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95" w:rsidRDefault="0077576E" w:rsidP="00F55E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:rsidR="00E06633" w:rsidRPr="00E06633" w:rsidRDefault="00E06633" w:rsidP="0077576E">
      <w:pPr>
        <w:pStyle w:val="NoSpacing"/>
      </w:pPr>
    </w:p>
    <w:p w:rsidR="00E06633" w:rsidRPr="00136423" w:rsidRDefault="00E06633" w:rsidP="00E066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:rsidR="00E06633" w:rsidRPr="00136423" w:rsidRDefault="009E16F0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TINGKAT 14, MIDA SENTRAL</w:t>
      </w:r>
    </w:p>
    <w:p w:rsidR="00E06633" w:rsidRPr="00136423" w:rsidRDefault="009E16F0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NO. 5, </w:t>
      </w:r>
      <w:r w:rsidR="00E06633"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E06633" w:rsidRPr="00136423" w:rsidRDefault="009E16F0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>50470 KUALA LUMPUR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E06633" w:rsidRPr="00136423" w:rsidRDefault="00825D78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BIL.  </w:t>
      </w:r>
      <w:r w:rsidR="001265E2">
        <w:rPr>
          <w:rFonts w:ascii="Arial" w:eastAsia="Times New Roman" w:hAnsi="Arial" w:cs="Arial"/>
          <w:b/>
          <w:sz w:val="24"/>
          <w:szCs w:val="24"/>
          <w:lang w:val="de-DE"/>
        </w:rPr>
        <w:t>12/2025</w:t>
      </w:r>
    </w:p>
    <w:p w:rsidR="00E06633" w:rsidRDefault="00440308" w:rsidP="00A5415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440308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="001265E2">
        <w:rPr>
          <w:rFonts w:ascii="Arial" w:eastAsia="Times New Roman" w:hAnsi="Arial" w:cs="Arial"/>
          <w:b/>
          <w:sz w:val="24"/>
          <w:szCs w:val="24"/>
          <w:lang w:val="sv-SE"/>
        </w:rPr>
        <w:t>PENGGANTIAN VIDEO WALL DI LOBI BANGUNAN</w:t>
      </w:r>
      <w:r w:rsidRPr="00440308">
        <w:rPr>
          <w:rFonts w:ascii="Arial" w:eastAsia="Times New Roman" w:hAnsi="Arial" w:cs="Arial"/>
          <w:b/>
          <w:sz w:val="24"/>
          <w:szCs w:val="24"/>
          <w:lang w:val="sv-SE"/>
        </w:rPr>
        <w:t xml:space="preserve"> MIDA</w:t>
      </w:r>
      <w:r w:rsidR="001265E2">
        <w:rPr>
          <w:rFonts w:ascii="Arial" w:eastAsia="Times New Roman" w:hAnsi="Arial" w:cs="Arial"/>
          <w:b/>
          <w:sz w:val="24"/>
          <w:szCs w:val="24"/>
          <w:lang w:val="sv-SE"/>
        </w:rPr>
        <w:t xml:space="preserve"> SENTRAL</w:t>
      </w:r>
    </w:p>
    <w:p w:rsidR="0077576E" w:rsidRDefault="0077576E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A54150" w:rsidRPr="00136423" w:rsidRDefault="00A54150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:rsidR="00E06633" w:rsidRPr="00136423" w:rsidRDefault="00E06633" w:rsidP="00E06633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 w:rsidR="000A50A9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DOKUMEN MAKLUMBALAS</w:t>
      </w:r>
      <w:r w:rsidR="000A50A9"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</w:t>
      </w:r>
      <w:r w:rsidR="00A95FFA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TEKNIKAL DAN JADUAL 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HARGA</w:t>
      </w:r>
      <w:r w:rsidR="00F55EB2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:rsidR="00E06633" w:rsidRDefault="00E06633" w:rsidP="00E06633">
      <w:r>
        <w:br w:type="page"/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:rsidR="00E06633" w:rsidRPr="00136423" w:rsidRDefault="00E06633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Lembaga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:rsidR="001C2678" w:rsidRDefault="001C2678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</w:p>
    <w:p w:rsidR="00E06633" w:rsidRPr="001C2678" w:rsidRDefault="001C2678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No. 5, </w:t>
      </w:r>
      <w:r w:rsidR="00E06633"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E06633" w:rsidRPr="00136423" w:rsidRDefault="00E06633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E06633" w:rsidRPr="00136423" w:rsidRDefault="001C2678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>50470 Kuala Lumpur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E06633" w:rsidRPr="00136423" w:rsidRDefault="00F55EB2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 w:rsidR="001265E2">
        <w:rPr>
          <w:rFonts w:ascii="Arial" w:eastAsia="Times New Roman" w:hAnsi="Arial" w:cs="Arial"/>
          <w:b/>
          <w:sz w:val="24"/>
          <w:szCs w:val="24"/>
          <w:lang w:val="sv-SE"/>
        </w:rPr>
        <w:t>12</w:t>
      </w:r>
      <w:r w:rsidR="004C3E8D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1265E2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</w:p>
    <w:p w:rsidR="00F4340C" w:rsidRPr="003F30B5" w:rsidRDefault="00440308" w:rsidP="00A54150">
      <w:pPr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  <w:r w:rsidRPr="00440308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SEBUTHARGA </w:t>
      </w:r>
      <w:bookmarkStart w:id="1" w:name="_Hlk198644125"/>
      <w:r w:rsidRPr="00440308">
        <w:rPr>
          <w:rFonts w:ascii="Arial" w:eastAsia="Times New Roman" w:hAnsi="Arial" w:cs="Arial"/>
          <w:b/>
          <w:bCs/>
          <w:sz w:val="24"/>
          <w:szCs w:val="24"/>
          <w:lang w:val="sv-SE"/>
        </w:rPr>
        <w:t>PERKHIDMATAN</w:t>
      </w:r>
      <w:r w:rsidR="001265E2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 PENGGANTIAN VIDEO WALL DI LOBI BANGUNAN MIDA SENTRAL</w:t>
      </w:r>
      <w:r w:rsidRPr="00440308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 </w:t>
      </w:r>
      <w:bookmarkEnd w:id="1"/>
      <w:r w:rsidR="00F4340C">
        <w:rPr>
          <w:rFonts w:ascii="Arial" w:eastAsia="Times New Roman" w:hAnsi="Arial" w:cs="Arial"/>
          <w:sz w:val="24"/>
          <w:szCs w:val="24"/>
          <w:lang w:val="sv-SE"/>
        </w:rPr>
        <w:t>____________________________________________________________________</w:t>
      </w:r>
    </w:p>
    <w:p w:rsidR="00F4340C" w:rsidRPr="00F4340C" w:rsidRDefault="00F4340C" w:rsidP="00F4340C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E06633" w:rsidRPr="00136423" w:rsidRDefault="00E06633" w:rsidP="00E06633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oleh Lembaga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Default="00E06633" w:rsidP="00E06633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5950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E06633" w:rsidRPr="00136423" w:rsidRDefault="00E06633" w:rsidP="00E06633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E06633" w:rsidRPr="00136423" w:rsidRDefault="00E06633" w:rsidP="00E06633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E06633" w:rsidRPr="00136423" w:rsidRDefault="00E06633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E06633" w:rsidRPr="00136423" w:rsidTr="001E282E">
        <w:trPr>
          <w:trHeight w:val="317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910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596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 dan Cop Rasmi Syarikat</w:t>
            </w: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613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596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910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613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910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596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E06633" w:rsidRPr="00136423" w:rsidTr="001E282E">
        <w:trPr>
          <w:trHeight w:val="317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613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E06633" w:rsidRDefault="00E06633" w:rsidP="009C7E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1265E2" w:rsidRDefault="001265E2">
      <w:pPr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br w:type="page"/>
      </w:r>
    </w:p>
    <w:p w:rsidR="00E06633" w:rsidRPr="0096410D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1C2678" w:rsidRDefault="00440308" w:rsidP="00A54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40308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SEBUTHARGA PERKHIDMATAN </w:t>
      </w:r>
      <w:r w:rsidR="001265E2" w:rsidRPr="001265E2">
        <w:rPr>
          <w:rFonts w:ascii="Arial" w:eastAsia="Times New Roman" w:hAnsi="Arial" w:cs="Arial"/>
          <w:b/>
          <w:bCs/>
          <w:sz w:val="24"/>
          <w:szCs w:val="24"/>
          <w:lang w:val="sv-SE"/>
        </w:rPr>
        <w:t>PERKHIDMATAN PENGGANTIAN VIDEO WALL DI LOBI BANGUNAN MIDA SENTRAL</w:t>
      </w:r>
    </w:p>
    <w:p w:rsidR="003F30B5" w:rsidRPr="00136423" w:rsidRDefault="003F30B5" w:rsidP="003F30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Pr="00136423" w:rsidRDefault="00E06633" w:rsidP="00E06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(SEBUTHARGA MIDA NO. </w:t>
      </w:r>
      <w:r w:rsidR="001265E2">
        <w:rPr>
          <w:rFonts w:ascii="Arial" w:eastAsia="Times New Roman" w:hAnsi="Arial" w:cs="Arial"/>
          <w:b/>
          <w:sz w:val="24"/>
          <w:szCs w:val="24"/>
          <w:lang w:val="sv-SE"/>
        </w:rPr>
        <w:t>12</w:t>
      </w:r>
      <w:r w:rsidR="001C0F59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6400CE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Pr="00136423" w:rsidRDefault="00E06633" w:rsidP="00E06633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Saya, ………...………............................................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 w:rsidR="008D2712"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Bersama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Surat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wakil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; dan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Kerajaan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Suruhanjaya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:rsidR="00E06633" w:rsidRDefault="00E06633" w:rsidP="00F434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:rsidR="001C2678" w:rsidRDefault="001C26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4C3E8D" w:rsidRDefault="0077576E" w:rsidP="002B4B98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BA726F">
        <w:rPr>
          <w:rFonts w:ascii="Arial" w:hAnsi="Arial" w:cs="Arial"/>
          <w:b/>
          <w:sz w:val="24"/>
          <w:szCs w:val="24"/>
          <w:u w:val="single"/>
        </w:rPr>
        <w:lastRenderedPageBreak/>
        <w:t>BAB 2</w:t>
      </w:r>
      <w:r w:rsidR="00352A94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4C3E8D" w:rsidRPr="004C3E8D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SPESIFIKASI TEKNIKAL</w:t>
      </w:r>
      <w:r w:rsidR="00440308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&amp; SKOP KERJ</w:t>
      </w:r>
      <w:r w:rsidR="006400CE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A</w:t>
      </w:r>
    </w:p>
    <w:tbl>
      <w:tblPr>
        <w:tblStyle w:val="TableGrid2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6095"/>
        <w:gridCol w:w="1418"/>
      </w:tblGrid>
      <w:tr w:rsidR="00207852" w:rsidRPr="00207852" w:rsidTr="00207852">
        <w:trPr>
          <w:tblHeader/>
          <w:jc w:val="center"/>
        </w:trPr>
        <w:tc>
          <w:tcPr>
            <w:tcW w:w="704" w:type="dxa"/>
            <w:shd w:val="clear" w:color="auto" w:fill="FABF8F" w:themeFill="accent6" w:themeFillTint="99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BIL.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PERKHIDMATAN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PENERANGAN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KUANTITI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</w:tr>
      <w:tr w:rsidR="00207852" w:rsidRPr="00207852" w:rsidTr="00207852">
        <w:trPr>
          <w:trHeight w:val="309"/>
          <w:jc w:val="center"/>
        </w:trPr>
        <w:tc>
          <w:tcPr>
            <w:tcW w:w="704" w:type="dxa"/>
            <w:vMerge w:val="restart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  <w:u w:val="single"/>
              </w:rPr>
              <w:t>Display Equipment</w:t>
            </w:r>
          </w:p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spacing w:before="26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1.1 LED</w:t>
            </w:r>
            <w:r w:rsidRPr="0020785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20785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Display</w:t>
            </w:r>
          </w:p>
          <w:p w:rsidR="00207852" w:rsidRPr="00207852" w:rsidRDefault="00207852" w:rsidP="00207852">
            <w:pPr>
              <w:pStyle w:val="TableParagraph"/>
              <w:spacing w:before="1" w:line="256" w:lineRule="auto"/>
              <w:ind w:right="217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pacing w:val="-3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852">
              <w:rPr>
                <w:rFonts w:ascii="Arial" w:hAnsi="Arial" w:cs="Arial"/>
                <w:sz w:val="24"/>
                <w:szCs w:val="24"/>
                <w:u w:val="single"/>
              </w:rPr>
              <w:t>P2i Normal Indoor LED Display (DP)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SMD</w:t>
            </w:r>
          </w:p>
          <w:p w:rsidR="00207852" w:rsidRPr="00207852" w:rsidRDefault="00207852" w:rsidP="00207852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Model: LED-P2.0i-160x80-QL-H</w:t>
            </w:r>
          </w:p>
          <w:p w:rsidR="00207852" w:rsidRPr="00207852" w:rsidRDefault="00207852" w:rsidP="00207852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spacing w:before="18"/>
              <w:ind w:right="521"/>
              <w:rPr>
                <w:rFonts w:ascii="Arial" w:hAnsi="Arial" w:cs="Arial"/>
                <w:spacing w:val="-31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Pixel</w:t>
            </w:r>
            <w:r w:rsidRPr="00207852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Pitch: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 xml:space="preserve">2.0 mm                                               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207852">
              <w:rPr>
                <w:rFonts w:ascii="Arial" w:hAnsi="Arial" w:cs="Arial"/>
                <w:b/>
                <w:sz w:val="24"/>
                <w:szCs w:val="24"/>
              </w:rPr>
              <w:t>Maximum)</w:t>
            </w:r>
          </w:p>
          <w:p w:rsidR="00207852" w:rsidRPr="00207852" w:rsidRDefault="00207852" w:rsidP="00207852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Brightness: 600 nits</w:t>
            </w:r>
          </w:p>
          <w:p w:rsidR="00207852" w:rsidRPr="00207852" w:rsidRDefault="00207852" w:rsidP="00207852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Resolution: 3,040 pixels (W) x 1,680 pixels (H) </w:t>
            </w:r>
            <w:r w:rsidRPr="00207852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207852">
              <w:rPr>
                <w:rFonts w:ascii="Arial" w:hAnsi="Arial" w:cs="Arial"/>
                <w:b/>
                <w:sz w:val="24"/>
                <w:szCs w:val="24"/>
              </w:rPr>
              <w:t>Minimum)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Total Resolution: Screen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Size 5,107,200 pixels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(Metric): Screen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>Size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207852">
              <w:rPr>
                <w:rFonts w:ascii="Arial" w:hAnsi="Arial" w:cs="Arial"/>
                <w:sz w:val="24"/>
                <w:szCs w:val="24"/>
              </w:rPr>
              <w:t>.08m (W) x 3.36m (H) = 20.43 sqm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(Imperial): Module 19.95' (W) x 11.03' (H) = 219.82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sqft</w:t>
            </w:r>
            <w:proofErr w:type="spellEnd"/>
          </w:p>
          <w:p w:rsidR="00207852" w:rsidRPr="00207852" w:rsidRDefault="00207852" w:rsidP="00207852">
            <w:pPr>
              <w:pStyle w:val="TableParagraph"/>
              <w:spacing w:before="1"/>
              <w:ind w:right="217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spacing w:before="1"/>
              <w:ind w:right="217"/>
              <w:rPr>
                <w:rFonts w:ascii="Arial" w:hAnsi="Arial" w:cs="Arial"/>
                <w:spacing w:val="-31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Resolution: Module Size: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160 pixels (W) x 80 pixels (H) 320 mm (W) x 160 mm (H)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Cabinet Type: Magnet Module on Steel Structure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Cabinet Size: Access: 320 mm (W) x 160 mm (H)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Type: Ingress: Front Access 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LED Type: RGB 3-in-1 SMD2020 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Refresh Rate: 3,840 Hz (Flicker Free) 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capability: 281 trillion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colours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(16-bit+) 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Estimated LED Lifetime: 100,000 hours+                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207852">
              <w:rPr>
                <w:rFonts w:ascii="Arial" w:hAnsi="Arial" w:cs="Arial"/>
                <w:b/>
                <w:sz w:val="24"/>
                <w:szCs w:val="24"/>
              </w:rPr>
              <w:t>Mandatory)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Viewing Angle: 150º horizontal, 140º vertical 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 xml:space="preserve">Power Consumption: 8,438 watts (maximum) 3,375 watts (average) 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Power Phase: 240 VAC / single-phase  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Display Weight: 201 kg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Control Software: Asynchronous LED Control System 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Display Dimming: 8-bit 256 levels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Calibration: Full depth, LED to LED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LED protection included 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Warranty: 3</w:t>
            </w:r>
            <w:r w:rsidRPr="002078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 xml:space="preserve">years on Parts, Software &amp;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4-8 Same business day support</w:t>
            </w:r>
          </w:p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852" w:rsidRDefault="00207852" w:rsidP="0020785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Any specification brand or model that is equivalent to the stated requirement, or better, where appropriate, will be considered acceptable with justification.</w:t>
            </w:r>
          </w:p>
          <w:p w:rsidR="00C65A12" w:rsidRPr="00207852" w:rsidRDefault="00C65A12" w:rsidP="0020785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Unit</w:t>
            </w:r>
          </w:p>
        </w:tc>
      </w:tr>
      <w:tr w:rsidR="00207852" w:rsidRPr="00207852" w:rsidTr="00207852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07852" w:rsidRPr="00207852" w:rsidRDefault="00207852" w:rsidP="00207852">
            <w:pPr>
              <w:pStyle w:val="TableParagraph"/>
              <w:spacing w:line="271" w:lineRule="auto"/>
              <w:ind w:left="34" w:right="633"/>
              <w:rPr>
                <w:rFonts w:ascii="Arial" w:hAnsi="Arial" w:cs="Arial"/>
                <w:b/>
                <w:spacing w:val="-31"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1.2 Electrical &amp; Signal</w:t>
            </w:r>
            <w:r w:rsidRPr="00207852">
              <w:rPr>
                <w:rFonts w:ascii="Arial" w:hAnsi="Arial" w:cs="Arial"/>
                <w:b/>
                <w:spacing w:val="-31"/>
                <w:sz w:val="24"/>
                <w:szCs w:val="24"/>
              </w:rPr>
              <w:t xml:space="preserve"> </w:t>
            </w:r>
          </w:p>
          <w:p w:rsidR="00207852" w:rsidRPr="00207852" w:rsidRDefault="00207852" w:rsidP="00207852">
            <w:pPr>
              <w:pStyle w:val="TableParagraph"/>
              <w:spacing w:line="271" w:lineRule="auto"/>
              <w:ind w:left="34" w:right="633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Cabling</w:t>
            </w:r>
            <w:r w:rsidRPr="0020785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Works *Day</w:t>
            </w:r>
            <w:r w:rsidRPr="0020785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sz w:val="24"/>
                <w:szCs w:val="24"/>
              </w:rPr>
              <w:t xml:space="preserve">- </w:t>
            </w:r>
            <w:r w:rsidRPr="00207852">
              <w:rPr>
                <w:rFonts w:ascii="Arial" w:hAnsi="Arial" w:cs="Arial"/>
                <w:sz w:val="24"/>
                <w:szCs w:val="24"/>
              </w:rPr>
              <w:t>To supply 25A 3-phase LED Distribution Board come with MCCB, ELCB, MCB and timer contactor.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supply and install incoming power to LED Distribution Board (est. up to 20m length)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supply and install outgoing electrical cables from electrical distribution board to LED panels (est. up to 10m length)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supply and install outgoing CAT6 cables from Video Processor (Control room) to LED panels (est. up to 15m length)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terminate all power &amp; network cables for all LED panels.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Default="00207852" w:rsidP="00207852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Any specification that is equivalent to the stated requirement, or better, where appropriate, will be considered acceptable with justification.</w:t>
            </w:r>
          </w:p>
          <w:p w:rsidR="00C65A12" w:rsidRPr="00207852" w:rsidRDefault="00C65A12" w:rsidP="00207852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</w:tr>
      <w:tr w:rsidR="00207852" w:rsidRPr="00207852" w:rsidTr="00207852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07852" w:rsidRPr="00207852" w:rsidRDefault="00207852" w:rsidP="00207852">
            <w:pPr>
              <w:pStyle w:val="TableParagraph"/>
              <w:spacing w:line="271" w:lineRule="auto"/>
              <w:ind w:left="34" w:right="140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1.3 LED Display Mounting and</w:t>
            </w:r>
            <w:r w:rsidRPr="00207852">
              <w:rPr>
                <w:rFonts w:ascii="Arial" w:hAnsi="Arial" w:cs="Arial"/>
                <w:b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Installation Works</w:t>
            </w:r>
          </w:p>
          <w:p w:rsidR="00207852" w:rsidRPr="00207852" w:rsidRDefault="00207852" w:rsidP="00207852">
            <w:pPr>
              <w:pStyle w:val="TableParagraph"/>
              <w:spacing w:line="271" w:lineRule="auto"/>
              <w:ind w:left="34" w:right="140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*Day Work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335" w:firstLine="0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a wall-mounted simplified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front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access</w:t>
            </w:r>
            <w:r w:rsidRPr="0020785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LED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207852">
              <w:rPr>
                <w:rFonts w:ascii="Arial" w:hAnsi="Arial" w:cs="Arial"/>
                <w:sz w:val="24"/>
                <w:szCs w:val="24"/>
              </w:rPr>
              <w:t>display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structure.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1"/>
              </w:tabs>
              <w:ind w:left="35" w:right="3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280" w:firstLine="0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To supply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and equipment and to dismantle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existing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videowall and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frame and recycle/disposal.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1"/>
              </w:tabs>
              <w:ind w:right="280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ind w:right="813" w:hanging="5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Installation of LED panels inclusive of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mounting,</w:t>
            </w:r>
            <w:r w:rsidRPr="0020785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hanging,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207852">
              <w:rPr>
                <w:rFonts w:ascii="Arial" w:hAnsi="Arial" w:cs="Arial"/>
                <w:sz w:val="24"/>
                <w:szCs w:val="24"/>
              </w:rPr>
              <w:t>lifting, etc.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 w:right="813"/>
              <w:rPr>
                <w:rFonts w:ascii="Arial" w:hAnsi="Arial" w:cs="Arial"/>
                <w:sz w:val="24"/>
                <w:szCs w:val="24"/>
              </w:rPr>
            </w:pPr>
          </w:p>
          <w:p w:rsidR="00207852" w:rsidRDefault="00207852" w:rsidP="00207852">
            <w:pPr>
              <w:pStyle w:val="TableParagraph"/>
              <w:spacing w:before="4"/>
              <w:ind w:right="12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C65A12" w:rsidRPr="00207852" w:rsidRDefault="00C65A12" w:rsidP="00207852">
            <w:pPr>
              <w:pStyle w:val="TableParagraph"/>
              <w:spacing w:before="4"/>
              <w:ind w:right="12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</w:tr>
      <w:tr w:rsidR="00207852" w:rsidRPr="00207852" w:rsidTr="00207852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07852" w:rsidRPr="00207852" w:rsidRDefault="00207852" w:rsidP="00207852">
            <w:pPr>
              <w:pStyle w:val="TableParagraph"/>
              <w:spacing w:line="271" w:lineRule="auto"/>
              <w:ind w:left="34" w:right="140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1.4 LED Display Control</w:t>
            </w:r>
            <w:r w:rsidRPr="00207852">
              <w:rPr>
                <w:rFonts w:ascii="Arial" w:hAnsi="Arial" w:cs="Arial"/>
                <w:b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System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To supply and install All-in-One LED Video Media Player. 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LED Control System software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772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4x4 Seamless Matrix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Switcher.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1"/>
              </w:tabs>
              <w:ind w:right="772"/>
              <w:rPr>
                <w:rFonts w:ascii="Arial" w:hAnsi="Arial" w:cs="Arial"/>
                <w:sz w:val="24"/>
                <w:szCs w:val="24"/>
              </w:rPr>
            </w:pPr>
          </w:p>
          <w:p w:rsidR="00207852" w:rsidRDefault="00207852" w:rsidP="00207852">
            <w:pPr>
              <w:pStyle w:val="TableParagraph"/>
              <w:tabs>
                <w:tab w:val="left" w:pos="131"/>
              </w:tabs>
              <w:ind w:right="77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C65A12" w:rsidRPr="00207852" w:rsidRDefault="00C65A12" w:rsidP="00207852">
            <w:pPr>
              <w:pStyle w:val="TableParagraph"/>
              <w:tabs>
                <w:tab w:val="left" w:pos="131"/>
              </w:tabs>
              <w:ind w:right="7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</w:tr>
      <w:tr w:rsidR="00207852" w:rsidRPr="00207852" w:rsidTr="00207852">
        <w:trPr>
          <w:jc w:val="center"/>
        </w:trPr>
        <w:tc>
          <w:tcPr>
            <w:tcW w:w="704" w:type="dxa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Sound System</w:t>
            </w:r>
          </w:p>
        </w:tc>
        <w:tc>
          <w:tcPr>
            <w:tcW w:w="6095" w:type="dxa"/>
            <w:vAlign w:val="center"/>
          </w:tcPr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To supply Six (6) units Full Range ceiling mounted speakers.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To supply DSPPA DMA6500U 500W 6 Zones Mixer Amplifier c/w USB, Bluetooth and FM.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IVA U5200-H2 come with two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(2) Wireless Handheld microphone.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12U wall mounted server rack.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speaker cables from mixer amplifier to speakers 8meters height (est. up to 80m length).</w:t>
            </w:r>
          </w:p>
          <w:p w:rsidR="00207852" w:rsidRPr="00207852" w:rsidRDefault="00207852" w:rsidP="002078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To supply speaker testing and commissioning.</w:t>
            </w:r>
          </w:p>
          <w:p w:rsidR="00207852" w:rsidRDefault="00207852" w:rsidP="00207852">
            <w:pPr>
              <w:pStyle w:val="TableParagraph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  <w:p w:rsidR="00C65A12" w:rsidRPr="00207852" w:rsidRDefault="00C65A12" w:rsidP="00207852">
            <w:pPr>
              <w:pStyle w:val="TableParagraph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  <w:p w:rsidR="00207852" w:rsidRDefault="00207852" w:rsidP="00207852">
            <w:pPr>
              <w:pStyle w:val="TableParagraph"/>
              <w:ind w:left="36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C65A12" w:rsidRPr="00207852" w:rsidRDefault="00C65A12" w:rsidP="00207852">
            <w:pPr>
              <w:pStyle w:val="TableParagraph"/>
              <w:ind w:left="3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Lot</w:t>
            </w:r>
          </w:p>
        </w:tc>
      </w:tr>
      <w:tr w:rsidR="00207852" w:rsidRPr="00207852" w:rsidTr="00207852">
        <w:trPr>
          <w:trHeight w:val="1491"/>
          <w:jc w:val="center"/>
        </w:trPr>
        <w:tc>
          <w:tcPr>
            <w:tcW w:w="704" w:type="dxa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Static Live Feed</w:t>
            </w:r>
          </w:p>
        </w:tc>
        <w:tc>
          <w:tcPr>
            <w:tcW w:w="6095" w:type="dxa"/>
            <w:vAlign w:val="center"/>
          </w:tcPr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spacing w:before="1"/>
              <w:ind w:right="46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the following items as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below:</w:t>
            </w:r>
          </w:p>
          <w:p w:rsidR="00207852" w:rsidRPr="00207852" w:rsidRDefault="00207852" w:rsidP="00207852">
            <w:pPr>
              <w:pStyle w:val="TableParagraph"/>
              <w:ind w:left="35" w:right="879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7"/>
              </w:numPr>
              <w:ind w:right="87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4K POE PTZ Camera x 3 units PTZ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Controller with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joystick.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7"/>
              </w:numPr>
              <w:shd w:val="clear" w:color="auto" w:fill="FFFFFF"/>
              <w:ind w:right="87"/>
              <w:rPr>
                <w:rFonts w:ascii="Arial" w:eastAsia="Times New Roman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4CH HDMI Video Switcher come with 10.1InchFHD</w:t>
            </w:r>
            <w:r w:rsidRPr="00207852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IPS LCD display.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7"/>
              </w:numPr>
              <w:shd w:val="clear" w:color="auto" w:fill="FFFFFF"/>
              <w:ind w:right="87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Live Stream Switcher.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7"/>
              </w:numPr>
              <w:shd w:val="clear" w:color="auto" w:fill="FFFFFF"/>
              <w:ind w:right="87"/>
              <w:rPr>
                <w:rFonts w:ascii="Arial" w:eastAsia="Times New Roman" w:hAnsi="Arial" w:cs="Arial"/>
                <w:sz w:val="24"/>
                <w:szCs w:val="24"/>
                <w:lang w:val="en-MY" w:eastAsia="en-MY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Dual HDMI to USB-C Video Capture</w:t>
            </w:r>
          </w:p>
          <w:p w:rsidR="00207852" w:rsidRPr="00207852" w:rsidRDefault="00207852" w:rsidP="00207852">
            <w:pPr>
              <w:pStyle w:val="TableParagraph"/>
              <w:spacing w:before="1"/>
              <w:ind w:left="35" w:right="1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C65A12" w:rsidRDefault="00207852" w:rsidP="001B5CE5">
            <w:pPr>
              <w:pStyle w:val="TableParagraph"/>
              <w:numPr>
                <w:ilvl w:val="0"/>
                <w:numId w:val="25"/>
              </w:numPr>
              <w:spacing w:before="1"/>
              <w:ind w:right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A12">
              <w:rPr>
                <w:rFonts w:ascii="Arial" w:hAnsi="Arial" w:cs="Arial"/>
                <w:sz w:val="24"/>
                <w:szCs w:val="24"/>
              </w:rPr>
              <w:t>Complete installation, termination, Cabling running</w:t>
            </w:r>
            <w:r w:rsidRPr="00C65A1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uPVC conduit in surface mount with all necessary</w:t>
            </w:r>
            <w:r w:rsidRPr="00C65A1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accessories</w:t>
            </w:r>
            <w:r w:rsidRPr="00C65A1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&amp;</w:t>
            </w:r>
            <w:r w:rsidRPr="00C65A1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connectors.</w:t>
            </w:r>
            <w:r w:rsidR="00C65A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Complete system testing &amp; commissioning come with</w:t>
            </w:r>
            <w:r w:rsidRPr="00C65A1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training.</w:t>
            </w:r>
          </w:p>
          <w:p w:rsidR="00207852" w:rsidRPr="00207852" w:rsidRDefault="00207852" w:rsidP="00207852">
            <w:pPr>
              <w:pStyle w:val="TableParagraph"/>
              <w:ind w:left="35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7852" w:rsidRDefault="00207852" w:rsidP="00207852">
            <w:pPr>
              <w:pStyle w:val="TableParagraph"/>
              <w:ind w:left="35" w:right="25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207852" w:rsidRPr="00207852" w:rsidRDefault="00207852" w:rsidP="00207852">
            <w:pPr>
              <w:pStyle w:val="TableParagraph"/>
              <w:ind w:left="35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</w:tr>
      <w:tr w:rsidR="00207852" w:rsidRPr="00207852" w:rsidTr="00207852">
        <w:trPr>
          <w:trHeight w:val="1491"/>
          <w:jc w:val="center"/>
        </w:trPr>
        <w:tc>
          <w:tcPr>
            <w:tcW w:w="704" w:type="dxa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Content Manager</w:t>
            </w:r>
          </w:p>
        </w:tc>
        <w:tc>
          <w:tcPr>
            <w:tcW w:w="6095" w:type="dxa"/>
            <w:vAlign w:val="center"/>
          </w:tcPr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Digital Signage Content Management Systems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129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Digital Signage CMS (Software)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Type: Cloud-based or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HybridCore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Features: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Multi-zone layout (video, clock, image, ticker, live feed) including space for content to be uploaded as advertisement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for RTMP, YouTube Live, IP camera stream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Content scheduling, proof-of-play reporting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User permissions, audit trail, remote access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Mobile and web dashboard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Support: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Minimum 5 years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licence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>/support included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Free CMS &amp; OS upgrades, 24/7 support access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Network Infrastructure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Wired Ethernet (preferred), Wi-Fi as backup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Router with QoS and remote management</w:t>
            </w: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Optional 4G/5G modem for redundancy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Free user training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852" w:rsidRPr="00207852" w:rsidTr="00207852">
        <w:trPr>
          <w:trHeight w:val="903"/>
          <w:jc w:val="center"/>
        </w:trPr>
        <w:tc>
          <w:tcPr>
            <w:tcW w:w="704" w:type="dxa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Project Management</w:t>
            </w:r>
          </w:p>
        </w:tc>
        <w:tc>
          <w:tcPr>
            <w:tcW w:w="6095" w:type="dxa"/>
            <w:vAlign w:val="center"/>
          </w:tcPr>
          <w:p w:rsidR="00207852" w:rsidRPr="00207852" w:rsidRDefault="00207852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Complete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testing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and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commissioning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8"/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Project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Management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&amp;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Consultancy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Project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Insurance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spacing w:before="14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eastAsia="Times New Roman" w:hAnsi="Arial" w:cs="Arial"/>
                <w:sz w:val="24"/>
                <w:szCs w:val="24"/>
              </w:rPr>
              <w:t>User training and User Manual on Live Event Streaming, LED display</w:t>
            </w:r>
            <w:r w:rsidRPr="00207852">
              <w:rPr>
                <w:rFonts w:ascii="Arial" w:eastAsia="Times New Roman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eastAsia="Times New Roman" w:hAnsi="Arial" w:cs="Arial"/>
                <w:sz w:val="24"/>
                <w:szCs w:val="24"/>
              </w:rPr>
              <w:t>operation.</w:t>
            </w:r>
          </w:p>
          <w:p w:rsidR="00207852" w:rsidRPr="00207852" w:rsidRDefault="00207852" w:rsidP="00207852">
            <w:pPr>
              <w:pStyle w:val="TableParagraph"/>
              <w:tabs>
                <w:tab w:val="left" w:pos="319"/>
              </w:tabs>
              <w:spacing w:before="14"/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207852">
            <w:pPr>
              <w:pStyle w:val="TableParagraph"/>
              <w:tabs>
                <w:tab w:val="left" w:pos="319"/>
              </w:tabs>
              <w:spacing w:before="14"/>
              <w:ind w:left="3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207852" w:rsidRPr="00207852" w:rsidRDefault="00207852" w:rsidP="00207852">
            <w:pPr>
              <w:pStyle w:val="TableParagraph"/>
              <w:tabs>
                <w:tab w:val="left" w:pos="319"/>
              </w:tabs>
              <w:spacing w:before="14"/>
              <w:ind w:left="3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7852" w:rsidRPr="00207852" w:rsidRDefault="00207852" w:rsidP="001B5CE5">
            <w:pPr>
              <w:pStyle w:val="ListParagraph"/>
              <w:numPr>
                <w:ilvl w:val="6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Lot</w:t>
            </w:r>
          </w:p>
        </w:tc>
      </w:tr>
      <w:tr w:rsidR="004212C7" w:rsidRPr="00207852" w:rsidTr="00207852">
        <w:trPr>
          <w:trHeight w:val="336"/>
          <w:jc w:val="center"/>
        </w:trPr>
        <w:tc>
          <w:tcPr>
            <w:tcW w:w="704" w:type="dxa"/>
            <w:vAlign w:val="center"/>
          </w:tcPr>
          <w:p w:rsidR="004212C7" w:rsidRPr="00207852" w:rsidRDefault="004212C7" w:rsidP="00421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4212C7" w:rsidRDefault="004212C7" w:rsidP="0042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Presentation</w:t>
            </w:r>
          </w:p>
          <w:p w:rsidR="004212C7" w:rsidRPr="00207852" w:rsidRDefault="004212C7" w:rsidP="004212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(if required)</w:t>
            </w:r>
          </w:p>
        </w:tc>
        <w:tc>
          <w:tcPr>
            <w:tcW w:w="6095" w:type="dxa"/>
            <w:vAlign w:val="center"/>
          </w:tcPr>
          <w:p w:rsidR="004212C7" w:rsidRPr="00207852" w:rsidRDefault="004212C7" w:rsidP="001B5CE5">
            <w:pPr>
              <w:pStyle w:val="TableParagraph"/>
              <w:numPr>
                <w:ilvl w:val="0"/>
                <w:numId w:val="38"/>
              </w:numPr>
              <w:tabs>
                <w:tab w:val="left" w:pos="316"/>
              </w:tabs>
              <w:ind w:left="174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Participants will be required to present their proposal in person or via online briefing, including a Q&amp;A session.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8"/>
              </w:numPr>
              <w:tabs>
                <w:tab w:val="left" w:pos="316"/>
              </w:tabs>
              <w:ind w:left="174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Presentation must include: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Technical Proposal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Full solution architecture and system layout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List of hardware and software with model numbers and specifications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Integration details for CMS, MCP, live feed, audio, touchscreen tablet, etc.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Network and power requirements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Value-Added Services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Installation, setup, and configuration plan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Training sessions and materials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Content design or starter media templates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Preventive maintenance schedule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Spare units or hot-swap policy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Warranty and service levels (minimum 3+2 years)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Implementation Plan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Project timeline with key milestones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Dismantle, recycle/disposal and delivery and installation timeline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Testing and commissioning procedure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&amp; Escalation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 scope and response times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contact details and escalation process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Software update/upgrade policy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Commercial Proposal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Detailed cost breakdown (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itemised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Optional add-ons and pricing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ind w:left="74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Terms &amp; conditions, payment schedule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1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12C7" w:rsidRPr="00207852" w:rsidRDefault="004212C7" w:rsidP="00421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852" w:rsidRPr="00207852" w:rsidTr="00207852">
        <w:trPr>
          <w:trHeight w:val="424"/>
          <w:jc w:val="center"/>
        </w:trPr>
        <w:tc>
          <w:tcPr>
            <w:tcW w:w="704" w:type="dxa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Warranty</w:t>
            </w:r>
          </w:p>
        </w:tc>
        <w:tc>
          <w:tcPr>
            <w:tcW w:w="6095" w:type="dxa"/>
            <w:vAlign w:val="center"/>
          </w:tcPr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 &amp; Support Summary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-60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Minimum Warranty: 3 years on all hardware/software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-60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SLA: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Remote diagnosis within 24 hours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On-site resolution within 48-72 hours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Replacement Clause: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ind w:left="174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Unserviceable items during warranty must be replace within 5 working days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Replaced item must be of equal or higher spec/value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Hot-swap/loan units to be provided for delays</w:t>
            </w:r>
          </w:p>
          <w:p w:rsidR="00207852" w:rsidRPr="00207852" w:rsidRDefault="00207852" w:rsidP="002078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ind w:left="174" w:hanging="174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provide preventive maintenance within the warranty period.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852" w:rsidRPr="00207852" w:rsidTr="00207852">
        <w:trPr>
          <w:trHeight w:val="1491"/>
          <w:jc w:val="center"/>
        </w:trPr>
        <w:tc>
          <w:tcPr>
            <w:tcW w:w="704" w:type="dxa"/>
            <w:vAlign w:val="center"/>
          </w:tcPr>
          <w:p w:rsidR="00207852" w:rsidRPr="00207852" w:rsidRDefault="00207852" w:rsidP="00207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Value Added</w:t>
            </w:r>
          </w:p>
        </w:tc>
        <w:tc>
          <w:tcPr>
            <w:tcW w:w="6095" w:type="dxa"/>
            <w:vAlign w:val="center"/>
          </w:tcPr>
          <w:p w:rsidR="00207852" w:rsidRPr="00207852" w:rsidRDefault="00207852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Additional warranty 2 years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trike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Cloud storage restoration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Interactive Touchscreen Tablet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Login to CMS dashboard and drag/drop content live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Switch between event layouts or signage playlists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Default="00207852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Control media zones with touch presets 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>(via MCP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software)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Default="00207852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Collaborative whiteboard or annotation tool 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>(built-in apps)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Free stylus or writing tool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7852" w:rsidRPr="00207852" w:rsidRDefault="00207852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Spare units or hot-swap policy</w:t>
            </w:r>
          </w:p>
          <w:p w:rsidR="00207852" w:rsidRPr="00207852" w:rsidRDefault="00207852" w:rsidP="00207852">
            <w:pPr>
              <w:pStyle w:val="TableParagraph"/>
              <w:tabs>
                <w:tab w:val="left" w:pos="130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7852" w:rsidRPr="00207852" w:rsidRDefault="00207852" w:rsidP="002078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0308" w:rsidRDefault="00440308">
      <w:pPr>
        <w:rPr>
          <w:rFonts w:ascii="Arial" w:hAnsi="Arial" w:cs="Arial"/>
          <w:b/>
          <w:sz w:val="24"/>
          <w:szCs w:val="24"/>
          <w:u w:val="single"/>
        </w:rPr>
      </w:pPr>
    </w:p>
    <w:p w:rsidR="006400CE" w:rsidRDefault="006400CE">
      <w:pPr>
        <w:rPr>
          <w:rFonts w:ascii="Arial" w:hAnsi="Arial" w:cs="Arial"/>
          <w:b/>
          <w:sz w:val="24"/>
          <w:szCs w:val="24"/>
          <w:u w:val="single"/>
        </w:rPr>
      </w:pPr>
    </w:p>
    <w:p w:rsidR="006400CE" w:rsidRDefault="006400C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4E333A" w:rsidRPr="000510DC" w:rsidRDefault="004E333A" w:rsidP="008436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10DC"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  <w:r w:rsidR="00843668" w:rsidRPr="000510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6D27">
        <w:rPr>
          <w:rFonts w:ascii="Arial" w:hAnsi="Arial" w:cs="Arial"/>
          <w:b/>
          <w:sz w:val="24"/>
          <w:szCs w:val="24"/>
          <w:u w:val="single"/>
        </w:rPr>
        <w:t>–</w:t>
      </w:r>
      <w:r w:rsidR="00843668" w:rsidRPr="000510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6D27">
        <w:rPr>
          <w:rFonts w:ascii="Arial" w:hAnsi="Arial" w:cs="Arial"/>
          <w:b/>
          <w:sz w:val="24"/>
          <w:szCs w:val="24"/>
          <w:u w:val="single"/>
        </w:rPr>
        <w:t>JADUAL</w:t>
      </w:r>
      <w:r w:rsidR="006649D3" w:rsidRPr="000510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510DC">
        <w:rPr>
          <w:rFonts w:ascii="Arial" w:hAnsi="Arial" w:cs="Arial"/>
          <w:b/>
          <w:sz w:val="24"/>
          <w:szCs w:val="24"/>
          <w:u w:val="single"/>
        </w:rPr>
        <w:t>MAKLUMBALAS TEKNIKAL</w:t>
      </w:r>
    </w:p>
    <w:tbl>
      <w:tblPr>
        <w:tblStyle w:val="TableGrid2"/>
        <w:tblW w:w="109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819"/>
        <w:gridCol w:w="1418"/>
        <w:gridCol w:w="1418"/>
      </w:tblGrid>
      <w:tr w:rsidR="00451A0F" w:rsidRPr="00207852" w:rsidTr="00451A0F">
        <w:trPr>
          <w:tblHeader/>
          <w:jc w:val="center"/>
        </w:trPr>
        <w:tc>
          <w:tcPr>
            <w:tcW w:w="704" w:type="dxa"/>
            <w:shd w:val="clear" w:color="auto" w:fill="FABF8F" w:themeFill="accent6" w:themeFillTint="99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BIL.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PERKHIDMATAN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PENERANGAN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KUANTITI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MAKLUM BALAS</w:t>
            </w:r>
          </w:p>
        </w:tc>
      </w:tr>
      <w:tr w:rsidR="00451A0F" w:rsidRPr="00207852" w:rsidTr="00451A0F">
        <w:trPr>
          <w:trHeight w:val="309"/>
          <w:jc w:val="center"/>
        </w:trPr>
        <w:tc>
          <w:tcPr>
            <w:tcW w:w="704" w:type="dxa"/>
            <w:vMerge w:val="restart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  <w:u w:val="single"/>
              </w:rPr>
              <w:t>Display Equipment</w:t>
            </w:r>
          </w:p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26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1.1 LED</w:t>
            </w:r>
            <w:r w:rsidRPr="0020785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20785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Display</w:t>
            </w:r>
          </w:p>
          <w:p w:rsidR="00451A0F" w:rsidRPr="00207852" w:rsidRDefault="00451A0F" w:rsidP="0002176D">
            <w:pPr>
              <w:pStyle w:val="TableParagraph"/>
              <w:spacing w:before="1" w:line="256" w:lineRule="auto"/>
              <w:ind w:right="217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pacing w:val="-3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852">
              <w:rPr>
                <w:rFonts w:ascii="Arial" w:hAnsi="Arial" w:cs="Arial"/>
                <w:sz w:val="24"/>
                <w:szCs w:val="24"/>
                <w:u w:val="single"/>
              </w:rPr>
              <w:t>P2i Normal Indoor LED Display (DP)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SMD</w:t>
            </w:r>
          </w:p>
          <w:p w:rsidR="00451A0F" w:rsidRPr="00207852" w:rsidRDefault="00451A0F" w:rsidP="0002176D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Model: LED-P2.0i-160x80-QL-H</w:t>
            </w: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pacing w:val="-31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Pixel</w:t>
            </w:r>
            <w:r w:rsidRPr="00207852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Pitch: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 xml:space="preserve">2.0 mm                                               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207852">
              <w:rPr>
                <w:rFonts w:ascii="Arial" w:hAnsi="Arial" w:cs="Arial"/>
                <w:b/>
                <w:sz w:val="24"/>
                <w:szCs w:val="24"/>
              </w:rPr>
              <w:t>Maximum)</w:t>
            </w: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Brightness: 600 nits</w:t>
            </w: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Resolution: 3,040 pixels (W) x 1,680 pixels (H) </w:t>
            </w:r>
            <w:r w:rsidRPr="00207852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207852">
              <w:rPr>
                <w:rFonts w:ascii="Arial" w:hAnsi="Arial" w:cs="Arial"/>
                <w:b/>
                <w:sz w:val="24"/>
                <w:szCs w:val="24"/>
              </w:rPr>
              <w:t>Minimum)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Total Resolution: Screen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Size 5,107,200 pixels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(Metric): Screen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>Size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207852">
              <w:rPr>
                <w:rFonts w:ascii="Arial" w:hAnsi="Arial" w:cs="Arial"/>
                <w:sz w:val="24"/>
                <w:szCs w:val="24"/>
              </w:rPr>
              <w:t>.08m (W) x 3.36m (H) = 20.43 sqm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(Imperial): Module 19.95' (W) x 11.03' (H) = 219.82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sqft</w:t>
            </w:r>
            <w:proofErr w:type="spellEnd"/>
          </w:p>
          <w:p w:rsidR="00451A0F" w:rsidRPr="00207852" w:rsidRDefault="00451A0F" w:rsidP="0002176D">
            <w:pPr>
              <w:pStyle w:val="TableParagraph"/>
              <w:spacing w:before="1"/>
              <w:ind w:right="217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"/>
              <w:ind w:right="217"/>
              <w:rPr>
                <w:rFonts w:ascii="Arial" w:hAnsi="Arial" w:cs="Arial"/>
                <w:spacing w:val="-31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Resolution: Module Size: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160 pixels (W) x 80 pixels (H) 320 mm (W) x 160 mm (H)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Cabinet Type: Magnet Module on Steel Structure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Cabinet Size: Access: 320 mm (W) x 160 mm (H)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Type: Ingress: Front Access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LED Type: RGB 3-in-1 SMD2020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Refresh Rate: 3,840 Hz (Flicker Free)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capability: 281 trillion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colours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(16-bit+)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 xml:space="preserve">Estimated LED Lifetime: 100,000 hours+                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207852">
              <w:rPr>
                <w:rFonts w:ascii="Arial" w:hAnsi="Arial" w:cs="Arial"/>
                <w:b/>
                <w:sz w:val="24"/>
                <w:szCs w:val="24"/>
              </w:rPr>
              <w:t>Mandatory)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Viewing Angle: 150º horizontal, 140º vertical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Power Consumption: 8,438 watts (maximum) 3,375 watts (average)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Power Phase: 240 VAC / single-phase 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Display Weight: 201 kg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Control Software: Asynchronous LED Control System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Display Dimming: 8-bit 256 levels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Calibration: Full depth, LED to LED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LED protection included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Warranty: 3</w:t>
            </w:r>
            <w:r w:rsidRPr="002078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 xml:space="preserve">years on Parts, Software &amp;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4-8 Same business day support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Any specification brand or model that is equivalent to the stated requirement, or better, where appropriate, will be considered acceptable with justification.</w:t>
            </w:r>
          </w:p>
          <w:p w:rsidR="00451A0F" w:rsidRPr="00451A0F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Unit</w:t>
            </w:r>
          </w:p>
        </w:tc>
        <w:tc>
          <w:tcPr>
            <w:tcW w:w="1418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pStyle w:val="TableParagraph"/>
              <w:spacing w:line="271" w:lineRule="auto"/>
              <w:ind w:left="34" w:right="633"/>
              <w:rPr>
                <w:rFonts w:ascii="Arial" w:hAnsi="Arial" w:cs="Arial"/>
                <w:b/>
                <w:spacing w:val="-31"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1.2 Electrical &amp; Signal</w:t>
            </w:r>
            <w:r w:rsidRPr="00207852">
              <w:rPr>
                <w:rFonts w:ascii="Arial" w:hAnsi="Arial" w:cs="Arial"/>
                <w:b/>
                <w:spacing w:val="-31"/>
                <w:sz w:val="24"/>
                <w:szCs w:val="24"/>
              </w:rPr>
              <w:t xml:space="preserve"> </w:t>
            </w:r>
          </w:p>
          <w:p w:rsidR="00451A0F" w:rsidRPr="00207852" w:rsidRDefault="00451A0F" w:rsidP="0002176D">
            <w:pPr>
              <w:pStyle w:val="TableParagraph"/>
              <w:spacing w:line="271" w:lineRule="auto"/>
              <w:ind w:left="34" w:right="633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Cabling</w:t>
            </w:r>
            <w:r w:rsidRPr="0020785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Works *Day</w:t>
            </w:r>
            <w:r w:rsidRPr="0020785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sz w:val="24"/>
                <w:szCs w:val="24"/>
              </w:rPr>
              <w:t xml:space="preserve">- </w:t>
            </w:r>
            <w:r w:rsidRPr="00207852">
              <w:rPr>
                <w:rFonts w:ascii="Arial" w:hAnsi="Arial" w:cs="Arial"/>
                <w:sz w:val="24"/>
                <w:szCs w:val="24"/>
              </w:rPr>
              <w:t>To supply 25A 3-phase LED Distribution Board come with MCCB, ELCB, MCB and timer contactor.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supply and install incoming power to LED Distribution Board (est. up to 20m length)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supply and install outgoing electrical cables from electrical distribution board to LED panels (est. up to 10m length)</w:t>
            </w:r>
          </w:p>
          <w:p w:rsidR="00451A0F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- To supply and install outgoing CAT6 cables from Video Processor (Control room) to LED panels (est. up to 15m length)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terminate all power &amp; network cables for all LED panels.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Any specification that is equivalent to the stated requirement, or better, where appropriate, will be considered acceptable with justification.</w:t>
            </w:r>
          </w:p>
          <w:p w:rsidR="00451A0F" w:rsidRPr="00451A0F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Lot</w:t>
            </w:r>
          </w:p>
        </w:tc>
        <w:tc>
          <w:tcPr>
            <w:tcW w:w="1418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pStyle w:val="TableParagraph"/>
              <w:spacing w:line="271" w:lineRule="auto"/>
              <w:ind w:left="34" w:right="140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1.3 LED Display Mounting and</w:t>
            </w:r>
            <w:r w:rsidRPr="00207852">
              <w:rPr>
                <w:rFonts w:ascii="Arial" w:hAnsi="Arial" w:cs="Arial"/>
                <w:b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Installation Works</w:t>
            </w:r>
          </w:p>
          <w:p w:rsidR="00451A0F" w:rsidRPr="00207852" w:rsidRDefault="00451A0F" w:rsidP="0002176D">
            <w:pPr>
              <w:pStyle w:val="TableParagraph"/>
              <w:spacing w:line="271" w:lineRule="auto"/>
              <w:ind w:left="34" w:right="140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*Day Work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335" w:firstLine="0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a wall-mounted simplified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front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access</w:t>
            </w:r>
            <w:r w:rsidRPr="0020785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LED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207852">
              <w:rPr>
                <w:rFonts w:ascii="Arial" w:hAnsi="Arial" w:cs="Arial"/>
                <w:sz w:val="24"/>
                <w:szCs w:val="24"/>
              </w:rPr>
              <w:t>display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structure.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left="35" w:right="3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280" w:firstLine="0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To supply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and equipment and to dismantle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existing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videowall and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frame and recycle/disposal.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280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ind w:right="813" w:hanging="5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Installation of LED panels inclusive of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mounting,</w:t>
            </w:r>
            <w:r w:rsidRPr="0020785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hanging,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207852">
              <w:rPr>
                <w:rFonts w:ascii="Arial" w:hAnsi="Arial" w:cs="Arial"/>
                <w:sz w:val="24"/>
                <w:szCs w:val="24"/>
              </w:rPr>
              <w:t>lifting, etc.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 w:right="813"/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spacing w:before="4"/>
              <w:ind w:right="12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451A0F" w:rsidRDefault="00451A0F" w:rsidP="0002176D">
            <w:pPr>
              <w:pStyle w:val="TableParagraph"/>
              <w:spacing w:before="4"/>
              <w:ind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1418" w:type="dxa"/>
            <w:shd w:val="clear" w:color="auto" w:fill="FFFFFF" w:themeFill="background1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pStyle w:val="TableParagraph"/>
              <w:spacing w:line="271" w:lineRule="auto"/>
              <w:ind w:left="34" w:right="140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1.4 LED Display Control</w:t>
            </w:r>
            <w:r w:rsidRPr="00207852">
              <w:rPr>
                <w:rFonts w:ascii="Arial" w:hAnsi="Arial" w:cs="Arial"/>
                <w:b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System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To supply and install All-in-One LED Video Media Player. 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LED Control System software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772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4x4 Seamless Matrix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Switcher.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772"/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tabs>
                <w:tab w:val="left" w:pos="131"/>
              </w:tabs>
              <w:ind w:right="77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Any specification that is equivalent to the stated requirement, or better, where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7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Lot</w:t>
            </w:r>
          </w:p>
        </w:tc>
        <w:tc>
          <w:tcPr>
            <w:tcW w:w="1418" w:type="dxa"/>
            <w:shd w:val="clear" w:color="auto" w:fill="FFFFFF" w:themeFill="background1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Sound System</w:t>
            </w:r>
          </w:p>
        </w:tc>
        <w:tc>
          <w:tcPr>
            <w:tcW w:w="4819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To supply Six (6) units Full Range ceiling mounted speakers.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To supply DSPPA DMA6500U 500W 6 Zones Mixer Amplifier c/w USB, Bluetooth and FM.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IVA U5200-H2 come with two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(2) Wireless Handheld microphone.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12U wall mounted server rack.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speaker cables from mixer amplifier to speakers 8meters height (est. up to 80m length).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To supply speaker testing and commissioning.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ind w:left="36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ind w:left="3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1418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1491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Static Live Feed</w:t>
            </w:r>
          </w:p>
        </w:tc>
        <w:tc>
          <w:tcPr>
            <w:tcW w:w="4819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spacing w:before="1"/>
              <w:ind w:right="46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the following items as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below:</w:t>
            </w:r>
          </w:p>
          <w:p w:rsidR="00451A0F" w:rsidRPr="00207852" w:rsidRDefault="00451A0F" w:rsidP="0002176D">
            <w:pPr>
              <w:pStyle w:val="TableParagraph"/>
              <w:ind w:left="35" w:right="879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7"/>
              </w:numPr>
              <w:ind w:right="87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4K POE PTZ Camera x 3 units PTZ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Controller with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joystick.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7"/>
              </w:numPr>
              <w:shd w:val="clear" w:color="auto" w:fill="FFFFFF"/>
              <w:ind w:right="87"/>
              <w:rPr>
                <w:rFonts w:ascii="Arial" w:eastAsia="Times New Roman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4CH HDMI Video Switcher come with 10.1InchFHD</w:t>
            </w:r>
            <w:r w:rsidRPr="00207852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IPS LCD display.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7"/>
              </w:numPr>
              <w:shd w:val="clear" w:color="auto" w:fill="FFFFFF"/>
              <w:ind w:right="87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Live Stream Switcher.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7"/>
              </w:numPr>
              <w:shd w:val="clear" w:color="auto" w:fill="FFFFFF"/>
              <w:ind w:right="87"/>
              <w:rPr>
                <w:rFonts w:ascii="Arial" w:eastAsia="Times New Roman" w:hAnsi="Arial" w:cs="Arial"/>
                <w:sz w:val="24"/>
                <w:szCs w:val="24"/>
                <w:lang w:val="en-MY" w:eastAsia="en-MY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Dual HDMI to USB-C Video Capture</w:t>
            </w:r>
          </w:p>
          <w:p w:rsidR="00451A0F" w:rsidRPr="00207852" w:rsidRDefault="00451A0F" w:rsidP="0002176D">
            <w:pPr>
              <w:pStyle w:val="TableParagraph"/>
              <w:spacing w:before="1"/>
              <w:ind w:left="35" w:right="1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C65A12" w:rsidRDefault="00451A0F" w:rsidP="001B5CE5">
            <w:pPr>
              <w:pStyle w:val="TableParagraph"/>
              <w:numPr>
                <w:ilvl w:val="0"/>
                <w:numId w:val="25"/>
              </w:numPr>
              <w:spacing w:before="1"/>
              <w:ind w:right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A12">
              <w:rPr>
                <w:rFonts w:ascii="Arial" w:hAnsi="Arial" w:cs="Arial"/>
                <w:sz w:val="24"/>
                <w:szCs w:val="24"/>
              </w:rPr>
              <w:t>Complete installation, termination, Cabling running</w:t>
            </w:r>
            <w:r w:rsidRPr="00C65A1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 xml:space="preserve">uPVC conduit in surface mount </w:t>
            </w:r>
            <w:r w:rsidRPr="00C65A12">
              <w:rPr>
                <w:rFonts w:ascii="Arial" w:hAnsi="Arial" w:cs="Arial"/>
                <w:sz w:val="24"/>
                <w:szCs w:val="24"/>
              </w:rPr>
              <w:lastRenderedPageBreak/>
              <w:t>with all necessary</w:t>
            </w:r>
            <w:r w:rsidRPr="00C65A1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accessories</w:t>
            </w:r>
            <w:r w:rsidRPr="00C65A1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&amp;</w:t>
            </w:r>
            <w:r w:rsidRPr="00C65A1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connectors.</w:t>
            </w:r>
            <w:r w:rsidR="00C65A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Complete system testing &amp; commissioning come with</w:t>
            </w:r>
            <w:r w:rsidRPr="00C65A1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C65A12">
              <w:rPr>
                <w:rFonts w:ascii="Arial" w:hAnsi="Arial" w:cs="Arial"/>
                <w:sz w:val="24"/>
                <w:szCs w:val="24"/>
              </w:rPr>
              <w:t>training.</w:t>
            </w:r>
          </w:p>
          <w:p w:rsidR="00451A0F" w:rsidRPr="00207852" w:rsidRDefault="00451A0F" w:rsidP="0002176D">
            <w:pPr>
              <w:pStyle w:val="TableParagraph"/>
              <w:ind w:left="35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ind w:left="35" w:right="25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ind w:left="35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Lot</w:t>
            </w:r>
          </w:p>
        </w:tc>
        <w:tc>
          <w:tcPr>
            <w:tcW w:w="1418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1491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Content Manager</w:t>
            </w:r>
          </w:p>
        </w:tc>
        <w:tc>
          <w:tcPr>
            <w:tcW w:w="4819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Digital Signage Content Management Systems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129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Digital Signage CMS (Software)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Type: Cloud-based or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HybridCore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Features: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Multi-zone layout (video, clock, image, ticker, live feed) including space for content to be uploaded as advertisement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for RTMP, YouTube Live, IP camera stream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Content scheduling, proof-of-play reporting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User permissions, audit trail, remote access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Mobile and web dashboard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Support: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Minimum 5 years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licence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>/support included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Free CMS &amp; OS upgrades, 24/7 support access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Network Infrastructure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Wired Ethernet (preferred), Wi-Fi as backup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Router with QoS and remote management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Optional 4G/5G modem for redundancy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Free user training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903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Project Management</w:t>
            </w:r>
          </w:p>
        </w:tc>
        <w:tc>
          <w:tcPr>
            <w:tcW w:w="4819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Complete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testing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and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commissioning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8"/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Project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Management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&amp;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Consultancy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Project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Insurance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spacing w:before="14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eastAsia="Times New Roman" w:hAnsi="Arial" w:cs="Arial"/>
                <w:sz w:val="24"/>
                <w:szCs w:val="24"/>
              </w:rPr>
              <w:t>User training and User Manual on Live Event Streaming, LED display</w:t>
            </w:r>
            <w:r w:rsidRPr="00207852">
              <w:rPr>
                <w:rFonts w:ascii="Arial" w:eastAsia="Times New Roman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eastAsia="Times New Roman" w:hAnsi="Arial" w:cs="Arial"/>
                <w:sz w:val="24"/>
                <w:szCs w:val="24"/>
              </w:rPr>
              <w:t>operation.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319"/>
              </w:tabs>
              <w:spacing w:before="14"/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tabs>
                <w:tab w:val="left" w:pos="319"/>
              </w:tabs>
              <w:spacing w:before="14"/>
              <w:ind w:left="3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319"/>
              </w:tabs>
              <w:spacing w:before="14"/>
              <w:ind w:left="3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1A0F" w:rsidRPr="00207852" w:rsidRDefault="00451A0F" w:rsidP="001B5CE5">
            <w:pPr>
              <w:pStyle w:val="ListParagraph"/>
              <w:numPr>
                <w:ilvl w:val="6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Lot</w:t>
            </w:r>
          </w:p>
        </w:tc>
        <w:tc>
          <w:tcPr>
            <w:tcW w:w="1418" w:type="dxa"/>
          </w:tcPr>
          <w:p w:rsidR="00451A0F" w:rsidRPr="00207852" w:rsidRDefault="00451A0F" w:rsidP="001B5CE5">
            <w:pPr>
              <w:pStyle w:val="ListParagraph"/>
              <w:numPr>
                <w:ilvl w:val="6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2C7" w:rsidRPr="00207852" w:rsidTr="00451A0F">
        <w:trPr>
          <w:trHeight w:val="336"/>
          <w:jc w:val="center"/>
        </w:trPr>
        <w:tc>
          <w:tcPr>
            <w:tcW w:w="704" w:type="dxa"/>
            <w:vAlign w:val="center"/>
          </w:tcPr>
          <w:p w:rsidR="004212C7" w:rsidRPr="00207852" w:rsidRDefault="004212C7" w:rsidP="00421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4212C7" w:rsidRDefault="004212C7" w:rsidP="0042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Presentation</w:t>
            </w:r>
          </w:p>
          <w:p w:rsidR="004212C7" w:rsidRPr="00207852" w:rsidRDefault="004212C7" w:rsidP="004212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(if required)</w:t>
            </w:r>
          </w:p>
        </w:tc>
        <w:tc>
          <w:tcPr>
            <w:tcW w:w="4819" w:type="dxa"/>
            <w:vAlign w:val="center"/>
          </w:tcPr>
          <w:p w:rsidR="004212C7" w:rsidRPr="00207852" w:rsidRDefault="004212C7" w:rsidP="001B5CE5">
            <w:pPr>
              <w:pStyle w:val="TableParagraph"/>
              <w:numPr>
                <w:ilvl w:val="0"/>
                <w:numId w:val="38"/>
              </w:numPr>
              <w:tabs>
                <w:tab w:val="left" w:pos="316"/>
              </w:tabs>
              <w:ind w:left="174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Participants will be required to present their proposal in person or via online briefing, including a Q&amp;A session.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8"/>
              </w:numPr>
              <w:tabs>
                <w:tab w:val="left" w:pos="316"/>
              </w:tabs>
              <w:ind w:left="174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Presentation must include: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Technical Proposal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Full solution architecture and system layout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List of hardware and software with model numbers and specifications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Integration details for CMS, MCP, live feed, audio, touchscreen tablet, etc.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Network and power requirements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Value-Added Services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Installation, setup, and configuration plan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Training sessions and materials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Content design or starter media templates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Preventive maintenance schedule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Spare units or hot-swap policy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 and service levels (minimum 3+2 years)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Implementation Plan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Project timeline with key milestones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Dismantle, recycle/disposal and delivery and installation timeline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Testing and commissioning procedure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&amp; Escalation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 scope and response times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contact details and escalation process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Software update/upgrade policy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Commercial Proposal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Detailed cost breakdown (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itemised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Optional add-ons and pricing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Terms &amp; conditions, payment schedule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1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12C7" w:rsidRPr="00207852" w:rsidRDefault="004212C7" w:rsidP="00421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12C7" w:rsidRPr="00207852" w:rsidRDefault="004212C7" w:rsidP="00421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424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Warranty</w:t>
            </w:r>
          </w:p>
        </w:tc>
        <w:tc>
          <w:tcPr>
            <w:tcW w:w="4819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 &amp; Support Summary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-60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Minimum Warranty: 3 years on all hardware/software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-60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SLA: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Remote diagnosis within 24 hours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On-site resolution within 48-72 hours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Replacement Clause: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ind w:left="174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Unserviceable items during warranty must be replace within 5 working days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Replaced item must be of equal or higher spec/value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Hot-swap/loan units to be provided for delays</w:t>
            </w:r>
          </w:p>
          <w:p w:rsidR="00451A0F" w:rsidRPr="00207852" w:rsidRDefault="00451A0F" w:rsidP="0002176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ind w:left="174" w:hanging="174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provide preventive maintenance within the warranty period.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1491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Value Added</w:t>
            </w:r>
          </w:p>
        </w:tc>
        <w:tc>
          <w:tcPr>
            <w:tcW w:w="4819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Additional warranty 2 years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trike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Cloud storage restoration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Interactive Touchscreen Tablet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Login to CMS dashboard and drag/drop content live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Switch between event layouts or signage playlists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Control media zones with touch presets 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>(via MCP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software)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Collaborative whiteboard or annotation tool 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>(built-in apps)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Free stylus or writing tool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Spare units or hot-swap policy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2358" w:rsidRPr="000510DC" w:rsidRDefault="00872358" w:rsidP="00872358">
      <w:pPr>
        <w:pStyle w:val="ListParagraph"/>
        <w:tabs>
          <w:tab w:val="left" w:pos="-1440"/>
        </w:tabs>
        <w:spacing w:after="0" w:line="360" w:lineRule="auto"/>
        <w:ind w:left="360"/>
        <w:rPr>
          <w:rFonts w:ascii="Arial" w:eastAsia="MS Mincho" w:hAnsi="Arial" w:cs="Arial"/>
          <w:sz w:val="24"/>
          <w:szCs w:val="24"/>
          <w:lang w:val="sv-SE"/>
        </w:rPr>
      </w:pPr>
    </w:p>
    <w:p w:rsidR="00872358" w:rsidRDefault="00872358" w:rsidP="004E333A">
      <w:pPr>
        <w:rPr>
          <w:rFonts w:ascii="Arial" w:hAnsi="Arial" w:cs="Arial"/>
          <w:sz w:val="24"/>
          <w:szCs w:val="24"/>
        </w:rPr>
      </w:pPr>
    </w:p>
    <w:p w:rsidR="00872358" w:rsidRPr="00843668" w:rsidRDefault="00872358" w:rsidP="004E333A">
      <w:pPr>
        <w:rPr>
          <w:rFonts w:ascii="Arial" w:hAnsi="Arial" w:cs="Arial"/>
          <w:sz w:val="24"/>
          <w:szCs w:val="24"/>
        </w:rPr>
        <w:sectPr w:rsidR="00872358" w:rsidRPr="00843668" w:rsidSect="004E333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6628" w:rsidRDefault="00956628" w:rsidP="005A5D6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de-D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BAB 4</w:t>
      </w:r>
      <w:r w:rsidR="005A5D61">
        <w:rPr>
          <w:rFonts w:ascii="Arial" w:eastAsia="Calibri" w:hAnsi="Arial" w:cs="Arial"/>
          <w:b/>
          <w:sz w:val="24"/>
          <w:szCs w:val="24"/>
          <w:u w:val="single"/>
        </w:rPr>
        <w:t xml:space="preserve"> - </w:t>
      </w:r>
      <w:r w:rsidRPr="00956628">
        <w:rPr>
          <w:rFonts w:ascii="Arial" w:eastAsia="Calibri" w:hAnsi="Arial" w:cs="Arial"/>
          <w:b/>
          <w:sz w:val="24"/>
          <w:szCs w:val="24"/>
          <w:u w:val="single"/>
          <w:lang w:val="de-DE"/>
        </w:rPr>
        <w:t>KETERANGAN MENGENAI KAKITANGAN &amp; PENGALAMAN SYARIKAT</w:t>
      </w:r>
    </w:p>
    <w:p w:rsidR="005A5D61" w:rsidRDefault="005A5D61" w:rsidP="005A5D61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A5D61" w:rsidRPr="00EE1304" w:rsidRDefault="005A5D61" w:rsidP="005E62E5">
      <w:pPr>
        <w:pStyle w:val="ListParagraph"/>
        <w:numPr>
          <w:ilvl w:val="0"/>
          <w:numId w:val="16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:rsidR="005A5D61" w:rsidRPr="003C2799" w:rsidRDefault="005A5D61" w:rsidP="005A5D61">
      <w:pPr>
        <w:pStyle w:val="NoSpacing"/>
        <w:rPr>
          <w:lang w:val="sv-SE"/>
        </w:rPr>
      </w:pPr>
    </w:p>
    <w:p w:rsidR="005A5D61" w:rsidRPr="00A477E2" w:rsidRDefault="005A5D61" w:rsidP="005A5D6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5A5D61" w:rsidRPr="003C2799" w:rsidTr="00352A94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5A5D61" w:rsidRPr="00B2399D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A5D61" w:rsidRPr="00B2399D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5A5D61" w:rsidRPr="00B2399D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:rsidR="005A5D61" w:rsidRPr="00B2399D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>dan Alamat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A5D61" w:rsidRPr="00B2399D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5A5D61" w:rsidRPr="00B2399D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A5D61" w:rsidRPr="00B2399D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5A5D61" w:rsidRPr="003C2799" w:rsidTr="00352A94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5A5D61" w:rsidRPr="003C2799" w:rsidRDefault="005A5D61" w:rsidP="005A5D6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A5D61" w:rsidRPr="003C2799" w:rsidRDefault="005A5D61" w:rsidP="005E62E5">
      <w:pPr>
        <w:pStyle w:val="ListParagraph"/>
        <w:numPr>
          <w:ilvl w:val="0"/>
          <w:numId w:val="16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:rsidR="005A5D61" w:rsidRPr="003C2799" w:rsidRDefault="005A5D61" w:rsidP="005A5D61">
      <w:pPr>
        <w:pStyle w:val="NoSpacing"/>
      </w:pPr>
    </w:p>
    <w:p w:rsidR="005A5D61" w:rsidRPr="003C2799" w:rsidRDefault="005A5D61" w:rsidP="005A5D6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>:-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453"/>
      </w:tblGrid>
      <w:tr w:rsidR="005A5D61" w:rsidRPr="003C2799" w:rsidTr="006D4739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5D61" w:rsidRPr="00EB0D4B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5A5D61" w:rsidRPr="00EB0D4B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5A5D61" w:rsidRPr="00EB0D4B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Alamat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5A5D61" w:rsidRPr="00EB0D4B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5A5D61" w:rsidRPr="00EB0D4B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5A5D61" w:rsidRPr="00EB0D4B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5A5D61" w:rsidRPr="00EB0D4B" w:rsidRDefault="005A5D61" w:rsidP="00352A9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5A5D61" w:rsidRPr="003C2799" w:rsidTr="006D4739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5A5D61" w:rsidRPr="003C2799" w:rsidRDefault="005A5D61" w:rsidP="00352A94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315DB2" w:rsidRDefault="00315DB2" w:rsidP="00315DB2">
      <w:pPr>
        <w:rPr>
          <w:rFonts w:ascii="Arial" w:eastAsia="Calibri" w:hAnsi="Arial" w:cs="Arial"/>
          <w:b/>
          <w:sz w:val="24"/>
          <w:szCs w:val="24"/>
          <w:u w:val="single"/>
        </w:rPr>
        <w:sectPr w:rsidR="00315DB2" w:rsidSect="004C62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36BB8" w:rsidRPr="00315DB2" w:rsidRDefault="00036BB8" w:rsidP="00207852">
      <w:pPr>
        <w:jc w:val="center"/>
        <w:rPr>
          <w:rFonts w:ascii="Arial" w:eastAsia="Calibri" w:hAnsi="Arial" w:cs="Arial"/>
          <w:b/>
          <w:sz w:val="28"/>
          <w:szCs w:val="24"/>
          <w:u w:val="single"/>
        </w:rPr>
      </w:pPr>
      <w:r w:rsidRPr="00036BB8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 xml:space="preserve">BAB </w:t>
      </w:r>
      <w:r w:rsidR="004C6270">
        <w:rPr>
          <w:rFonts w:ascii="Arial" w:eastAsia="Calibri" w:hAnsi="Arial" w:cs="Arial"/>
          <w:b/>
          <w:sz w:val="24"/>
          <w:szCs w:val="24"/>
          <w:u w:val="single"/>
        </w:rPr>
        <w:t>5</w:t>
      </w:r>
      <w:r w:rsidR="005A5D61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056D27">
        <w:rPr>
          <w:rFonts w:ascii="Arial" w:eastAsia="Calibri" w:hAnsi="Arial" w:cs="Arial"/>
          <w:b/>
          <w:sz w:val="24"/>
          <w:szCs w:val="24"/>
          <w:u w:val="single"/>
        </w:rPr>
        <w:t>–</w:t>
      </w:r>
      <w:r w:rsidR="005A5D61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036BB8">
        <w:rPr>
          <w:rFonts w:ascii="Arial" w:eastAsia="MS Mincho" w:hAnsi="Arial" w:cs="Arial"/>
          <w:b/>
          <w:sz w:val="24"/>
          <w:szCs w:val="24"/>
          <w:u w:val="single"/>
          <w:lang w:val="de-DE"/>
        </w:rPr>
        <w:t>JADUAL MAKLUMBALAS HARGA</w:t>
      </w:r>
    </w:p>
    <w:p w:rsidR="00315DB2" w:rsidRDefault="00315DB2" w:rsidP="004E333A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2"/>
        <w:tblW w:w="111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686"/>
        <w:gridCol w:w="1417"/>
        <w:gridCol w:w="1559"/>
        <w:gridCol w:w="1559"/>
      </w:tblGrid>
      <w:tr w:rsidR="00451A0F" w:rsidRPr="00207852" w:rsidTr="00451A0F">
        <w:trPr>
          <w:tblHeader/>
          <w:jc w:val="center"/>
        </w:trPr>
        <w:tc>
          <w:tcPr>
            <w:tcW w:w="704" w:type="dxa"/>
            <w:shd w:val="clear" w:color="auto" w:fill="FABF8F" w:themeFill="accent6" w:themeFillTint="99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BIL.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PERKHIDMATAN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PENERANGAN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KUANTITI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HARGA/ UNIT (RM)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451A0F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HARGA (RM)</w:t>
            </w:r>
          </w:p>
        </w:tc>
      </w:tr>
      <w:tr w:rsidR="00451A0F" w:rsidRPr="00207852" w:rsidTr="00451A0F">
        <w:trPr>
          <w:trHeight w:val="309"/>
          <w:jc w:val="center"/>
        </w:trPr>
        <w:tc>
          <w:tcPr>
            <w:tcW w:w="704" w:type="dxa"/>
            <w:vMerge w:val="restart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  <w:u w:val="single"/>
              </w:rPr>
              <w:t>Display Equipment</w:t>
            </w:r>
          </w:p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26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1.1 LED</w:t>
            </w:r>
            <w:r w:rsidRPr="0020785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20785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Display</w:t>
            </w:r>
          </w:p>
          <w:p w:rsidR="00451A0F" w:rsidRPr="00207852" w:rsidRDefault="00451A0F" w:rsidP="0002176D">
            <w:pPr>
              <w:pStyle w:val="TableParagraph"/>
              <w:spacing w:before="1" w:line="256" w:lineRule="auto"/>
              <w:ind w:right="217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pacing w:val="-3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852">
              <w:rPr>
                <w:rFonts w:ascii="Arial" w:hAnsi="Arial" w:cs="Arial"/>
                <w:sz w:val="24"/>
                <w:szCs w:val="24"/>
                <w:u w:val="single"/>
              </w:rPr>
              <w:t>P2i Normal Indoor LED Display (DP)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SMD</w:t>
            </w:r>
          </w:p>
          <w:p w:rsidR="00451A0F" w:rsidRPr="00207852" w:rsidRDefault="00451A0F" w:rsidP="0002176D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Model: LED-P2.0i-160x80-QL-H</w:t>
            </w: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pacing w:val="-31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Pixel</w:t>
            </w:r>
            <w:r w:rsidRPr="00207852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Pitch: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 xml:space="preserve">2.0 mm                                               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207852">
              <w:rPr>
                <w:rFonts w:ascii="Arial" w:hAnsi="Arial" w:cs="Arial"/>
                <w:b/>
                <w:sz w:val="24"/>
                <w:szCs w:val="24"/>
              </w:rPr>
              <w:t>Maximum)</w:t>
            </w: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Brightness: 600 nits</w:t>
            </w: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8"/>
              <w:ind w:right="521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Resolution: 3,040 pixels (W) x 1,680 pixels (H) </w:t>
            </w:r>
            <w:r w:rsidRPr="00207852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207852">
              <w:rPr>
                <w:rFonts w:ascii="Arial" w:hAnsi="Arial" w:cs="Arial"/>
                <w:b/>
                <w:sz w:val="24"/>
                <w:szCs w:val="24"/>
              </w:rPr>
              <w:t>Minimum)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Total Resolution: Screen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Size 5,107,200 pixels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(Metric): Screen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>Size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207852">
              <w:rPr>
                <w:rFonts w:ascii="Arial" w:hAnsi="Arial" w:cs="Arial"/>
                <w:sz w:val="24"/>
                <w:szCs w:val="24"/>
              </w:rPr>
              <w:t>.08m (W) x 3.36m (H) = 20.43 sqm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(Imperial): Module 19.95' (W) x 11.03' (H) = 219.82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sqft</w:t>
            </w:r>
            <w:proofErr w:type="spellEnd"/>
          </w:p>
          <w:p w:rsidR="00451A0F" w:rsidRPr="00207852" w:rsidRDefault="00451A0F" w:rsidP="0002176D">
            <w:pPr>
              <w:pStyle w:val="TableParagraph"/>
              <w:spacing w:before="1"/>
              <w:ind w:right="217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spacing w:before="1"/>
              <w:ind w:right="217"/>
              <w:rPr>
                <w:rFonts w:ascii="Arial" w:hAnsi="Arial" w:cs="Arial"/>
                <w:spacing w:val="-31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Resolution: Module Size: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160 pixels (W) x 80 pixels (H) 320 mm (W) x 160 mm (H)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Cabinet Type: Magnet Module on Steel Structure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Cabinet Size: Access: 320 mm (W) x 160 mm (H)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Type: Ingress: Front Access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LED Type: RGB 3-in-1 SMD2020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 xml:space="preserve">Refresh Rate: 3,840 Hz (Flicker Free)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capability: 281 trillion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colours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(16-bit+)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Estimated LED Lifetime: 100,000 hours+                 </w:t>
            </w:r>
            <w:proofErr w:type="gramStart"/>
            <w:r w:rsidRPr="002078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207852">
              <w:rPr>
                <w:rFonts w:ascii="Arial" w:hAnsi="Arial" w:cs="Arial"/>
                <w:b/>
                <w:sz w:val="24"/>
                <w:szCs w:val="24"/>
              </w:rPr>
              <w:t>Mandatory)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Viewing Angle: 150º horizontal, 140º vertical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Power Consumption: 8,438 watts (maximum) 3,375 watts (average)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Power Phase: 240 VAC / single-phase 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Display Weight: 201 kg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Control Software: Asynchronous LED Control System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Display Dimming: 8-bit 256 levels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Calibration: Full depth, LED to LED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LED protection included 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Warranty: 3</w:t>
            </w:r>
            <w:r w:rsidRPr="002078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 xml:space="preserve">years on Parts, Software &amp;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4-8 Same business day support</w:t>
            </w:r>
          </w:p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Any specification brand or model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Unit</w:t>
            </w: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pStyle w:val="TableParagraph"/>
              <w:spacing w:line="271" w:lineRule="auto"/>
              <w:ind w:left="34" w:right="633"/>
              <w:rPr>
                <w:rFonts w:ascii="Arial" w:hAnsi="Arial" w:cs="Arial"/>
                <w:b/>
                <w:spacing w:val="-31"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1.2 Electrical &amp; Signal</w:t>
            </w:r>
            <w:r w:rsidRPr="00207852">
              <w:rPr>
                <w:rFonts w:ascii="Arial" w:hAnsi="Arial" w:cs="Arial"/>
                <w:b/>
                <w:spacing w:val="-31"/>
                <w:sz w:val="24"/>
                <w:szCs w:val="24"/>
              </w:rPr>
              <w:t xml:space="preserve"> </w:t>
            </w:r>
          </w:p>
          <w:p w:rsidR="00451A0F" w:rsidRPr="00207852" w:rsidRDefault="00451A0F" w:rsidP="0002176D">
            <w:pPr>
              <w:pStyle w:val="TableParagraph"/>
              <w:spacing w:line="271" w:lineRule="auto"/>
              <w:ind w:left="34" w:right="633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Cabling</w:t>
            </w:r>
            <w:r w:rsidRPr="0020785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Works *Day</w:t>
            </w:r>
            <w:r w:rsidRPr="0020785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sz w:val="24"/>
                <w:szCs w:val="24"/>
              </w:rPr>
              <w:t xml:space="preserve">- </w:t>
            </w:r>
            <w:r w:rsidRPr="00207852">
              <w:rPr>
                <w:rFonts w:ascii="Arial" w:hAnsi="Arial" w:cs="Arial"/>
                <w:sz w:val="24"/>
                <w:szCs w:val="24"/>
              </w:rPr>
              <w:t>To supply 25A 3-phase LED Distribution Board come with MCCB, ELCB, MCB and timer contactor.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supply and install incoming power to LED Distribution Board (est. up to 20m length)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supply and install outgoing electrical cables from electrical distribution board to LED panels (est. up to 10m length)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supply and install outgoing CAT6 cables from Video Processor (Control room) to LED panels (est. up to 15m length)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- To terminate all power &amp; network cables for all LED panels.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pStyle w:val="TableParagraph"/>
              <w:spacing w:line="271" w:lineRule="auto"/>
              <w:ind w:left="34" w:right="140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1.3 LED Display Mounting and</w:t>
            </w:r>
            <w:r w:rsidRPr="00207852">
              <w:rPr>
                <w:rFonts w:ascii="Arial" w:hAnsi="Arial" w:cs="Arial"/>
                <w:b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Installation Works</w:t>
            </w:r>
          </w:p>
          <w:p w:rsidR="00451A0F" w:rsidRPr="00207852" w:rsidRDefault="00451A0F" w:rsidP="0002176D">
            <w:pPr>
              <w:pStyle w:val="TableParagraph"/>
              <w:spacing w:line="271" w:lineRule="auto"/>
              <w:ind w:left="34" w:right="140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*Day Work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335" w:firstLine="0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a wall-mounted simplified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front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access</w:t>
            </w:r>
            <w:r w:rsidRPr="0020785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LED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207852">
              <w:rPr>
                <w:rFonts w:ascii="Arial" w:hAnsi="Arial" w:cs="Arial"/>
                <w:sz w:val="24"/>
                <w:szCs w:val="24"/>
              </w:rPr>
              <w:t>display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structure.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left="35" w:right="3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280" w:firstLine="0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To supply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and equipment and to dismantle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existing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videowall and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frame and recycle/disposal.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280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ind w:right="813" w:hanging="5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Installation of LED panels inclusive of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mounting,</w:t>
            </w:r>
            <w:r w:rsidRPr="0020785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hanging,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ab/>
            </w:r>
            <w:r w:rsidRPr="00207852">
              <w:rPr>
                <w:rFonts w:ascii="Arial" w:hAnsi="Arial" w:cs="Arial"/>
                <w:sz w:val="24"/>
                <w:szCs w:val="24"/>
              </w:rPr>
              <w:t>lifting, etc.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 w:right="813"/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spacing w:before="4"/>
              <w:ind w:right="12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spacing w:before="4"/>
              <w:ind w:right="12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Lot</w:t>
            </w:r>
          </w:p>
        </w:tc>
        <w:tc>
          <w:tcPr>
            <w:tcW w:w="1559" w:type="dxa"/>
            <w:shd w:val="clear" w:color="auto" w:fill="FFFFFF" w:themeFill="background1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pStyle w:val="TableParagraph"/>
              <w:spacing w:line="271" w:lineRule="auto"/>
              <w:ind w:left="34" w:right="140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1.4 LED Display Control</w:t>
            </w:r>
            <w:r w:rsidRPr="00207852">
              <w:rPr>
                <w:rFonts w:ascii="Arial" w:hAnsi="Arial" w:cs="Arial"/>
                <w:b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b/>
                <w:sz w:val="24"/>
                <w:szCs w:val="24"/>
              </w:rPr>
              <w:t>System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To supply and install All-in-One LED Video Media Player. 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LED Control System software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3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right="772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4x4 Seamless Matrix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Switcher.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772"/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tabs>
                <w:tab w:val="left" w:pos="131"/>
              </w:tabs>
              <w:ind w:right="77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1"/>
              </w:tabs>
              <w:ind w:right="7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1559" w:type="dxa"/>
            <w:shd w:val="clear" w:color="auto" w:fill="FFFFFF" w:themeFill="background1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Sound System</w:t>
            </w:r>
          </w:p>
        </w:tc>
        <w:tc>
          <w:tcPr>
            <w:tcW w:w="3686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To supply Six (6) units Full Range ceiling mounted speakers.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To supply DSPPA DMA6500U 500W 6 Zones Mixer Amplifier c/w USB, Bluetooth and FM.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IVA U5200-H2 come with two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(2) Wireless Handheld microphone.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12U wall mounted server rack.</w:t>
            </w:r>
          </w:p>
          <w:p w:rsidR="00451A0F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To supply and install speaker cables from mixer amplifier to speakers 8meters height (est. up to 80m length).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To supply speaker testing and commissioning.</w:t>
            </w:r>
          </w:p>
          <w:p w:rsidR="00451A0F" w:rsidRPr="00207852" w:rsidRDefault="00451A0F" w:rsidP="0002176D">
            <w:pPr>
              <w:pStyle w:val="TableParagraph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ind w:left="36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ind w:left="3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Lot</w:t>
            </w: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707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Static Live Feed</w:t>
            </w:r>
          </w:p>
        </w:tc>
        <w:tc>
          <w:tcPr>
            <w:tcW w:w="3686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spacing w:before="1"/>
              <w:ind w:right="46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and install the following items as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below:</w:t>
            </w:r>
          </w:p>
          <w:p w:rsidR="00451A0F" w:rsidRPr="00207852" w:rsidRDefault="00451A0F" w:rsidP="0002176D">
            <w:pPr>
              <w:pStyle w:val="TableParagraph"/>
              <w:ind w:left="35" w:right="879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7"/>
              </w:numPr>
              <w:ind w:right="87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4K POE PTZ Camera x 3 units PTZ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Controller with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joystick.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7"/>
              </w:numPr>
              <w:shd w:val="clear" w:color="auto" w:fill="FFFFFF"/>
              <w:ind w:right="87"/>
              <w:rPr>
                <w:rFonts w:ascii="Arial" w:eastAsia="Times New Roman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4CH HDMI Video Switcher come with 10.1InchFHD</w:t>
            </w:r>
            <w:r w:rsidRPr="00207852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IPS LCD display.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7"/>
              </w:numPr>
              <w:shd w:val="clear" w:color="auto" w:fill="FFFFFF"/>
              <w:ind w:right="87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Live Stream Switcher.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7"/>
              </w:numPr>
              <w:shd w:val="clear" w:color="auto" w:fill="FFFFFF"/>
              <w:ind w:right="87"/>
              <w:rPr>
                <w:rFonts w:ascii="Arial" w:eastAsia="Times New Roman" w:hAnsi="Arial" w:cs="Arial"/>
                <w:sz w:val="24"/>
                <w:szCs w:val="24"/>
                <w:lang w:val="en-MY" w:eastAsia="en-MY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Dual HDMI to USB-C Video Capture</w:t>
            </w:r>
          </w:p>
          <w:p w:rsidR="00451A0F" w:rsidRPr="00207852" w:rsidRDefault="00451A0F" w:rsidP="0002176D">
            <w:pPr>
              <w:pStyle w:val="TableParagraph"/>
              <w:spacing w:before="1"/>
              <w:ind w:left="35" w:right="1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spacing w:before="1"/>
              <w:ind w:right="1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Complete installation, termination, Cabling running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 xml:space="preserve">uPVC conduit in </w:t>
            </w:r>
          </w:p>
          <w:p w:rsidR="00451A0F" w:rsidRPr="00207852" w:rsidRDefault="00451A0F" w:rsidP="0002176D">
            <w:pPr>
              <w:pStyle w:val="TableParagraph"/>
              <w:spacing w:before="1"/>
              <w:ind w:right="1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 surface mount with all necessary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accessories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&amp;</w:t>
            </w:r>
            <w:r w:rsidRPr="0020785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connectors.</w:t>
            </w:r>
          </w:p>
          <w:p w:rsidR="00451A0F" w:rsidRPr="00207852" w:rsidRDefault="00451A0F" w:rsidP="0002176D">
            <w:pPr>
              <w:pStyle w:val="TableParagraph"/>
              <w:ind w:left="35" w:right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Complete system testing &amp; commissioning come with</w:t>
            </w:r>
            <w:r w:rsidRPr="0020785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training.</w:t>
            </w:r>
          </w:p>
          <w:p w:rsidR="00451A0F" w:rsidRPr="00207852" w:rsidRDefault="00451A0F" w:rsidP="0002176D">
            <w:pPr>
              <w:pStyle w:val="TableParagraph"/>
              <w:ind w:left="35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02176D">
            <w:pPr>
              <w:pStyle w:val="TableParagraph"/>
              <w:ind w:left="35" w:right="25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Any specification that is equivalent to the stated requirement, or better, where appropriate, will be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considered acceptable with justification.</w:t>
            </w:r>
          </w:p>
          <w:p w:rsidR="00451A0F" w:rsidRPr="00207852" w:rsidRDefault="00451A0F" w:rsidP="0002176D">
            <w:pPr>
              <w:pStyle w:val="TableParagraph"/>
              <w:ind w:left="35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1 Lot</w:t>
            </w: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1491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Content Manager</w:t>
            </w:r>
          </w:p>
        </w:tc>
        <w:tc>
          <w:tcPr>
            <w:tcW w:w="3686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supply Digital Signage Content Management Systems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129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Digital Signage CMS (Software)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Type: Cloud-based or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HybridCore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 xml:space="preserve"> Features: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Multi-zone layout (video, clock, image, ticker, live feed) including space for content to be uploaded as advertisement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for RTMP, YouTube Live, IP camera stream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Content scheduling, proof-of-play reporting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User permissions, audit trail, remote access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Mobile and web dashboard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Support: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Minimum 5 years 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licence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>/support included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Free CMS &amp; OS upgrades, 24/7 support access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Network Infrastructure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Wired Ethernet (preferred), Wi-Fi as backup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Router with QoS and remote management</w:t>
            </w: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Optional 4G/5G modem for redundancy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Free user training</w:t>
            </w:r>
          </w:p>
          <w:p w:rsidR="00451A0F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903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Project Management</w:t>
            </w:r>
          </w:p>
        </w:tc>
        <w:tc>
          <w:tcPr>
            <w:tcW w:w="3686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Complete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testing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and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commissioning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8"/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Project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Management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&amp;</w:t>
            </w:r>
            <w:r w:rsidRPr="0020785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Consultancy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Project</w:t>
            </w:r>
            <w:r w:rsidRPr="0020785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Insurance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spacing w:before="14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left="129" w:hanging="96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eastAsia="Times New Roman" w:hAnsi="Arial" w:cs="Arial"/>
                <w:sz w:val="24"/>
                <w:szCs w:val="24"/>
              </w:rPr>
              <w:t>User training and User Manual on Live Event Streaming, LED display</w:t>
            </w:r>
            <w:r w:rsidRPr="00207852">
              <w:rPr>
                <w:rFonts w:ascii="Arial" w:eastAsia="Times New Roman" w:hAnsi="Arial" w:cs="Arial"/>
                <w:spacing w:val="-31"/>
                <w:sz w:val="24"/>
                <w:szCs w:val="24"/>
              </w:rPr>
              <w:t xml:space="preserve"> </w:t>
            </w:r>
            <w:r w:rsidRPr="00207852">
              <w:rPr>
                <w:rFonts w:ascii="Arial" w:eastAsia="Times New Roman" w:hAnsi="Arial" w:cs="Arial"/>
                <w:sz w:val="24"/>
                <w:szCs w:val="24"/>
              </w:rPr>
              <w:t>operation.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319"/>
              </w:tabs>
              <w:spacing w:before="14"/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02176D">
            <w:pPr>
              <w:pStyle w:val="TableParagraph"/>
              <w:tabs>
                <w:tab w:val="left" w:pos="319"/>
              </w:tabs>
              <w:spacing w:before="14"/>
              <w:ind w:left="3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207852">
              <w:rPr>
                <w:rFonts w:ascii="Arial" w:hAnsi="Arial" w:cs="Arial"/>
                <w:b/>
                <w:i/>
                <w:sz w:val="24"/>
                <w:szCs w:val="24"/>
              </w:rPr>
              <w:t>Any specification that is equivalent to the stated requirement, or better, where appropriate, will be considered acceptable with justification.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319"/>
              </w:tabs>
              <w:spacing w:before="14"/>
              <w:ind w:left="3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1A0F" w:rsidRPr="00207852" w:rsidRDefault="00451A0F" w:rsidP="001B5CE5">
            <w:pPr>
              <w:pStyle w:val="ListParagraph"/>
              <w:numPr>
                <w:ilvl w:val="6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Lot</w:t>
            </w:r>
          </w:p>
        </w:tc>
        <w:tc>
          <w:tcPr>
            <w:tcW w:w="1559" w:type="dxa"/>
          </w:tcPr>
          <w:p w:rsidR="00451A0F" w:rsidRPr="00207852" w:rsidRDefault="00451A0F" w:rsidP="001B5CE5">
            <w:pPr>
              <w:pStyle w:val="ListParagraph"/>
              <w:numPr>
                <w:ilvl w:val="6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1B5CE5">
            <w:pPr>
              <w:pStyle w:val="ListParagraph"/>
              <w:numPr>
                <w:ilvl w:val="6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2C7" w:rsidRPr="00207852" w:rsidTr="00451A0F">
        <w:trPr>
          <w:trHeight w:val="336"/>
          <w:jc w:val="center"/>
        </w:trPr>
        <w:tc>
          <w:tcPr>
            <w:tcW w:w="704" w:type="dxa"/>
            <w:vAlign w:val="center"/>
          </w:tcPr>
          <w:p w:rsidR="004212C7" w:rsidRPr="00207852" w:rsidRDefault="004212C7" w:rsidP="00421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212C7" w:rsidRDefault="004212C7" w:rsidP="0042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Presentation</w:t>
            </w:r>
          </w:p>
          <w:p w:rsidR="004212C7" w:rsidRPr="00207852" w:rsidRDefault="004212C7" w:rsidP="004212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(if required)</w:t>
            </w:r>
          </w:p>
        </w:tc>
        <w:tc>
          <w:tcPr>
            <w:tcW w:w="3686" w:type="dxa"/>
            <w:vAlign w:val="center"/>
          </w:tcPr>
          <w:p w:rsidR="004212C7" w:rsidRPr="00207852" w:rsidRDefault="004212C7" w:rsidP="001B5CE5">
            <w:pPr>
              <w:pStyle w:val="TableParagraph"/>
              <w:numPr>
                <w:ilvl w:val="0"/>
                <w:numId w:val="38"/>
              </w:numPr>
              <w:tabs>
                <w:tab w:val="left" w:pos="316"/>
              </w:tabs>
              <w:ind w:left="174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Participants will be required to present their proposal in person or via online briefing, including a Q&amp;A session.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8"/>
              </w:numPr>
              <w:tabs>
                <w:tab w:val="left" w:pos="316"/>
              </w:tabs>
              <w:ind w:left="174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Presentation must include: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Technical Proposal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Full solution architecture and system layout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List of hardware and software with model numbers and specifications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Integration details for CMS, MCP, live feed, </w:t>
            </w: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audio, touchscreen tablet, etc.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Network and power requirements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Value-Added Services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Installation, setup, and configuration plan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Training sessions and materials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Content design or starter media templates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Preventive maintenance schedule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Spare units or hot-swap policy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 and service levels (minimum 3+2 years)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Implementation Plan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Project timeline with key milestones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Dismantle, recycle/disposal and delivery and installation timeline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Testing and commissioning procedure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&amp; Escalation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 scope and response times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contact details and escalation process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Software </w:t>
            </w:r>
            <w:r w:rsidRPr="00207852">
              <w:rPr>
                <w:rFonts w:ascii="Arial" w:hAnsi="Arial" w:cs="Arial"/>
                <w:sz w:val="24"/>
                <w:szCs w:val="24"/>
              </w:rPr>
              <w:lastRenderedPageBreak/>
              <w:t>update/upgrade policy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Commercial Proposal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Detailed cost breakdown (</w:t>
            </w:r>
            <w:proofErr w:type="spellStart"/>
            <w:r w:rsidRPr="00207852">
              <w:rPr>
                <w:rFonts w:ascii="Arial" w:hAnsi="Arial" w:cs="Arial"/>
                <w:sz w:val="24"/>
                <w:szCs w:val="24"/>
              </w:rPr>
              <w:t>itemised</w:t>
            </w:r>
            <w:proofErr w:type="spellEnd"/>
            <w:r w:rsidRPr="0020785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Optional add-ons and pricing</w:t>
            </w:r>
          </w:p>
          <w:p w:rsidR="004212C7" w:rsidRPr="00207852" w:rsidRDefault="004212C7" w:rsidP="001B5CE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Terms &amp; conditions, payment schedule</w:t>
            </w:r>
          </w:p>
          <w:p w:rsidR="004212C7" w:rsidRPr="00207852" w:rsidRDefault="004212C7" w:rsidP="004212C7">
            <w:pPr>
              <w:pStyle w:val="TableParagraph"/>
              <w:tabs>
                <w:tab w:val="left" w:pos="130"/>
              </w:tabs>
              <w:ind w:left="1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12C7" w:rsidRPr="00207852" w:rsidRDefault="004212C7" w:rsidP="00421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12C7" w:rsidRPr="00207852" w:rsidRDefault="004212C7" w:rsidP="00421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12C7" w:rsidRPr="00207852" w:rsidRDefault="004212C7" w:rsidP="00421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424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Warranty</w:t>
            </w:r>
          </w:p>
        </w:tc>
        <w:tc>
          <w:tcPr>
            <w:tcW w:w="3686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Warranty &amp; Support Summary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-60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Minimum Warranty: 3 years on all hardware/software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-60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Support SLA: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Remote diagnosis within 24 hours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On-site resolution within 48-72 hours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Replacement Clause: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ind w:left="174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Unserviceable items during warranty must be replace within 5 working days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Replaced item must be of equal or higher spec/value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Hot-swap/loan units to be provided for delays</w:t>
            </w:r>
          </w:p>
          <w:p w:rsidR="00451A0F" w:rsidRPr="00207852" w:rsidRDefault="00451A0F" w:rsidP="0002176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ind w:left="174" w:hanging="174"/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To provide preventive maintenance within the warranty period.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A0F" w:rsidRPr="00207852" w:rsidTr="00451A0F">
        <w:trPr>
          <w:trHeight w:val="1491"/>
          <w:jc w:val="center"/>
        </w:trPr>
        <w:tc>
          <w:tcPr>
            <w:tcW w:w="704" w:type="dxa"/>
            <w:vAlign w:val="center"/>
          </w:tcPr>
          <w:p w:rsidR="00451A0F" w:rsidRPr="00207852" w:rsidRDefault="00451A0F" w:rsidP="00021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852">
              <w:rPr>
                <w:rFonts w:ascii="Arial" w:hAnsi="Arial" w:cs="Arial"/>
                <w:b/>
                <w:sz w:val="24"/>
                <w:szCs w:val="24"/>
              </w:rPr>
              <w:t>Value Added</w:t>
            </w:r>
          </w:p>
        </w:tc>
        <w:tc>
          <w:tcPr>
            <w:tcW w:w="3686" w:type="dxa"/>
            <w:vAlign w:val="center"/>
          </w:tcPr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Additional warranty 2 years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trike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Cloud storage restoration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Interactive Touchscreen Tablet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Login to CMS dashboard and drag/drop content live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Switch between event layouts or signage playlists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Control media zones with touch presets 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>(via MCP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852">
              <w:rPr>
                <w:rFonts w:ascii="Arial" w:hAnsi="Arial" w:cs="Arial"/>
                <w:sz w:val="24"/>
                <w:szCs w:val="24"/>
              </w:rPr>
              <w:t>software)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 xml:space="preserve">Collaborative whiteboard or annotation tool 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7852">
              <w:rPr>
                <w:rFonts w:ascii="Arial" w:hAnsi="Arial" w:cs="Arial"/>
                <w:sz w:val="24"/>
                <w:szCs w:val="24"/>
              </w:rPr>
              <w:t>(built-in apps)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Free stylus or writing tool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1A0F" w:rsidRPr="00207852" w:rsidRDefault="00451A0F" w:rsidP="001B5CE5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rPr>
                <w:rFonts w:ascii="Arial" w:hAnsi="Arial" w:cs="Arial"/>
                <w:sz w:val="24"/>
                <w:szCs w:val="24"/>
              </w:rPr>
            </w:pPr>
            <w:r w:rsidRPr="00207852">
              <w:rPr>
                <w:rFonts w:ascii="Arial" w:hAnsi="Arial" w:cs="Arial"/>
                <w:sz w:val="24"/>
                <w:szCs w:val="24"/>
              </w:rPr>
              <w:t>Spare units or hot-swap policy</w:t>
            </w:r>
          </w:p>
          <w:p w:rsidR="00451A0F" w:rsidRPr="00207852" w:rsidRDefault="00451A0F" w:rsidP="0002176D">
            <w:pPr>
              <w:pStyle w:val="TableParagraph"/>
              <w:tabs>
                <w:tab w:val="left" w:pos="130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0F" w:rsidRPr="00207852" w:rsidRDefault="00451A0F" w:rsidP="00021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A12" w:rsidRPr="00207852" w:rsidTr="00C65A12">
        <w:trPr>
          <w:trHeight w:val="5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65A12" w:rsidRDefault="00C65A12" w:rsidP="00C65A12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Jumlah</w:t>
            </w:r>
            <w:proofErr w:type="spellEnd"/>
            <w:r>
              <w:rPr>
                <w:rFonts w:ascii="Arial" w:hAnsi="Arial" w:cs="Arial"/>
                <w:b/>
              </w:rPr>
              <w:t xml:space="preserve"> (RM)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65A12" w:rsidRPr="00451A0F" w:rsidRDefault="00C65A12" w:rsidP="00C65A1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C65A12" w:rsidRPr="00207852" w:rsidTr="00C65A12">
        <w:trPr>
          <w:trHeight w:val="5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65A12" w:rsidRDefault="00C65A12" w:rsidP="00C65A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Sales &amp; Service Tax (SST 8%)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sekiranya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ada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C65A12" w:rsidRPr="00451A0F" w:rsidRDefault="00C65A12" w:rsidP="00C65A1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C65A12" w:rsidRPr="00207852" w:rsidTr="00C65A12">
        <w:trPr>
          <w:trHeight w:val="5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65A12" w:rsidRDefault="00C65A12" w:rsidP="00C65A12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Jumlah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keseluruhan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termasuk</w:t>
            </w:r>
            <w:proofErr w:type="spellEnd"/>
            <w:r>
              <w:rPr>
                <w:rFonts w:ascii="Arial" w:hAnsi="Arial" w:cs="Arial"/>
                <w:b/>
              </w:rPr>
              <w:t xml:space="preserve"> SST 8%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65A12" w:rsidRPr="00451A0F" w:rsidRDefault="00C65A12" w:rsidP="00C65A1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315DB2" w:rsidRDefault="00315DB2" w:rsidP="004E333A">
      <w:pPr>
        <w:rPr>
          <w:rFonts w:ascii="Arial" w:hAnsi="Arial" w:cs="Arial"/>
          <w:b/>
          <w:sz w:val="24"/>
          <w:szCs w:val="24"/>
          <w:u w:val="single"/>
        </w:rPr>
        <w:sectPr w:rsidR="00315DB2" w:rsidSect="002078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7E2" w:rsidRPr="00956628" w:rsidRDefault="00956628" w:rsidP="00956628">
      <w:pPr>
        <w:pStyle w:val="NoSpacing"/>
        <w:jc w:val="center"/>
        <w:rPr>
          <w:rFonts w:ascii="Arial" w:hAnsi="Arial" w:cs="Arial"/>
          <w:b/>
          <w:sz w:val="24"/>
        </w:rPr>
      </w:pPr>
      <w:r w:rsidRPr="00956628">
        <w:rPr>
          <w:rFonts w:ascii="Arial" w:hAnsi="Arial" w:cs="Arial"/>
          <w:b/>
          <w:sz w:val="24"/>
        </w:rPr>
        <w:lastRenderedPageBreak/>
        <w:t>BAB 6</w:t>
      </w:r>
    </w:p>
    <w:p w:rsidR="00956628" w:rsidRDefault="00956628" w:rsidP="00956628">
      <w:pPr>
        <w:pStyle w:val="NoSpacing"/>
        <w:jc w:val="center"/>
      </w:pPr>
    </w:p>
    <w:p w:rsidR="00EB0D4B" w:rsidRDefault="00EB0D4B" w:rsidP="00EB0D4B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:rsidR="00EB0D4B" w:rsidRPr="00EB0D4B" w:rsidRDefault="00EB0D4B" w:rsidP="00EB0D4B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:rsidR="00EB0D4B" w:rsidRPr="003C2799" w:rsidRDefault="00EB0D4B" w:rsidP="00EB0D4B">
      <w:pPr>
        <w:pStyle w:val="NoSpacing"/>
        <w:rPr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dikemukakan dalam kertas berasingan.</w:t>
      </w:r>
    </w:p>
    <w:p w:rsidR="00EB0D4B" w:rsidRPr="003C2799" w:rsidRDefault="00EB0D4B" w:rsidP="00EB0D4B">
      <w:pPr>
        <w:pStyle w:val="NoSpacing"/>
        <w:rPr>
          <w:lang w:val="sv-SE"/>
        </w:rPr>
      </w:pPr>
    </w:p>
    <w:p w:rsidR="00A477E2" w:rsidRPr="003C2799" w:rsidRDefault="00A477E2" w:rsidP="00310779">
      <w:pPr>
        <w:numPr>
          <w:ilvl w:val="0"/>
          <w:numId w:val="10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10779">
            <w:pPr>
              <w:numPr>
                <w:ilvl w:val="1"/>
                <w:numId w:val="10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10779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10779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10779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10779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10779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10779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10779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10779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A477E2" w:rsidRPr="003C2799" w:rsidTr="00A4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Default="00A477E2" w:rsidP="00310779">
      <w:pPr>
        <w:numPr>
          <w:ilvl w:val="1"/>
          <w:numId w:val="10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Peratusan Penyertaan Bumiputera : ________ (%). (Sila kemukakan maklumat lanjut atau salinan sah pendaftaran sebagai Pembekal Bumiputera dengan Kementerian Kewangan).</w:t>
      </w:r>
    </w:p>
    <w:p w:rsidR="00A477E2" w:rsidRPr="00A477E2" w:rsidRDefault="00A477E2" w:rsidP="00A477E2">
      <w:pPr>
        <w:pStyle w:val="NoSpacing"/>
        <w:rPr>
          <w:lang w:val="sv-SE"/>
        </w:rPr>
      </w:pPr>
    </w:p>
    <w:p w:rsidR="00A477E2" w:rsidRPr="003C2799" w:rsidRDefault="00A477E2" w:rsidP="00310779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681"/>
      </w:tblGrid>
      <w:tr w:rsidR="00A477E2" w:rsidRPr="003C2799" w:rsidTr="006D4739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A477E2" w:rsidRPr="003C2799" w:rsidTr="006D4739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6D4739">
        <w:trPr>
          <w:trHeight w:val="1538"/>
        </w:trPr>
        <w:tc>
          <w:tcPr>
            <w:tcW w:w="668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pStyle w:val="NoSpacing"/>
        <w:rPr>
          <w:lang w:val="sv-SE"/>
        </w:rPr>
      </w:pPr>
    </w:p>
    <w:p w:rsidR="00A477E2" w:rsidRDefault="00A477E2" w:rsidP="00A477E2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:rsidR="00A477E2" w:rsidRDefault="00A477E2" w:rsidP="00A477E2">
      <w:pPr>
        <w:pStyle w:val="NoSpacing"/>
        <w:rPr>
          <w:lang w:val="sv-SE"/>
        </w:rPr>
      </w:pPr>
    </w:p>
    <w:p w:rsidR="00A477E2" w:rsidRPr="00DC2B83" w:rsidRDefault="00A477E2" w:rsidP="00310779">
      <w:pPr>
        <w:numPr>
          <w:ilvl w:val="1"/>
          <w:numId w:val="10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</w:t>
      </w:r>
      <w:r w:rsidR="007C3955">
        <w:rPr>
          <w:rFonts w:ascii="Arial" w:hAnsi="Arial" w:cs="Arial"/>
          <w:sz w:val="24"/>
          <w:szCs w:val="24"/>
          <w:lang w:val="sv-SE"/>
        </w:rPr>
        <w:t xml:space="preserve"> :</w:t>
      </w:r>
    </w:p>
    <w:p w:rsidR="00A477E2" w:rsidRDefault="00A477E2" w:rsidP="007C3955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7C3955" w:rsidRPr="007C3955" w:rsidTr="007C3955">
        <w:tc>
          <w:tcPr>
            <w:tcW w:w="3240" w:type="dxa"/>
          </w:tcPr>
          <w:p w:rsidR="007C3955" w:rsidRPr="007C3955" w:rsidRDefault="007C3955" w:rsidP="005E62E5">
            <w:pPr>
              <w:numPr>
                <w:ilvl w:val="0"/>
                <w:numId w:val="12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:rsidR="007C3955" w:rsidRPr="007C3955" w:rsidRDefault="007C3955" w:rsidP="00CB16AD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7C3955" w:rsidRPr="007C3955" w:rsidRDefault="007C3955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7C3955" w:rsidRPr="007C3955" w:rsidTr="007C3955">
        <w:tc>
          <w:tcPr>
            <w:tcW w:w="3240" w:type="dxa"/>
          </w:tcPr>
          <w:p w:rsidR="007C3955" w:rsidRPr="007C3955" w:rsidRDefault="007C3955" w:rsidP="005E62E5">
            <w:pPr>
              <w:numPr>
                <w:ilvl w:val="0"/>
                <w:numId w:val="12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:rsidR="007C3955" w:rsidRPr="007C3955" w:rsidRDefault="007C3955" w:rsidP="00CB16AD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7C3955" w:rsidRPr="007C3955" w:rsidRDefault="007C3955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A477E2" w:rsidRPr="003C2799" w:rsidRDefault="00A477E2" w:rsidP="007C3955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:rsidR="00A477E2" w:rsidRPr="003C2799" w:rsidRDefault="00A477E2" w:rsidP="00A477E2">
      <w:pPr>
        <w:pStyle w:val="NoSpacing"/>
        <w:rPr>
          <w:lang w:val="sv-SE"/>
        </w:rPr>
      </w:pPr>
    </w:p>
    <w:p w:rsidR="00A477E2" w:rsidRPr="003C2799" w:rsidRDefault="00A477E2" w:rsidP="00A477E2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a.</w:t>
      </w:r>
      <w:r w:rsidRPr="003C2799">
        <w:rPr>
          <w:rFonts w:ascii="Arial" w:hAnsi="Arial" w:cs="Arial"/>
          <w:sz w:val="24"/>
          <w:szCs w:val="24"/>
          <w:lang w:val="sv-SE"/>
        </w:rPr>
        <w:tab/>
        <w:t xml:space="preserve">Ringkasan aset dan tanggungan berdasarkan akaun yang diaudit bagi tiga </w:t>
      </w:r>
      <w:r>
        <w:rPr>
          <w:rFonts w:ascii="Arial" w:hAnsi="Arial" w:cs="Arial"/>
          <w:sz w:val="24"/>
          <w:szCs w:val="24"/>
          <w:lang w:val="sv-SE"/>
        </w:rPr>
        <w:t xml:space="preserve">(3) </w:t>
      </w:r>
      <w:r w:rsidRPr="003C2799">
        <w:rPr>
          <w:rFonts w:ascii="Arial" w:hAnsi="Arial" w:cs="Arial"/>
          <w:sz w:val="24"/>
          <w:szCs w:val="24"/>
          <w:lang w:val="sv-SE"/>
        </w:rPr>
        <w:t>tahun terakhir.</w:t>
      </w:r>
    </w:p>
    <w:p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A477E2" w:rsidRPr="003C2799" w:rsidTr="0077576E">
        <w:trPr>
          <w:cantSplit/>
          <w:trHeight w:val="683"/>
        </w:trPr>
        <w:tc>
          <w:tcPr>
            <w:tcW w:w="3417" w:type="dxa"/>
            <w:vAlign w:val="center"/>
          </w:tcPr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:rsidR="00A477E2" w:rsidRPr="0077576E" w:rsidRDefault="00F20788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F36EAD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207852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A477E2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:rsidR="00A477E2" w:rsidRPr="0077576E" w:rsidRDefault="00F36EAD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202</w:t>
            </w:r>
            <w:r w:rsidR="00207852">
              <w:rPr>
                <w:rFonts w:ascii="Arial" w:hAnsi="Arial" w:cs="Arial"/>
                <w:b/>
                <w:sz w:val="24"/>
                <w:szCs w:val="24"/>
                <w:lang w:val="sv-SE"/>
              </w:rPr>
              <w:t>3</w:t>
            </w:r>
          </w:p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:rsidR="00A477E2" w:rsidRPr="0077576E" w:rsidRDefault="00F36EAD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202</w:t>
            </w:r>
            <w:r w:rsidR="00207852">
              <w:rPr>
                <w:rFonts w:ascii="Arial" w:hAnsi="Arial" w:cs="Arial"/>
                <w:b/>
                <w:sz w:val="24"/>
                <w:szCs w:val="24"/>
                <w:lang w:val="sv-SE"/>
              </w:rPr>
              <w:t>4</w:t>
            </w:r>
          </w:p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A477E2" w:rsidRPr="003C2799" w:rsidTr="00CB16AD">
        <w:tc>
          <w:tcPr>
            <w:tcW w:w="3417" w:type="dxa"/>
          </w:tcPr>
          <w:p w:rsidR="00A477E2" w:rsidRPr="003C2799" w:rsidRDefault="00A477E2" w:rsidP="00310779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:rsidR="00A477E2" w:rsidRPr="003C2799" w:rsidRDefault="00A477E2" w:rsidP="00310779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:rsidR="00A477E2" w:rsidRPr="003C2799" w:rsidRDefault="00A477E2" w:rsidP="00310779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:rsidR="00A477E2" w:rsidRPr="003C2799" w:rsidRDefault="00A477E2" w:rsidP="00310779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:rsidR="00A477E2" w:rsidRPr="003C2799" w:rsidRDefault="00A477E2" w:rsidP="00310779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:rsidR="00A477E2" w:rsidRPr="003C2799" w:rsidRDefault="00A477E2" w:rsidP="00310779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Pr="003C2799" w:rsidRDefault="00A477E2" w:rsidP="00A477E2">
      <w:pPr>
        <w:pStyle w:val="NoSpacing"/>
        <w:rPr>
          <w:lang w:val="sv-SE"/>
        </w:rPr>
      </w:pPr>
    </w:p>
    <w:p w:rsidR="00A477E2" w:rsidRPr="003C2799" w:rsidRDefault="00A477E2" w:rsidP="00310779">
      <w:pPr>
        <w:numPr>
          <w:ilvl w:val="2"/>
          <w:numId w:val="11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:rsidR="00A477E2" w:rsidRPr="003C2799" w:rsidRDefault="00A477E2" w:rsidP="00A477E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A477E2" w:rsidRPr="003C2799" w:rsidTr="00CB16AD">
        <w:tc>
          <w:tcPr>
            <w:tcW w:w="717" w:type="dxa"/>
            <w:vAlign w:val="center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A477E2" w:rsidRPr="003C2799" w:rsidTr="00CB16AD">
        <w:trPr>
          <w:trHeight w:val="2735"/>
        </w:trPr>
        <w:tc>
          <w:tcPr>
            <w:tcW w:w="717" w:type="dxa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0211A" w:rsidRDefault="0090211A" w:rsidP="0090211A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Default="00A477E2" w:rsidP="00310779">
      <w:pPr>
        <w:numPr>
          <w:ilvl w:val="2"/>
          <w:numId w:val="11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A477E2" w:rsidRPr="003C2799" w:rsidTr="00CB16AD">
        <w:tc>
          <w:tcPr>
            <w:tcW w:w="685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A477E2" w:rsidRPr="003C2799" w:rsidTr="00CB16AD">
        <w:trPr>
          <w:trHeight w:val="2735"/>
        </w:trPr>
        <w:tc>
          <w:tcPr>
            <w:tcW w:w="685" w:type="dxa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Pr="00440308" w:rsidRDefault="003F30B5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440308">
        <w:rPr>
          <w:rFonts w:ascii="Arial" w:hAnsi="Arial" w:cs="Arial"/>
          <w:b/>
          <w:sz w:val="24"/>
          <w:szCs w:val="24"/>
          <w:u w:val="single"/>
          <w:lang w:val="sv-SE"/>
        </w:rPr>
        <w:t>Nota:</w:t>
      </w:r>
    </w:p>
    <w:p w:rsidR="00440308" w:rsidRDefault="00440308" w:rsidP="001B5CE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Penyata Kewangan yang telah diaudit bagi tempoh tiga (3) tahun terakhir </w:t>
      </w:r>
      <w:r w:rsidRPr="00440308">
        <w:rPr>
          <w:rFonts w:ascii="Arial" w:hAnsi="Arial" w:cs="Arial"/>
          <w:b/>
          <w:sz w:val="24"/>
          <w:szCs w:val="24"/>
          <w:lang w:val="sv-SE"/>
        </w:rPr>
        <w:t>hendaklah disertakan bersama-sama serahan borang sebutharga</w:t>
      </w:r>
      <w:r>
        <w:rPr>
          <w:rFonts w:ascii="Arial" w:hAnsi="Arial" w:cs="Arial"/>
          <w:b/>
          <w:sz w:val="24"/>
          <w:szCs w:val="24"/>
          <w:lang w:val="sv-SE"/>
        </w:rPr>
        <w:t>.</w:t>
      </w:r>
    </w:p>
    <w:p w:rsidR="003F30B5" w:rsidRPr="00440308" w:rsidRDefault="003F30B5" w:rsidP="001B5CE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440308"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bersama-sama serahan borang sebutharga.</w:t>
      </w: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440308" w:rsidRDefault="00440308">
      <w:pPr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sz w:val="24"/>
          <w:szCs w:val="24"/>
          <w:u w:val="single"/>
          <w:lang w:val="sv-SE"/>
        </w:rPr>
        <w:br w:type="page"/>
      </w:r>
    </w:p>
    <w:p w:rsidR="00A477E2" w:rsidRPr="002A2712" w:rsidRDefault="003C014D" w:rsidP="002A271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LAMPIRAN SEMAKAN</w:t>
      </w:r>
    </w:p>
    <w:p w:rsidR="00A477E2" w:rsidRPr="00A477E2" w:rsidRDefault="00A477E2" w:rsidP="00A477E2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F20788" w:rsidRDefault="00440308" w:rsidP="003F30B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40308">
        <w:rPr>
          <w:rFonts w:ascii="Arial" w:hAnsi="Arial" w:cs="Arial"/>
          <w:b/>
          <w:bCs/>
          <w:sz w:val="24"/>
          <w:szCs w:val="24"/>
          <w:lang w:val="sv-SE"/>
        </w:rPr>
        <w:t xml:space="preserve">SEBUTHARGA </w:t>
      </w:r>
      <w:r w:rsidR="006400CE" w:rsidRPr="006400CE">
        <w:rPr>
          <w:rFonts w:ascii="Arial" w:hAnsi="Arial" w:cs="Arial"/>
          <w:b/>
          <w:bCs/>
          <w:sz w:val="24"/>
          <w:szCs w:val="24"/>
          <w:lang w:val="sv-SE"/>
        </w:rPr>
        <w:t>PERKHIDMATAN PENGGANTIAN VIDEO WALL DI LOBI BANGUNAN MIDA SENTRAL</w:t>
      </w:r>
    </w:p>
    <w:p w:rsidR="003F30B5" w:rsidRPr="003F30B5" w:rsidRDefault="003F30B5" w:rsidP="003F30B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7E2" w:rsidRPr="00A477E2" w:rsidRDefault="00A477E2" w:rsidP="00A477E2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A477E2">
        <w:rPr>
          <w:rFonts w:ascii="Arial" w:hAnsi="Arial" w:cs="Arial"/>
          <w:b/>
          <w:sz w:val="24"/>
          <w:szCs w:val="24"/>
          <w:lang w:val="sv-SE"/>
        </w:rPr>
        <w:t xml:space="preserve">SEBUTHARGA MIDA BIL: </w:t>
      </w:r>
      <w:r w:rsidR="006400CE">
        <w:rPr>
          <w:rFonts w:ascii="Arial" w:hAnsi="Arial" w:cs="Arial"/>
          <w:b/>
          <w:sz w:val="24"/>
          <w:szCs w:val="24"/>
          <w:lang w:val="sv-SE"/>
        </w:rPr>
        <w:t>12</w:t>
      </w:r>
      <w:r w:rsidR="00854273">
        <w:rPr>
          <w:rFonts w:ascii="Arial" w:hAnsi="Arial" w:cs="Arial"/>
          <w:b/>
          <w:sz w:val="24"/>
          <w:szCs w:val="24"/>
          <w:lang w:val="sv-SE"/>
        </w:rPr>
        <w:t>/202</w:t>
      </w:r>
      <w:r w:rsidR="006400CE">
        <w:rPr>
          <w:rFonts w:ascii="Arial" w:hAnsi="Arial" w:cs="Arial"/>
          <w:b/>
          <w:sz w:val="24"/>
          <w:szCs w:val="24"/>
          <w:lang w:val="sv-SE"/>
        </w:rPr>
        <w:t>5</w:t>
      </w:r>
    </w:p>
    <w:p w:rsidR="00A477E2" w:rsidRPr="00A477E2" w:rsidRDefault="00A477E2" w:rsidP="006C1FDC">
      <w:pPr>
        <w:pStyle w:val="NoSpacing"/>
        <w:rPr>
          <w:lang w:val="sv-SE"/>
        </w:rPr>
      </w:pPr>
    </w:p>
    <w:p w:rsidR="00A477E2" w:rsidRDefault="00A477E2" w:rsidP="00A477E2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:rsidR="004E333A" w:rsidRPr="00A477E2" w:rsidRDefault="004E333A" w:rsidP="006C1FDC">
      <w:pPr>
        <w:pStyle w:val="NoSpacing"/>
        <w:rPr>
          <w:lang w:val="sv-SE"/>
        </w:rPr>
      </w:pPr>
    </w:p>
    <w:tbl>
      <w:tblPr>
        <w:tblpPr w:leftFromText="180" w:rightFromText="180" w:bottomFromText="200" w:vertAnchor="text" w:tblpX="-77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205"/>
        <w:gridCol w:w="1530"/>
        <w:gridCol w:w="1440"/>
      </w:tblGrid>
      <w:tr w:rsidR="00440308" w:rsidRPr="00440308" w:rsidTr="00440308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0308" w:rsidRPr="00440308" w:rsidRDefault="00440308" w:rsidP="00440308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</w:pPr>
            <w:r w:rsidRPr="00440308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0308" w:rsidRPr="00440308" w:rsidRDefault="00440308" w:rsidP="00440308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</w:pPr>
            <w:r w:rsidRPr="00440308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0308" w:rsidRPr="00440308" w:rsidRDefault="00440308" w:rsidP="00440308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</w:pPr>
            <w:r w:rsidRPr="00440308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0308" w:rsidRPr="00440308" w:rsidRDefault="00440308" w:rsidP="00440308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</w:pPr>
            <w:r w:rsidRPr="00440308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:rsidR="00440308" w:rsidRPr="00440308" w:rsidRDefault="00440308" w:rsidP="00440308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</w:pPr>
            <w:r w:rsidRPr="00440308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440308" w:rsidRPr="00440308" w:rsidTr="0044030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1B5CE5">
            <w:pPr>
              <w:numPr>
                <w:ilvl w:val="0"/>
                <w:numId w:val="20"/>
              </w:num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ED0FF6" w:rsidRDefault="00440308" w:rsidP="00440308">
            <w:pPr>
              <w:spacing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</w:pPr>
            <w:r w:rsidRPr="00ED0FF6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>Surat Akuan Pe</w:t>
            </w:r>
            <w:r w:rsidR="009A4626" w:rsidRPr="00ED0FF6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>nyebutharga</w:t>
            </w:r>
            <w:r w:rsidR="00ED0FF6" w:rsidRPr="00ED0FF6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2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1B5CE5">
            <w:pPr>
              <w:numPr>
                <w:ilvl w:val="0"/>
                <w:numId w:val="20"/>
              </w:num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ED0FF6" w:rsidRDefault="00440308" w:rsidP="00440308">
            <w:pPr>
              <w:spacing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</w:pPr>
            <w:r w:rsidRPr="00ED0FF6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>Surat Akuan Pembida</w:t>
            </w:r>
            <w:r w:rsidR="00ED0FF6" w:rsidRPr="00ED0FF6">
              <w:rPr>
                <w:rFonts w:ascii="Arial" w:eastAsia="Times New Roman" w:hAnsi="Arial" w:cs="Arial"/>
                <w:b/>
                <w:sz w:val="24"/>
                <w:szCs w:val="24"/>
                <w:lang w:val="sv-SE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62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1B5CE5">
            <w:pPr>
              <w:numPr>
                <w:ilvl w:val="0"/>
                <w:numId w:val="20"/>
              </w:num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Maklumat Suruhanjaya Syarikat Malaysia (SSM) (Salinan </w:t>
            </w:r>
            <w:proofErr w:type="spellStart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>sijil</w:t>
            </w:r>
            <w:proofErr w:type="spellEnd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>disertakan</w:t>
            </w:r>
            <w:proofErr w:type="spellEnd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ED0FF6" w:rsidRDefault="00440308" w:rsidP="00440308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D0F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Berdaftar</w:t>
            </w:r>
            <w:proofErr w:type="spellEnd"/>
            <w:r w:rsidRPr="00ED0F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0F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dengan</w:t>
            </w:r>
            <w:proofErr w:type="spellEnd"/>
            <w:r w:rsidRPr="00ED0F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SSM</w:t>
            </w:r>
            <w:r w:rsidR="00ED0FF6" w:rsidRPr="00ED0F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r w:rsidRPr="00ED0F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1B5CE5">
            <w:pPr>
              <w:numPr>
                <w:ilvl w:val="0"/>
                <w:numId w:val="21"/>
              </w:numPr>
              <w:spacing w:after="0" w:line="240" w:lineRule="auto"/>
              <w:ind w:left="304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No.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Sijil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Pendaftaran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sila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nyatakan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1B5CE5">
            <w:pPr>
              <w:numPr>
                <w:ilvl w:val="0"/>
                <w:numId w:val="21"/>
              </w:numPr>
              <w:spacing w:after="0" w:line="240" w:lineRule="auto"/>
              <w:ind w:left="304" w:hanging="30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40308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207852">
              <w:rPr>
                <w:rFonts w:ascii="Arial" w:eastAsia="Times New Roman" w:hAnsi="Arial" w:cs="Arial"/>
                <w:sz w:val="24"/>
                <w:szCs w:val="24"/>
              </w:rPr>
              <w:t>arikh</w:t>
            </w:r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Sijil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Pendaftaran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nyatakan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62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1B5CE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ED0FF6">
            <w:pPr>
              <w:spacing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Maklumat </w:t>
            </w:r>
            <w:proofErr w:type="spellStart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>pendaftaran</w:t>
            </w:r>
            <w:proofErr w:type="spellEnd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>dengan</w:t>
            </w:r>
            <w:proofErr w:type="spellEnd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Kementerian </w:t>
            </w:r>
            <w:proofErr w:type="spellStart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>Kewangan</w:t>
            </w:r>
            <w:proofErr w:type="spellEnd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(MOF)</w:t>
            </w:r>
            <w:r w:rsidR="00ED0FF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(Salinan </w:t>
            </w:r>
            <w:proofErr w:type="spellStart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>Sijil</w:t>
            </w:r>
            <w:proofErr w:type="spellEnd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440308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Akuan Pendaftaran dengan MOF </w:t>
            </w:r>
            <w:proofErr w:type="spellStart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>disertakan</w:t>
            </w:r>
            <w:proofErr w:type="spellEnd"/>
            <w:r w:rsidRPr="00440308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44030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sv-SE"/>
              </w:rPr>
              <w:t xml:space="preserve">Syarikat </w:t>
            </w:r>
            <w:r w:rsidRPr="00ED0FF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sv-SE"/>
              </w:rPr>
              <w:t>berdaftar dengan Kementerian Kewangan (MOF)</w:t>
            </w:r>
            <w:r w:rsidR="00ED0FF6" w:rsidRPr="00ED0FF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sv-SE"/>
              </w:rPr>
              <w:t>*</w:t>
            </w:r>
            <w:r w:rsidRPr="0044030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sv-SE"/>
              </w:rPr>
              <w:t xml:space="preserve"> dalam kod bidang berikut (dan tempoh pendaftaran masih berkuatkuasa):</w:t>
            </w:r>
          </w:p>
          <w:tbl>
            <w:tblPr>
              <w:tblStyle w:val="TableGrid14"/>
              <w:tblW w:w="585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4708"/>
            </w:tblGrid>
            <w:tr w:rsidR="006400CE" w:rsidRPr="00440308" w:rsidTr="006400CE">
              <w:tc>
                <w:tcPr>
                  <w:tcW w:w="1150" w:type="dxa"/>
                  <w:shd w:val="clear" w:color="auto" w:fill="auto"/>
                </w:tcPr>
                <w:p w:rsidR="006400CE" w:rsidRPr="00FE2395" w:rsidRDefault="006400CE" w:rsidP="009F2932">
                  <w:pPr>
                    <w:framePr w:hSpace="180" w:wrap="around" w:vAnchor="text" w:hAnchor="text" w:x="-77" w:y="1"/>
                    <w:spacing w:line="36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v-SE"/>
                    </w:rPr>
                    <w:t>020301</w:t>
                  </w:r>
                </w:p>
              </w:tc>
              <w:tc>
                <w:tcPr>
                  <w:tcW w:w="4708" w:type="dxa"/>
                </w:tcPr>
                <w:p w:rsidR="006400CE" w:rsidRPr="00FE2395" w:rsidRDefault="006400CE" w:rsidP="009F2932">
                  <w:pPr>
                    <w:framePr w:hSpace="180" w:wrap="around" w:vAnchor="text" w:hAnchor="text" w:x="-77" w:y="1"/>
                    <w:spacing w:line="36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Perkakas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Elektrik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Aksesori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atau</w:t>
                  </w:r>
                  <w:proofErr w:type="spellEnd"/>
                </w:p>
              </w:tc>
            </w:tr>
            <w:tr w:rsidR="006400CE" w:rsidRPr="00440308" w:rsidTr="006400CE">
              <w:tc>
                <w:tcPr>
                  <w:tcW w:w="1150" w:type="dxa"/>
                  <w:shd w:val="clear" w:color="auto" w:fill="auto"/>
                </w:tcPr>
                <w:p w:rsidR="006400CE" w:rsidRPr="00FE2395" w:rsidRDefault="006400CE" w:rsidP="009F2932">
                  <w:pPr>
                    <w:framePr w:hSpace="180" w:wrap="around" w:vAnchor="text" w:hAnchor="text" w:x="-77" w:y="1"/>
                    <w:spacing w:line="36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v-SE"/>
                    </w:rPr>
                    <w:t>020302</w:t>
                  </w:r>
                </w:p>
              </w:tc>
              <w:tc>
                <w:tcPr>
                  <w:tcW w:w="4708" w:type="dxa"/>
                </w:tcPr>
                <w:p w:rsidR="006400CE" w:rsidRPr="00FE2395" w:rsidRDefault="006400CE" w:rsidP="009F2932">
                  <w:pPr>
                    <w:framePr w:hSpace="180" w:wrap="around" w:vAnchor="text" w:hAnchor="text" w:x="-77" w:y="1"/>
                    <w:spacing w:line="36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Perkakas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Elektronik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Aksesori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; DAN</w:t>
                  </w:r>
                </w:p>
              </w:tc>
            </w:tr>
            <w:tr w:rsidR="006400CE" w:rsidRPr="00440308" w:rsidTr="006400CE">
              <w:tc>
                <w:tcPr>
                  <w:tcW w:w="1150" w:type="dxa"/>
                  <w:shd w:val="clear" w:color="auto" w:fill="auto"/>
                </w:tcPr>
                <w:p w:rsidR="006400CE" w:rsidRDefault="006400CE" w:rsidP="009F2932">
                  <w:pPr>
                    <w:framePr w:hSpace="180" w:wrap="around" w:vAnchor="text" w:hAnchor="text" w:x="-77" w:y="1"/>
                    <w:spacing w:line="36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v-SE"/>
                    </w:rPr>
                    <w:t>221304</w:t>
                  </w:r>
                </w:p>
              </w:tc>
              <w:tc>
                <w:tcPr>
                  <w:tcW w:w="4708" w:type="dxa"/>
                </w:tcPr>
                <w:p w:rsidR="006400CE" w:rsidRDefault="006400CE" w:rsidP="009F2932">
                  <w:pPr>
                    <w:framePr w:hSpace="180" w:wrap="around" w:vAnchor="text" w:hAnchor="text" w:x="-77" w:y="1"/>
                    <w:spacing w:line="36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Audio Visual; dan/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atau</w:t>
                  </w:r>
                  <w:proofErr w:type="spellEnd"/>
                </w:p>
              </w:tc>
            </w:tr>
            <w:tr w:rsidR="006400CE" w:rsidRPr="00440308" w:rsidTr="006400CE">
              <w:tc>
                <w:tcPr>
                  <w:tcW w:w="1150" w:type="dxa"/>
                  <w:shd w:val="clear" w:color="auto" w:fill="auto"/>
                </w:tcPr>
                <w:p w:rsidR="006400CE" w:rsidRDefault="006400CE" w:rsidP="009F2932">
                  <w:pPr>
                    <w:framePr w:hSpace="180" w:wrap="around" w:vAnchor="text" w:hAnchor="text" w:x="-77" w:y="1"/>
                    <w:spacing w:line="36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v-SE"/>
                    </w:rPr>
                    <w:t>222601</w:t>
                  </w:r>
                </w:p>
              </w:tc>
              <w:tc>
                <w:tcPr>
                  <w:tcW w:w="4708" w:type="dxa"/>
                </w:tcPr>
                <w:p w:rsidR="006400CE" w:rsidRDefault="006400CE" w:rsidP="009F2932">
                  <w:pPr>
                    <w:framePr w:hSpace="180" w:wrap="around" w:vAnchor="text" w:hAnchor="text" w:x="-77" w:y="1"/>
                    <w:spacing w:line="36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Akustik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Gelombang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; DAN</w:t>
                  </w:r>
                </w:p>
              </w:tc>
            </w:tr>
            <w:tr w:rsidR="006400CE" w:rsidRPr="00440308" w:rsidTr="006400CE">
              <w:tc>
                <w:tcPr>
                  <w:tcW w:w="1150" w:type="dxa"/>
                </w:tcPr>
                <w:p w:rsidR="006400CE" w:rsidRPr="006400CE" w:rsidRDefault="006400CE" w:rsidP="009F2932">
                  <w:pPr>
                    <w:framePr w:hSpace="180" w:wrap="around" w:vAnchor="text" w:hAnchor="text" w:x="-77" w:y="1"/>
                    <w:suppressOverlap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sv-SE"/>
                    </w:rPr>
                  </w:pPr>
                  <w:r w:rsidRPr="006400C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sv-SE"/>
                    </w:rPr>
                    <w:t>210103</w:t>
                  </w:r>
                  <w:r w:rsidRPr="006400CE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sv-SE"/>
                    </w:rPr>
                    <w:t xml:space="preserve"> </w:t>
                  </w:r>
                </w:p>
                <w:p w:rsidR="006400CE" w:rsidRPr="006400CE" w:rsidRDefault="006400CE" w:rsidP="009F2932">
                  <w:pPr>
                    <w:framePr w:hSpace="180" w:wrap="around" w:vAnchor="text" w:hAnchor="text" w:x="-77" w:y="1"/>
                    <w:suppressOverlap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4708" w:type="dxa"/>
                </w:tcPr>
                <w:p w:rsidR="006400CE" w:rsidRPr="006400CE" w:rsidRDefault="006400CE" w:rsidP="009F2932">
                  <w:pPr>
                    <w:framePr w:hSpace="180" w:wrap="around" w:vAnchor="text" w:hAnchor="text" w:x="-77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b/>
                      <w:sz w:val="24"/>
                    </w:rPr>
                  </w:pP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Perisian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–</w:t>
                  </w:r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membekalkan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semua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perisian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komputer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,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termasuk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sistem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pengendalian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,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pangkalan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data,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pakej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sedia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ada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,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serta</w:t>
                  </w:r>
                  <w:proofErr w:type="spellEnd"/>
                  <w:r w:rsidRPr="006400CE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proofErr w:type="spellStart"/>
                  <w:r w:rsidRPr="006400CE">
                    <w:rPr>
                      <w:rFonts w:ascii="Arial" w:hAnsi="Arial" w:cs="Arial"/>
                      <w:b/>
                      <w:sz w:val="24"/>
                    </w:rPr>
                    <w:t>penyelenggaraan</w:t>
                  </w:r>
                  <w:proofErr w:type="spellEnd"/>
                </w:p>
              </w:tc>
            </w:tr>
          </w:tbl>
          <w:p w:rsidR="00440308" w:rsidRPr="00440308" w:rsidRDefault="00440308" w:rsidP="0044030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1B5CE5">
            <w:pPr>
              <w:numPr>
                <w:ilvl w:val="4"/>
                <w:numId w:val="22"/>
              </w:numPr>
              <w:spacing w:after="0" w:line="240" w:lineRule="auto"/>
              <w:ind w:left="34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No.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Sijil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Akuan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Pendaftaran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nyatakan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1B5CE5">
            <w:pPr>
              <w:numPr>
                <w:ilvl w:val="4"/>
                <w:numId w:val="22"/>
              </w:numPr>
              <w:spacing w:after="0" w:line="240" w:lineRule="auto"/>
              <w:ind w:left="34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Tempoh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Sahlaku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Sijil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Pendaftaran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nyatakan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1B5CE5">
            <w:pPr>
              <w:numPr>
                <w:ilvl w:val="4"/>
                <w:numId w:val="22"/>
              </w:numPr>
              <w:spacing w:after="0" w:line="240" w:lineRule="auto"/>
              <w:ind w:left="34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Salinan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Sijil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disertakan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1B5CE5">
            <w:pPr>
              <w:numPr>
                <w:ilvl w:val="4"/>
                <w:numId w:val="22"/>
              </w:numPr>
              <w:spacing w:after="0" w:line="240" w:lineRule="auto"/>
              <w:ind w:left="34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Sijil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Akuan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Pendaftaran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Bumiputera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jika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ada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1B5CE5">
            <w:pPr>
              <w:numPr>
                <w:ilvl w:val="4"/>
                <w:numId w:val="22"/>
              </w:numPr>
              <w:spacing w:after="0" w:line="240" w:lineRule="auto"/>
              <w:ind w:left="34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Peratus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Penyertaan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Ekuiti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Bumiputera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nyatakan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jika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ada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0308" w:rsidRPr="00440308" w:rsidTr="00440308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60" w:line="240" w:lineRule="auto"/>
              <w:ind w:left="144"/>
              <w:jc w:val="center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40308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5.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ED0FF6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Syarikat </w:t>
            </w:r>
            <w:proofErr w:type="spellStart"/>
            <w:r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>mengemukakan</w:t>
            </w:r>
            <w:proofErr w:type="spellEnd"/>
            <w:r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>Sijil</w:t>
            </w:r>
            <w:proofErr w:type="spellEnd"/>
            <w:r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>Pematuhan</w:t>
            </w:r>
            <w:proofErr w:type="spellEnd"/>
            <w:r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>Cukai</w:t>
            </w:r>
            <w:proofErr w:type="spellEnd"/>
            <w:r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(TCC)</w:t>
            </w:r>
            <w:r w:rsidR="00ED0FF6" w:rsidRPr="00ED0FF6">
              <w:rPr>
                <w:rFonts w:ascii="Arial" w:eastAsia="Times New Roman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1A0F" w:rsidRPr="00440308" w:rsidTr="00451A0F">
        <w:trPr>
          <w:trHeight w:val="3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A0F" w:rsidRPr="000510DC" w:rsidRDefault="00451A0F" w:rsidP="00440308">
            <w:pPr>
              <w:spacing w:after="60" w:line="240" w:lineRule="auto"/>
              <w:ind w:left="144"/>
              <w:jc w:val="center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0510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6.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A0F" w:rsidRPr="000510DC" w:rsidRDefault="00451A0F" w:rsidP="0044030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Jadual </w:t>
            </w:r>
            <w:r w:rsidRPr="000510DC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Maklumbalas Teknikal </w:t>
            </w:r>
            <w:r w:rsidRPr="000510DC">
              <w:rPr>
                <w:rFonts w:ascii="Arial" w:eastAsia="MS Mincho" w:hAnsi="Arial" w:cs="Arial"/>
                <w:i/>
                <w:sz w:val="24"/>
                <w:szCs w:val="24"/>
                <w:lang w:val="sv-SE"/>
              </w:rPr>
              <w:t>(Hardcopy &amp; Softcopy)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A0F" w:rsidRPr="00440308" w:rsidRDefault="00451A0F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A0F" w:rsidRPr="00440308" w:rsidRDefault="00451A0F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13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60" w:line="240" w:lineRule="auto"/>
              <w:ind w:left="144"/>
              <w:jc w:val="center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40308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7.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440308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Maklumbalas Harga </w:t>
            </w:r>
            <w:r w:rsidRPr="00440308">
              <w:rPr>
                <w:rFonts w:ascii="Arial" w:eastAsia="MS Mincho" w:hAnsi="Arial" w:cs="Arial"/>
                <w:i/>
                <w:sz w:val="24"/>
                <w:szCs w:val="24"/>
                <w:lang w:val="sv-SE"/>
              </w:rPr>
              <w:t>(Hardcopy &amp; Softcopy)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</w:tr>
      <w:tr w:rsidR="00440308" w:rsidRPr="00440308" w:rsidTr="00440308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1B5CE5">
            <w:pPr>
              <w:numPr>
                <w:ilvl w:val="0"/>
                <w:numId w:val="23"/>
              </w:numPr>
              <w:tabs>
                <w:tab w:val="left" w:pos="446"/>
              </w:tabs>
              <w:spacing w:after="0" w:line="240" w:lineRule="auto"/>
              <w:ind w:hanging="65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Borang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Jadual</w:t>
            </w:r>
            <w:proofErr w:type="spellEnd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40308">
              <w:rPr>
                <w:rFonts w:ascii="Arial" w:eastAsia="Times New Roman" w:hAnsi="Arial" w:cs="Arial"/>
                <w:sz w:val="24"/>
                <w:szCs w:val="24"/>
              </w:rPr>
              <w:t>Harga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0308" w:rsidRPr="00440308" w:rsidTr="00440308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1B5CE5">
            <w:pPr>
              <w:numPr>
                <w:ilvl w:val="0"/>
                <w:numId w:val="23"/>
              </w:numPr>
              <w:tabs>
                <w:tab w:val="left" w:pos="446"/>
              </w:tabs>
              <w:spacing w:after="0" w:line="240" w:lineRule="auto"/>
              <w:ind w:left="446" w:hanging="42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40308">
              <w:rPr>
                <w:rFonts w:ascii="Arial" w:eastAsia="MS Mincho" w:hAnsi="Arial" w:cs="Arial"/>
                <w:sz w:val="24"/>
                <w:szCs w:val="24"/>
                <w:lang w:val="de-DE"/>
              </w:rPr>
              <w:t>Penyata Kewangan (yang telah diaudit) untuk 3 tahun terakhir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0308" w:rsidRPr="00440308" w:rsidTr="00A92DCD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1B5CE5">
            <w:pPr>
              <w:numPr>
                <w:ilvl w:val="0"/>
                <w:numId w:val="23"/>
              </w:numPr>
              <w:tabs>
                <w:tab w:val="left" w:pos="446"/>
              </w:tabs>
              <w:spacing w:after="0" w:line="240" w:lineRule="auto"/>
              <w:ind w:hanging="65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40308">
              <w:rPr>
                <w:rFonts w:ascii="Arial" w:eastAsia="MS Mincho" w:hAnsi="Arial" w:cs="Arial"/>
                <w:sz w:val="24"/>
                <w:szCs w:val="24"/>
                <w:lang w:val="de-DE"/>
              </w:rPr>
              <w:t>Penyata Bank untuk 3 bulan terakhir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0308" w:rsidRPr="00440308" w:rsidTr="00440308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08" w:rsidRPr="00440308" w:rsidRDefault="00440308" w:rsidP="00440308">
            <w:pPr>
              <w:spacing w:after="60" w:line="240" w:lineRule="auto"/>
              <w:ind w:left="144"/>
              <w:jc w:val="center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40308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8.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08" w:rsidRPr="00440308" w:rsidRDefault="00440308" w:rsidP="00440308">
            <w:pPr>
              <w:tabs>
                <w:tab w:val="left" w:pos="691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440308"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Lain-lain </w:t>
            </w:r>
            <w:r w:rsidR="00ED0FF6">
              <w:rPr>
                <w:rFonts w:ascii="Arial" w:eastAsia="MS Mincho" w:hAnsi="Arial" w:cs="Arial"/>
                <w:sz w:val="24"/>
                <w:szCs w:val="24"/>
                <w:lang w:val="de-DE"/>
              </w:rPr>
              <w:t>–</w:t>
            </w:r>
            <w:r w:rsidRPr="00440308"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 profil syarikat, katalog, pengalaman kerja</w:t>
            </w:r>
            <w:r w:rsidRPr="00440308">
              <w:rPr>
                <w:rFonts w:ascii="Calibri" w:eastAsia="Calibri" w:hAnsi="Calibri" w:cs="Times New Roman"/>
                <w:lang w:val="de-DE"/>
              </w:rPr>
              <w:t xml:space="preserve"> </w:t>
            </w:r>
            <w:r w:rsidRPr="00440308"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dan/atau mana-mana yang berkaitan dengan </w:t>
            </w:r>
            <w:r w:rsidR="00207852">
              <w:rPr>
                <w:rFonts w:ascii="Arial" w:eastAsia="MS Mincho" w:hAnsi="Arial" w:cs="Arial"/>
                <w:sz w:val="24"/>
                <w:szCs w:val="24"/>
                <w:lang w:val="de-DE"/>
              </w:rPr>
              <w:t>video wall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8" w:rsidRPr="00440308" w:rsidRDefault="00440308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0FF6" w:rsidRPr="00440308" w:rsidTr="00440308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6" w:rsidRPr="00440308" w:rsidRDefault="00ED0FF6" w:rsidP="00440308">
            <w:pPr>
              <w:spacing w:after="60" w:line="240" w:lineRule="auto"/>
              <w:ind w:left="144"/>
              <w:jc w:val="center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9.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6" w:rsidRPr="00ED0FF6" w:rsidRDefault="00ED0FF6" w:rsidP="00440308">
            <w:pPr>
              <w:tabs>
                <w:tab w:val="left" w:pos="691"/>
              </w:tabs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val="de-DE"/>
              </w:rPr>
            </w:pPr>
            <w:r w:rsidRPr="00ED0FF6">
              <w:rPr>
                <w:rFonts w:ascii="Arial" w:eastAsia="MS Mincho" w:hAnsi="Arial" w:cs="Arial"/>
                <w:b/>
                <w:sz w:val="24"/>
                <w:szCs w:val="24"/>
                <w:lang w:val="de-DE"/>
              </w:rPr>
              <w:t>Pengesahan Oleh Syarikat*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6" w:rsidRPr="00440308" w:rsidRDefault="00ED0FF6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6" w:rsidRPr="00440308" w:rsidRDefault="00ED0FF6" w:rsidP="00440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91386" w:rsidRPr="00ED0FF6" w:rsidRDefault="00440308">
      <w:pPr>
        <w:rPr>
          <w:rFonts w:ascii="Arial" w:hAnsi="Arial" w:cs="Arial"/>
          <w:b/>
          <w:sz w:val="24"/>
        </w:rPr>
      </w:pPr>
      <w:r w:rsidRPr="00ED0FF6">
        <w:rPr>
          <w:rFonts w:ascii="Arial" w:hAnsi="Arial" w:cs="Arial"/>
          <w:b/>
          <w:sz w:val="24"/>
        </w:rPr>
        <w:t xml:space="preserve"> </w:t>
      </w:r>
      <w:r w:rsidR="00ED0FF6" w:rsidRPr="00ED0FF6">
        <w:rPr>
          <w:rFonts w:ascii="Arial" w:hAnsi="Arial" w:cs="Arial"/>
          <w:b/>
          <w:sz w:val="24"/>
        </w:rPr>
        <w:t>*</w:t>
      </w:r>
      <w:proofErr w:type="spellStart"/>
      <w:r w:rsidR="00ED0FF6" w:rsidRPr="00ED0FF6">
        <w:rPr>
          <w:rFonts w:ascii="Arial" w:hAnsi="Arial" w:cs="Arial"/>
          <w:b/>
          <w:sz w:val="24"/>
        </w:rPr>
        <w:t>Mandatori</w:t>
      </w:r>
      <w:proofErr w:type="spellEnd"/>
      <w:r w:rsidR="00A91386" w:rsidRPr="00ED0FF6">
        <w:rPr>
          <w:rFonts w:ascii="Arial" w:hAnsi="Arial" w:cs="Arial"/>
          <w:b/>
          <w:sz w:val="24"/>
        </w:rP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A477E2" w:rsidRPr="00A477E2" w:rsidTr="00CB16AD">
        <w:tc>
          <w:tcPr>
            <w:tcW w:w="9732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477E2" w:rsidRPr="00A477E2" w:rsidTr="00CB16AD">
        <w:tc>
          <w:tcPr>
            <w:tcW w:w="9732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A477E2" w:rsidRDefault="00A477E2" w:rsidP="00A477E2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A477E2" w:rsidRPr="00A477E2" w:rsidTr="00CB16AD">
        <w:tc>
          <w:tcPr>
            <w:tcW w:w="985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477E2" w:rsidRPr="00A477E2" w:rsidTr="00CB16AD">
        <w:tc>
          <w:tcPr>
            <w:tcW w:w="985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</w:t>
            </w:r>
            <w:r w:rsidR="00ED0FF6">
              <w:rPr>
                <w:rFonts w:ascii="Arial" w:hAnsi="Arial" w:cs="Arial"/>
                <w:sz w:val="24"/>
                <w:szCs w:val="24"/>
                <w:lang w:val="sv-SE"/>
              </w:rPr>
              <w:t>nilaian</w:t>
            </w: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 xml:space="preserve"> Sebut</w:t>
            </w:r>
            <w:r w:rsidR="004C6270">
              <w:rPr>
                <w:rFonts w:ascii="Arial" w:hAnsi="Arial" w:cs="Arial"/>
                <w:sz w:val="24"/>
                <w:szCs w:val="24"/>
                <w:lang w:val="sv-SE"/>
              </w:rPr>
              <w:t>h</w:t>
            </w: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arga mengesahkan penerimaan dokumen bertanda kecuali bagi perkara bil. .......................................... (jika ada) :-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0A00CB" w:rsidRDefault="000A00CB">
      <w:pPr>
        <w:rPr>
          <w:rFonts w:ascii="Arial" w:hAnsi="Arial" w:cs="Arial"/>
          <w:sz w:val="24"/>
          <w:szCs w:val="24"/>
        </w:rPr>
      </w:pPr>
    </w:p>
    <w:sectPr w:rsidR="000A00CB" w:rsidSect="004E3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E25" w:rsidRDefault="00A03E25" w:rsidP="00276F36">
      <w:pPr>
        <w:spacing w:after="0" w:line="240" w:lineRule="auto"/>
      </w:pPr>
      <w:r>
        <w:separator/>
      </w:r>
    </w:p>
  </w:endnote>
  <w:endnote w:type="continuationSeparator" w:id="0">
    <w:p w:rsidR="00A03E25" w:rsidRDefault="00A03E25" w:rsidP="0027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8317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207852" w:rsidRPr="00276F36" w:rsidRDefault="00207852">
        <w:pPr>
          <w:pStyle w:val="Footer"/>
          <w:jc w:val="center"/>
          <w:rPr>
            <w:rFonts w:ascii="Arial" w:hAnsi="Arial" w:cs="Arial"/>
            <w:sz w:val="24"/>
          </w:rPr>
        </w:pPr>
        <w:r w:rsidRPr="00276F36">
          <w:rPr>
            <w:rFonts w:ascii="Arial" w:hAnsi="Arial" w:cs="Arial"/>
            <w:sz w:val="24"/>
          </w:rPr>
          <w:fldChar w:fldCharType="begin"/>
        </w:r>
        <w:r w:rsidRPr="00276F36">
          <w:rPr>
            <w:rFonts w:ascii="Arial" w:hAnsi="Arial" w:cs="Arial"/>
            <w:sz w:val="24"/>
          </w:rPr>
          <w:instrText xml:space="preserve"> PAGE   \* MERGEFORMAT </w:instrText>
        </w:r>
        <w:r w:rsidRPr="00276F36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3</w:t>
        </w:r>
        <w:r w:rsidRPr="00276F36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207852" w:rsidRDefault="00207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E25" w:rsidRDefault="00A03E25" w:rsidP="00276F36">
      <w:pPr>
        <w:spacing w:after="0" w:line="240" w:lineRule="auto"/>
      </w:pPr>
      <w:r>
        <w:separator/>
      </w:r>
    </w:p>
  </w:footnote>
  <w:footnote w:type="continuationSeparator" w:id="0">
    <w:p w:rsidR="00A03E25" w:rsidRDefault="00A03E25" w:rsidP="0027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555"/>
    <w:multiLevelType w:val="hybridMultilevel"/>
    <w:tmpl w:val="E6D402F4"/>
    <w:lvl w:ilvl="0" w:tplc="C5F6E144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1FDD"/>
    <w:multiLevelType w:val="hybridMultilevel"/>
    <w:tmpl w:val="D6540EB4"/>
    <w:lvl w:ilvl="0" w:tplc="636C8BCE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5" w:hanging="360"/>
      </w:pPr>
    </w:lvl>
    <w:lvl w:ilvl="2" w:tplc="4409001B" w:tentative="1">
      <w:start w:val="1"/>
      <w:numFmt w:val="lowerRoman"/>
      <w:lvlText w:val="%3."/>
      <w:lvlJc w:val="right"/>
      <w:pPr>
        <w:ind w:left="1835" w:hanging="180"/>
      </w:pPr>
    </w:lvl>
    <w:lvl w:ilvl="3" w:tplc="4409000F" w:tentative="1">
      <w:start w:val="1"/>
      <w:numFmt w:val="decimal"/>
      <w:lvlText w:val="%4."/>
      <w:lvlJc w:val="left"/>
      <w:pPr>
        <w:ind w:left="2555" w:hanging="360"/>
      </w:pPr>
    </w:lvl>
    <w:lvl w:ilvl="4" w:tplc="44090019" w:tentative="1">
      <w:start w:val="1"/>
      <w:numFmt w:val="lowerLetter"/>
      <w:lvlText w:val="%5."/>
      <w:lvlJc w:val="left"/>
      <w:pPr>
        <w:ind w:left="3275" w:hanging="360"/>
      </w:pPr>
    </w:lvl>
    <w:lvl w:ilvl="5" w:tplc="4409001B" w:tentative="1">
      <w:start w:val="1"/>
      <w:numFmt w:val="lowerRoman"/>
      <w:lvlText w:val="%6."/>
      <w:lvlJc w:val="right"/>
      <w:pPr>
        <w:ind w:left="3995" w:hanging="180"/>
      </w:pPr>
    </w:lvl>
    <w:lvl w:ilvl="6" w:tplc="4409000F" w:tentative="1">
      <w:start w:val="1"/>
      <w:numFmt w:val="decimal"/>
      <w:lvlText w:val="%7."/>
      <w:lvlJc w:val="left"/>
      <w:pPr>
        <w:ind w:left="4715" w:hanging="360"/>
      </w:pPr>
    </w:lvl>
    <w:lvl w:ilvl="7" w:tplc="44090019" w:tentative="1">
      <w:start w:val="1"/>
      <w:numFmt w:val="lowerLetter"/>
      <w:lvlText w:val="%8."/>
      <w:lvlJc w:val="left"/>
      <w:pPr>
        <w:ind w:left="5435" w:hanging="360"/>
      </w:pPr>
    </w:lvl>
    <w:lvl w:ilvl="8" w:tplc="4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EEC"/>
    <w:multiLevelType w:val="multilevel"/>
    <w:tmpl w:val="6342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F11F5D"/>
    <w:multiLevelType w:val="hybridMultilevel"/>
    <w:tmpl w:val="8834A872"/>
    <w:lvl w:ilvl="0" w:tplc="9F6CA4B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w w:val="99"/>
        <w:sz w:val="20"/>
        <w:szCs w:val="15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6BF04112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216A602E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 w:tplc="80687A9E">
      <w:numFmt w:val="bullet"/>
      <w:lvlText w:val="-"/>
      <w:lvlJc w:val="left"/>
      <w:pPr>
        <w:ind w:left="4140" w:hanging="360"/>
      </w:pPr>
      <w:rPr>
        <w:rFonts w:ascii="Arial" w:eastAsia="Calibri" w:hAnsi="Arial" w:cs="Arial" w:hint="default"/>
      </w:rPr>
    </w:lvl>
    <w:lvl w:ilvl="6" w:tplc="D2A0D990">
      <w:start w:val="1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81515"/>
    <w:multiLevelType w:val="hybridMultilevel"/>
    <w:tmpl w:val="96E66372"/>
    <w:lvl w:ilvl="0" w:tplc="00C4B2F2">
      <w:start w:val="4"/>
      <w:numFmt w:val="bullet"/>
      <w:lvlText w:val=""/>
      <w:lvlJc w:val="left"/>
      <w:pPr>
        <w:ind w:left="342" w:hanging="360"/>
      </w:pPr>
      <w:rPr>
        <w:rFonts w:ascii="Wingdings" w:eastAsia="MS Mincho" w:hAnsi="Wingdings" w:cs="Arial" w:hint="default"/>
      </w:rPr>
    </w:lvl>
    <w:lvl w:ilvl="1" w:tplc="043E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 w15:restartNumberingAfterBreak="0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64049"/>
    <w:multiLevelType w:val="hybridMultilevel"/>
    <w:tmpl w:val="43300054"/>
    <w:lvl w:ilvl="0" w:tplc="D1649DE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w w:val="99"/>
        <w:sz w:val="20"/>
        <w:szCs w:val="15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6BF04112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216A602E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 w:tplc="80687A9E">
      <w:numFmt w:val="bullet"/>
      <w:lvlText w:val="-"/>
      <w:lvlJc w:val="left"/>
      <w:pPr>
        <w:ind w:left="4140" w:hanging="360"/>
      </w:pPr>
      <w:rPr>
        <w:rFonts w:ascii="Arial" w:eastAsia="Calibri" w:hAnsi="Arial" w:cs="Arial" w:hint="default"/>
      </w:rPr>
    </w:lvl>
    <w:lvl w:ilvl="6" w:tplc="D2A0D990">
      <w:start w:val="1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A1873"/>
    <w:multiLevelType w:val="hybridMultilevel"/>
    <w:tmpl w:val="4B8493CA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2BD40E19"/>
    <w:multiLevelType w:val="hybridMultilevel"/>
    <w:tmpl w:val="E96EB900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4" w15:restartNumberingAfterBreak="0">
    <w:nsid w:val="2BD67503"/>
    <w:multiLevelType w:val="hybridMultilevel"/>
    <w:tmpl w:val="7D3E18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32816"/>
    <w:multiLevelType w:val="multilevel"/>
    <w:tmpl w:val="3C18F18C"/>
    <w:lvl w:ilvl="0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86" w:hanging="5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3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344" w:hanging="1800"/>
      </w:pPr>
      <w:rPr>
        <w:rFonts w:hint="default"/>
        <w:b/>
      </w:rPr>
    </w:lvl>
  </w:abstractNum>
  <w:abstractNum w:abstractNumId="16" w15:restartNumberingAfterBreak="0">
    <w:nsid w:val="31E56DB7"/>
    <w:multiLevelType w:val="hybridMultilevel"/>
    <w:tmpl w:val="B9905456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7" w15:restartNumberingAfterBreak="0">
    <w:nsid w:val="33336666"/>
    <w:multiLevelType w:val="hybridMultilevel"/>
    <w:tmpl w:val="3C32C746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 w15:restartNumberingAfterBreak="0">
    <w:nsid w:val="3874741C"/>
    <w:multiLevelType w:val="hybridMultilevel"/>
    <w:tmpl w:val="D6540EB4"/>
    <w:lvl w:ilvl="0" w:tplc="636C8BCE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5" w:hanging="360"/>
      </w:pPr>
    </w:lvl>
    <w:lvl w:ilvl="2" w:tplc="4409001B" w:tentative="1">
      <w:start w:val="1"/>
      <w:numFmt w:val="lowerRoman"/>
      <w:lvlText w:val="%3."/>
      <w:lvlJc w:val="right"/>
      <w:pPr>
        <w:ind w:left="1835" w:hanging="180"/>
      </w:pPr>
    </w:lvl>
    <w:lvl w:ilvl="3" w:tplc="4409000F" w:tentative="1">
      <w:start w:val="1"/>
      <w:numFmt w:val="decimal"/>
      <w:lvlText w:val="%4."/>
      <w:lvlJc w:val="left"/>
      <w:pPr>
        <w:ind w:left="2555" w:hanging="360"/>
      </w:pPr>
    </w:lvl>
    <w:lvl w:ilvl="4" w:tplc="44090019" w:tentative="1">
      <w:start w:val="1"/>
      <w:numFmt w:val="lowerLetter"/>
      <w:lvlText w:val="%5."/>
      <w:lvlJc w:val="left"/>
      <w:pPr>
        <w:ind w:left="3275" w:hanging="360"/>
      </w:pPr>
    </w:lvl>
    <w:lvl w:ilvl="5" w:tplc="4409001B" w:tentative="1">
      <w:start w:val="1"/>
      <w:numFmt w:val="lowerRoman"/>
      <w:lvlText w:val="%6."/>
      <w:lvlJc w:val="right"/>
      <w:pPr>
        <w:ind w:left="3995" w:hanging="180"/>
      </w:pPr>
    </w:lvl>
    <w:lvl w:ilvl="6" w:tplc="4409000F" w:tentative="1">
      <w:start w:val="1"/>
      <w:numFmt w:val="decimal"/>
      <w:lvlText w:val="%7."/>
      <w:lvlJc w:val="left"/>
      <w:pPr>
        <w:ind w:left="4715" w:hanging="360"/>
      </w:pPr>
    </w:lvl>
    <w:lvl w:ilvl="7" w:tplc="44090019" w:tentative="1">
      <w:start w:val="1"/>
      <w:numFmt w:val="lowerLetter"/>
      <w:lvlText w:val="%8."/>
      <w:lvlJc w:val="left"/>
      <w:pPr>
        <w:ind w:left="5435" w:hanging="360"/>
      </w:pPr>
    </w:lvl>
    <w:lvl w:ilvl="8" w:tplc="4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40F65935"/>
    <w:multiLevelType w:val="hybridMultilevel"/>
    <w:tmpl w:val="FDF65E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132EB2"/>
    <w:multiLevelType w:val="hybridMultilevel"/>
    <w:tmpl w:val="5D5AA680"/>
    <w:lvl w:ilvl="0" w:tplc="C5F6E144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A2B84"/>
    <w:multiLevelType w:val="hybridMultilevel"/>
    <w:tmpl w:val="25941FFA"/>
    <w:lvl w:ilvl="0" w:tplc="DB90B6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105750"/>
    <w:multiLevelType w:val="hybridMultilevel"/>
    <w:tmpl w:val="B66AAB6C"/>
    <w:lvl w:ilvl="0" w:tplc="6F2EA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35410B"/>
    <w:multiLevelType w:val="hybridMultilevel"/>
    <w:tmpl w:val="42B6D3A6"/>
    <w:lvl w:ilvl="0" w:tplc="9F6CA4B6">
      <w:start w:val="1"/>
      <w:numFmt w:val="bullet"/>
      <w:lvlText w:val=""/>
      <w:lvlJc w:val="left"/>
      <w:pPr>
        <w:ind w:left="35" w:hanging="95"/>
      </w:pPr>
      <w:rPr>
        <w:rFonts w:ascii="Symbol" w:hAnsi="Symbol" w:hint="default"/>
        <w:b w:val="0"/>
        <w:i w:val="0"/>
        <w:color w:val="auto"/>
        <w:w w:val="99"/>
        <w:sz w:val="20"/>
        <w:szCs w:val="15"/>
        <w:lang w:val="en-US" w:eastAsia="en-US" w:bidi="ar-SA"/>
      </w:rPr>
    </w:lvl>
    <w:lvl w:ilvl="1" w:tplc="8C2857CA">
      <w:numFmt w:val="bullet"/>
      <w:lvlText w:val="•"/>
      <w:lvlJc w:val="left"/>
      <w:pPr>
        <w:ind w:left="357" w:hanging="95"/>
      </w:pPr>
      <w:rPr>
        <w:rFonts w:hint="default"/>
        <w:lang w:val="en-US" w:eastAsia="en-US" w:bidi="ar-SA"/>
      </w:rPr>
    </w:lvl>
    <w:lvl w:ilvl="2" w:tplc="6E8C6B58">
      <w:numFmt w:val="bullet"/>
      <w:lvlText w:val="•"/>
      <w:lvlJc w:val="left"/>
      <w:pPr>
        <w:ind w:left="675" w:hanging="95"/>
      </w:pPr>
      <w:rPr>
        <w:rFonts w:hint="default"/>
        <w:lang w:val="en-US" w:eastAsia="en-US" w:bidi="ar-SA"/>
      </w:rPr>
    </w:lvl>
    <w:lvl w:ilvl="3" w:tplc="B0E0FE7C">
      <w:numFmt w:val="bullet"/>
      <w:lvlText w:val="•"/>
      <w:lvlJc w:val="left"/>
      <w:pPr>
        <w:ind w:left="992" w:hanging="95"/>
      </w:pPr>
      <w:rPr>
        <w:rFonts w:hint="default"/>
        <w:lang w:val="en-US" w:eastAsia="en-US" w:bidi="ar-SA"/>
      </w:rPr>
    </w:lvl>
    <w:lvl w:ilvl="4" w:tplc="84B0B58E">
      <w:numFmt w:val="bullet"/>
      <w:lvlText w:val="•"/>
      <w:lvlJc w:val="left"/>
      <w:pPr>
        <w:ind w:left="1310" w:hanging="95"/>
      </w:pPr>
      <w:rPr>
        <w:rFonts w:hint="default"/>
        <w:lang w:val="en-US" w:eastAsia="en-US" w:bidi="ar-SA"/>
      </w:rPr>
    </w:lvl>
    <w:lvl w:ilvl="5" w:tplc="961AC7C4">
      <w:numFmt w:val="bullet"/>
      <w:lvlText w:val="•"/>
      <w:lvlJc w:val="left"/>
      <w:pPr>
        <w:ind w:left="1628" w:hanging="95"/>
      </w:pPr>
      <w:rPr>
        <w:rFonts w:hint="default"/>
        <w:lang w:val="en-US" w:eastAsia="en-US" w:bidi="ar-SA"/>
      </w:rPr>
    </w:lvl>
    <w:lvl w:ilvl="6" w:tplc="1CA4308A">
      <w:numFmt w:val="bullet"/>
      <w:lvlText w:val="•"/>
      <w:lvlJc w:val="left"/>
      <w:pPr>
        <w:ind w:left="1945" w:hanging="95"/>
      </w:pPr>
      <w:rPr>
        <w:rFonts w:hint="default"/>
        <w:lang w:val="en-US" w:eastAsia="en-US" w:bidi="ar-SA"/>
      </w:rPr>
    </w:lvl>
    <w:lvl w:ilvl="7" w:tplc="7E923DEE">
      <w:numFmt w:val="bullet"/>
      <w:lvlText w:val="•"/>
      <w:lvlJc w:val="left"/>
      <w:pPr>
        <w:ind w:left="2263" w:hanging="95"/>
      </w:pPr>
      <w:rPr>
        <w:rFonts w:hint="default"/>
        <w:lang w:val="en-US" w:eastAsia="en-US" w:bidi="ar-SA"/>
      </w:rPr>
    </w:lvl>
    <w:lvl w:ilvl="8" w:tplc="6128D450">
      <w:numFmt w:val="bullet"/>
      <w:lvlText w:val="•"/>
      <w:lvlJc w:val="left"/>
      <w:pPr>
        <w:ind w:left="2580" w:hanging="95"/>
      </w:pPr>
      <w:rPr>
        <w:rFonts w:hint="default"/>
        <w:lang w:val="en-US" w:eastAsia="en-US" w:bidi="ar-SA"/>
      </w:rPr>
    </w:lvl>
  </w:abstractNum>
  <w:abstractNum w:abstractNumId="26" w15:restartNumberingAfterBreak="0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05EF9"/>
    <w:multiLevelType w:val="hybridMultilevel"/>
    <w:tmpl w:val="48CE5486"/>
    <w:lvl w:ilvl="0" w:tplc="2A2E9868">
      <w:start w:val="1"/>
      <w:numFmt w:val="bullet"/>
      <w:lvlText w:val=""/>
      <w:lvlJc w:val="left"/>
      <w:pPr>
        <w:ind w:left="35" w:hanging="95"/>
      </w:pPr>
      <w:rPr>
        <w:rFonts w:ascii="Symbol" w:hAnsi="Symbol" w:hint="default"/>
        <w:w w:val="99"/>
        <w:sz w:val="20"/>
        <w:szCs w:val="15"/>
        <w:lang w:val="en-US" w:eastAsia="en-US" w:bidi="ar-SA"/>
      </w:rPr>
    </w:lvl>
    <w:lvl w:ilvl="1" w:tplc="AA703184">
      <w:numFmt w:val="bullet"/>
      <w:lvlText w:val="•"/>
      <w:lvlJc w:val="left"/>
      <w:pPr>
        <w:ind w:left="357" w:hanging="95"/>
      </w:pPr>
      <w:rPr>
        <w:rFonts w:hint="default"/>
        <w:lang w:val="en-US" w:eastAsia="en-US" w:bidi="ar-SA"/>
      </w:rPr>
    </w:lvl>
    <w:lvl w:ilvl="2" w:tplc="F43C4ECE">
      <w:numFmt w:val="bullet"/>
      <w:lvlText w:val="•"/>
      <w:lvlJc w:val="left"/>
      <w:pPr>
        <w:ind w:left="675" w:hanging="95"/>
      </w:pPr>
      <w:rPr>
        <w:rFonts w:hint="default"/>
        <w:lang w:val="en-US" w:eastAsia="en-US" w:bidi="ar-SA"/>
      </w:rPr>
    </w:lvl>
    <w:lvl w:ilvl="3" w:tplc="BEAEA234">
      <w:numFmt w:val="bullet"/>
      <w:lvlText w:val="•"/>
      <w:lvlJc w:val="left"/>
      <w:pPr>
        <w:ind w:left="992" w:hanging="95"/>
      </w:pPr>
      <w:rPr>
        <w:rFonts w:hint="default"/>
        <w:lang w:val="en-US" w:eastAsia="en-US" w:bidi="ar-SA"/>
      </w:rPr>
    </w:lvl>
    <w:lvl w:ilvl="4" w:tplc="3F0E6616">
      <w:numFmt w:val="bullet"/>
      <w:lvlText w:val="•"/>
      <w:lvlJc w:val="left"/>
      <w:pPr>
        <w:ind w:left="1310" w:hanging="95"/>
      </w:pPr>
      <w:rPr>
        <w:rFonts w:hint="default"/>
        <w:lang w:val="en-US" w:eastAsia="en-US" w:bidi="ar-SA"/>
      </w:rPr>
    </w:lvl>
    <w:lvl w:ilvl="5" w:tplc="E81AE794">
      <w:numFmt w:val="bullet"/>
      <w:lvlText w:val="•"/>
      <w:lvlJc w:val="left"/>
      <w:pPr>
        <w:ind w:left="1628" w:hanging="95"/>
      </w:pPr>
      <w:rPr>
        <w:rFonts w:hint="default"/>
        <w:lang w:val="en-US" w:eastAsia="en-US" w:bidi="ar-SA"/>
      </w:rPr>
    </w:lvl>
    <w:lvl w:ilvl="6" w:tplc="B302098C">
      <w:numFmt w:val="bullet"/>
      <w:lvlText w:val="•"/>
      <w:lvlJc w:val="left"/>
      <w:pPr>
        <w:ind w:left="1945" w:hanging="95"/>
      </w:pPr>
      <w:rPr>
        <w:rFonts w:hint="default"/>
        <w:lang w:val="en-US" w:eastAsia="en-US" w:bidi="ar-SA"/>
      </w:rPr>
    </w:lvl>
    <w:lvl w:ilvl="7" w:tplc="971A59F4">
      <w:numFmt w:val="bullet"/>
      <w:lvlText w:val="•"/>
      <w:lvlJc w:val="left"/>
      <w:pPr>
        <w:ind w:left="2263" w:hanging="95"/>
      </w:pPr>
      <w:rPr>
        <w:rFonts w:hint="default"/>
        <w:lang w:val="en-US" w:eastAsia="en-US" w:bidi="ar-SA"/>
      </w:rPr>
    </w:lvl>
    <w:lvl w:ilvl="8" w:tplc="81BA6610">
      <w:numFmt w:val="bullet"/>
      <w:lvlText w:val="•"/>
      <w:lvlJc w:val="left"/>
      <w:pPr>
        <w:ind w:left="2580" w:hanging="95"/>
      </w:pPr>
      <w:rPr>
        <w:rFonts w:hint="default"/>
        <w:lang w:val="en-US" w:eastAsia="en-US" w:bidi="ar-SA"/>
      </w:rPr>
    </w:lvl>
  </w:abstractNum>
  <w:abstractNum w:abstractNumId="28" w15:restartNumberingAfterBreak="0">
    <w:nsid w:val="5EE3748E"/>
    <w:multiLevelType w:val="hybridMultilevel"/>
    <w:tmpl w:val="71AE8998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9" w15:restartNumberingAfterBreak="0">
    <w:nsid w:val="65163667"/>
    <w:multiLevelType w:val="hybridMultilevel"/>
    <w:tmpl w:val="B914C726"/>
    <w:lvl w:ilvl="0" w:tplc="4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0" w15:restartNumberingAfterBreak="0">
    <w:nsid w:val="662B3B07"/>
    <w:multiLevelType w:val="hybridMultilevel"/>
    <w:tmpl w:val="5B16B0A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2" w15:restartNumberingAfterBreak="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3E4CED"/>
    <w:multiLevelType w:val="hybridMultilevel"/>
    <w:tmpl w:val="EE688966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4" w15:restartNumberingAfterBreak="0">
    <w:nsid w:val="71FF1B29"/>
    <w:multiLevelType w:val="hybridMultilevel"/>
    <w:tmpl w:val="D6540EB4"/>
    <w:lvl w:ilvl="0" w:tplc="636C8BCE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5" w:hanging="360"/>
      </w:pPr>
    </w:lvl>
    <w:lvl w:ilvl="2" w:tplc="4409001B" w:tentative="1">
      <w:start w:val="1"/>
      <w:numFmt w:val="lowerRoman"/>
      <w:lvlText w:val="%3."/>
      <w:lvlJc w:val="right"/>
      <w:pPr>
        <w:ind w:left="1835" w:hanging="180"/>
      </w:pPr>
    </w:lvl>
    <w:lvl w:ilvl="3" w:tplc="4409000F" w:tentative="1">
      <w:start w:val="1"/>
      <w:numFmt w:val="decimal"/>
      <w:lvlText w:val="%4."/>
      <w:lvlJc w:val="left"/>
      <w:pPr>
        <w:ind w:left="2555" w:hanging="360"/>
      </w:pPr>
    </w:lvl>
    <w:lvl w:ilvl="4" w:tplc="44090019" w:tentative="1">
      <w:start w:val="1"/>
      <w:numFmt w:val="lowerLetter"/>
      <w:lvlText w:val="%5."/>
      <w:lvlJc w:val="left"/>
      <w:pPr>
        <w:ind w:left="3275" w:hanging="360"/>
      </w:pPr>
    </w:lvl>
    <w:lvl w:ilvl="5" w:tplc="4409001B" w:tentative="1">
      <w:start w:val="1"/>
      <w:numFmt w:val="lowerRoman"/>
      <w:lvlText w:val="%6."/>
      <w:lvlJc w:val="right"/>
      <w:pPr>
        <w:ind w:left="3995" w:hanging="180"/>
      </w:pPr>
    </w:lvl>
    <w:lvl w:ilvl="6" w:tplc="4409000F" w:tentative="1">
      <w:start w:val="1"/>
      <w:numFmt w:val="decimal"/>
      <w:lvlText w:val="%7."/>
      <w:lvlJc w:val="left"/>
      <w:pPr>
        <w:ind w:left="4715" w:hanging="360"/>
      </w:pPr>
    </w:lvl>
    <w:lvl w:ilvl="7" w:tplc="44090019" w:tentative="1">
      <w:start w:val="1"/>
      <w:numFmt w:val="lowerLetter"/>
      <w:lvlText w:val="%8."/>
      <w:lvlJc w:val="left"/>
      <w:pPr>
        <w:ind w:left="5435" w:hanging="360"/>
      </w:pPr>
    </w:lvl>
    <w:lvl w:ilvl="8" w:tplc="4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5" w15:restartNumberingAfterBreak="0">
    <w:nsid w:val="72806C91"/>
    <w:multiLevelType w:val="hybridMultilevel"/>
    <w:tmpl w:val="6C741E8C"/>
    <w:lvl w:ilvl="0" w:tplc="9F6CA4B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w w:val="99"/>
        <w:sz w:val="20"/>
        <w:szCs w:val="15"/>
        <w:lang w:val="en-U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3262B"/>
    <w:multiLevelType w:val="hybridMultilevel"/>
    <w:tmpl w:val="C61E0F74"/>
    <w:lvl w:ilvl="0" w:tplc="01183948">
      <w:start w:val="1"/>
      <w:numFmt w:val="lowerRoman"/>
      <w:lvlText w:val="%1."/>
      <w:lvlJc w:val="left"/>
      <w:pPr>
        <w:ind w:left="720" w:hanging="720"/>
      </w:pPr>
      <w:rPr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6BF04112">
      <w:start w:val="1"/>
      <w:numFmt w:val="upperLetter"/>
      <w:lvlText w:val="%4."/>
      <w:lvlJc w:val="left"/>
      <w:pPr>
        <w:ind w:left="2520" w:hanging="360"/>
      </w:pPr>
    </w:lvl>
    <w:lvl w:ilvl="4" w:tplc="216A602E">
      <w:start w:val="1"/>
      <w:numFmt w:val="lowerRoman"/>
      <w:lvlText w:val="%5)"/>
      <w:lvlJc w:val="left"/>
      <w:pPr>
        <w:ind w:left="3600" w:hanging="72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7"/>
  </w:num>
  <w:num w:numId="3">
    <w:abstractNumId w:val="8"/>
  </w:num>
  <w:num w:numId="4">
    <w:abstractNumId w:val="6"/>
  </w:num>
  <w:num w:numId="5">
    <w:abstractNumId w:val="23"/>
  </w:num>
  <w:num w:numId="6">
    <w:abstractNumId w:val="11"/>
  </w:num>
  <w:num w:numId="7">
    <w:abstractNumId w:val="26"/>
  </w:num>
  <w:num w:numId="8">
    <w:abstractNumId w:val="2"/>
  </w:num>
  <w:num w:numId="9">
    <w:abstractNumId w:val="36"/>
  </w:num>
  <w:num w:numId="10">
    <w:abstractNumId w:val="3"/>
  </w:num>
  <w:num w:numId="11">
    <w:abstractNumId w:val="24"/>
  </w:num>
  <w:num w:numId="12">
    <w:abstractNumId w:val="32"/>
  </w:num>
  <w:num w:numId="13">
    <w:abstractNumId w:val="15"/>
  </w:num>
  <w:num w:numId="14">
    <w:abstractNumId w:val="7"/>
  </w:num>
  <w:num w:numId="15">
    <w:abstractNumId w:val="19"/>
  </w:num>
  <w:num w:numId="16">
    <w:abstractNumId w:val="31"/>
  </w:num>
  <w:num w:numId="17">
    <w:abstractNumId w:val="22"/>
  </w:num>
  <w:num w:numId="18">
    <w:abstractNumId w:val="21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27"/>
  </w:num>
  <w:num w:numId="26">
    <w:abstractNumId w:val="25"/>
  </w:num>
  <w:num w:numId="27">
    <w:abstractNumId w:val="29"/>
  </w:num>
  <w:num w:numId="28">
    <w:abstractNumId w:val="12"/>
  </w:num>
  <w:num w:numId="29">
    <w:abstractNumId w:val="30"/>
  </w:num>
  <w:num w:numId="30">
    <w:abstractNumId w:val="18"/>
  </w:num>
  <w:num w:numId="31">
    <w:abstractNumId w:val="16"/>
  </w:num>
  <w:num w:numId="32">
    <w:abstractNumId w:val="13"/>
  </w:num>
  <w:num w:numId="33">
    <w:abstractNumId w:val="33"/>
  </w:num>
  <w:num w:numId="34">
    <w:abstractNumId w:val="17"/>
  </w:num>
  <w:num w:numId="35">
    <w:abstractNumId w:val="28"/>
  </w:num>
  <w:num w:numId="36">
    <w:abstractNumId w:val="10"/>
  </w:num>
  <w:num w:numId="37">
    <w:abstractNumId w:val="5"/>
  </w:num>
  <w:num w:numId="38">
    <w:abstractNumId w:val="35"/>
  </w:num>
  <w:num w:numId="39">
    <w:abstractNumId w:val="1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0MDQ0MTAwM7IwMjRQ0lEKTi0uzszPAykwrAUABgtpQCwAAAA="/>
  </w:docVars>
  <w:rsids>
    <w:rsidRoot w:val="00491C55"/>
    <w:rsid w:val="000079A8"/>
    <w:rsid w:val="00012E4C"/>
    <w:rsid w:val="0001552A"/>
    <w:rsid w:val="00036BB8"/>
    <w:rsid w:val="00042D95"/>
    <w:rsid w:val="00045803"/>
    <w:rsid w:val="000505CE"/>
    <w:rsid w:val="000510DC"/>
    <w:rsid w:val="000523B2"/>
    <w:rsid w:val="000523C6"/>
    <w:rsid w:val="00052BEB"/>
    <w:rsid w:val="0005640A"/>
    <w:rsid w:val="00056D27"/>
    <w:rsid w:val="000734A6"/>
    <w:rsid w:val="000853D1"/>
    <w:rsid w:val="0009729E"/>
    <w:rsid w:val="000A00CB"/>
    <w:rsid w:val="000A155F"/>
    <w:rsid w:val="000A50A9"/>
    <w:rsid w:val="000A66D8"/>
    <w:rsid w:val="000B72B7"/>
    <w:rsid w:val="000B75C7"/>
    <w:rsid w:val="000D3799"/>
    <w:rsid w:val="000E213F"/>
    <w:rsid w:val="000F32F9"/>
    <w:rsid w:val="00100F58"/>
    <w:rsid w:val="001048A7"/>
    <w:rsid w:val="00104E8D"/>
    <w:rsid w:val="00114ACA"/>
    <w:rsid w:val="001265E2"/>
    <w:rsid w:val="001376D3"/>
    <w:rsid w:val="00142DD4"/>
    <w:rsid w:val="0014724C"/>
    <w:rsid w:val="00195C85"/>
    <w:rsid w:val="001B2CBE"/>
    <w:rsid w:val="001B5CE5"/>
    <w:rsid w:val="001C0E97"/>
    <w:rsid w:val="001C0F59"/>
    <w:rsid w:val="001C24ED"/>
    <w:rsid w:val="001C2678"/>
    <w:rsid w:val="001C5CD8"/>
    <w:rsid w:val="001D3151"/>
    <w:rsid w:val="001D3ED8"/>
    <w:rsid w:val="001D6306"/>
    <w:rsid w:val="001E0DA8"/>
    <w:rsid w:val="001E282E"/>
    <w:rsid w:val="001E5563"/>
    <w:rsid w:val="001E70AA"/>
    <w:rsid w:val="001F1288"/>
    <w:rsid w:val="00207852"/>
    <w:rsid w:val="002343CD"/>
    <w:rsid w:val="00240E8E"/>
    <w:rsid w:val="00247DAD"/>
    <w:rsid w:val="00273BC2"/>
    <w:rsid w:val="0027549D"/>
    <w:rsid w:val="00276F36"/>
    <w:rsid w:val="00297621"/>
    <w:rsid w:val="002A2712"/>
    <w:rsid w:val="002A380F"/>
    <w:rsid w:val="002A3A4F"/>
    <w:rsid w:val="002B4B98"/>
    <w:rsid w:val="002B6B3B"/>
    <w:rsid w:val="002C7ED1"/>
    <w:rsid w:val="002D2D89"/>
    <w:rsid w:val="002D60A1"/>
    <w:rsid w:val="002E45E2"/>
    <w:rsid w:val="002F054A"/>
    <w:rsid w:val="002F6D3F"/>
    <w:rsid w:val="00310779"/>
    <w:rsid w:val="0031556E"/>
    <w:rsid w:val="00315DB2"/>
    <w:rsid w:val="00333E43"/>
    <w:rsid w:val="003460CA"/>
    <w:rsid w:val="00352A94"/>
    <w:rsid w:val="0035437D"/>
    <w:rsid w:val="00367675"/>
    <w:rsid w:val="00385F62"/>
    <w:rsid w:val="00390E7F"/>
    <w:rsid w:val="003A16D7"/>
    <w:rsid w:val="003A2D89"/>
    <w:rsid w:val="003A619C"/>
    <w:rsid w:val="003A6FB5"/>
    <w:rsid w:val="003B3AAF"/>
    <w:rsid w:val="003C014D"/>
    <w:rsid w:val="003C6289"/>
    <w:rsid w:val="003E68B8"/>
    <w:rsid w:val="003F30B5"/>
    <w:rsid w:val="00416CB4"/>
    <w:rsid w:val="004212C7"/>
    <w:rsid w:val="0043071D"/>
    <w:rsid w:val="00432099"/>
    <w:rsid w:val="00440308"/>
    <w:rsid w:val="00442FEB"/>
    <w:rsid w:val="00444FDE"/>
    <w:rsid w:val="00451A0F"/>
    <w:rsid w:val="00470971"/>
    <w:rsid w:val="00471D95"/>
    <w:rsid w:val="004808C7"/>
    <w:rsid w:val="00491C55"/>
    <w:rsid w:val="00492EA6"/>
    <w:rsid w:val="004A1D2A"/>
    <w:rsid w:val="004B738E"/>
    <w:rsid w:val="004C2DC8"/>
    <w:rsid w:val="004C3E8D"/>
    <w:rsid w:val="004C6270"/>
    <w:rsid w:val="004D2068"/>
    <w:rsid w:val="004E333A"/>
    <w:rsid w:val="004E4FA0"/>
    <w:rsid w:val="004E78A5"/>
    <w:rsid w:val="00501F72"/>
    <w:rsid w:val="00516C5B"/>
    <w:rsid w:val="005253FF"/>
    <w:rsid w:val="005441BF"/>
    <w:rsid w:val="005452D1"/>
    <w:rsid w:val="005603CD"/>
    <w:rsid w:val="005726CD"/>
    <w:rsid w:val="00572D51"/>
    <w:rsid w:val="005A3C92"/>
    <w:rsid w:val="005A5D61"/>
    <w:rsid w:val="005E05CD"/>
    <w:rsid w:val="005E62E5"/>
    <w:rsid w:val="00605931"/>
    <w:rsid w:val="006400CE"/>
    <w:rsid w:val="006649D3"/>
    <w:rsid w:val="006B1221"/>
    <w:rsid w:val="006B4835"/>
    <w:rsid w:val="006C1FDC"/>
    <w:rsid w:val="006C29B7"/>
    <w:rsid w:val="006C3FB7"/>
    <w:rsid w:val="006D4739"/>
    <w:rsid w:val="006E3FE2"/>
    <w:rsid w:val="006E4E17"/>
    <w:rsid w:val="006E69B2"/>
    <w:rsid w:val="00712647"/>
    <w:rsid w:val="00723DF4"/>
    <w:rsid w:val="007427A5"/>
    <w:rsid w:val="0074543B"/>
    <w:rsid w:val="00753CB3"/>
    <w:rsid w:val="00754C90"/>
    <w:rsid w:val="00771F0C"/>
    <w:rsid w:val="0077529E"/>
    <w:rsid w:val="0077576E"/>
    <w:rsid w:val="00787DFA"/>
    <w:rsid w:val="00794479"/>
    <w:rsid w:val="007A2F84"/>
    <w:rsid w:val="007A3AD8"/>
    <w:rsid w:val="007B704A"/>
    <w:rsid w:val="007C0F87"/>
    <w:rsid w:val="007C3955"/>
    <w:rsid w:val="007C6DCF"/>
    <w:rsid w:val="007E1037"/>
    <w:rsid w:val="007E16AB"/>
    <w:rsid w:val="007F2E3E"/>
    <w:rsid w:val="0081080A"/>
    <w:rsid w:val="00817949"/>
    <w:rsid w:val="00825D78"/>
    <w:rsid w:val="00826EC5"/>
    <w:rsid w:val="0083323C"/>
    <w:rsid w:val="00836209"/>
    <w:rsid w:val="00840084"/>
    <w:rsid w:val="00843668"/>
    <w:rsid w:val="00843AB3"/>
    <w:rsid w:val="00844312"/>
    <w:rsid w:val="00844B0A"/>
    <w:rsid w:val="00854273"/>
    <w:rsid w:val="00855D24"/>
    <w:rsid w:val="00872358"/>
    <w:rsid w:val="00891FEE"/>
    <w:rsid w:val="00895E70"/>
    <w:rsid w:val="008D2712"/>
    <w:rsid w:val="008D6C2E"/>
    <w:rsid w:val="008F38D3"/>
    <w:rsid w:val="00902017"/>
    <w:rsid w:val="0090211A"/>
    <w:rsid w:val="009079EB"/>
    <w:rsid w:val="00917F6E"/>
    <w:rsid w:val="009225DE"/>
    <w:rsid w:val="00956628"/>
    <w:rsid w:val="00980116"/>
    <w:rsid w:val="00980540"/>
    <w:rsid w:val="00982BE8"/>
    <w:rsid w:val="00983B5B"/>
    <w:rsid w:val="00987ACE"/>
    <w:rsid w:val="009946E8"/>
    <w:rsid w:val="00995950"/>
    <w:rsid w:val="00995DDD"/>
    <w:rsid w:val="0099605B"/>
    <w:rsid w:val="009A0DB8"/>
    <w:rsid w:val="009A4626"/>
    <w:rsid w:val="009A5EE3"/>
    <w:rsid w:val="009B34D4"/>
    <w:rsid w:val="009C6362"/>
    <w:rsid w:val="009C7EF7"/>
    <w:rsid w:val="009D399F"/>
    <w:rsid w:val="009D730E"/>
    <w:rsid w:val="009E16F0"/>
    <w:rsid w:val="009E1F2F"/>
    <w:rsid w:val="009F2932"/>
    <w:rsid w:val="009F2ABE"/>
    <w:rsid w:val="00A03E25"/>
    <w:rsid w:val="00A051ED"/>
    <w:rsid w:val="00A07639"/>
    <w:rsid w:val="00A16999"/>
    <w:rsid w:val="00A347DA"/>
    <w:rsid w:val="00A34A6F"/>
    <w:rsid w:val="00A477E2"/>
    <w:rsid w:val="00A54150"/>
    <w:rsid w:val="00A5584D"/>
    <w:rsid w:val="00A80149"/>
    <w:rsid w:val="00A91386"/>
    <w:rsid w:val="00A92DCD"/>
    <w:rsid w:val="00A95FFA"/>
    <w:rsid w:val="00AC4F26"/>
    <w:rsid w:val="00AE3FA9"/>
    <w:rsid w:val="00AF13FB"/>
    <w:rsid w:val="00B2399D"/>
    <w:rsid w:val="00B26324"/>
    <w:rsid w:val="00B457D7"/>
    <w:rsid w:val="00B50D05"/>
    <w:rsid w:val="00B52BF8"/>
    <w:rsid w:val="00B56F05"/>
    <w:rsid w:val="00B5739C"/>
    <w:rsid w:val="00B72850"/>
    <w:rsid w:val="00B7475A"/>
    <w:rsid w:val="00B804BE"/>
    <w:rsid w:val="00B849ED"/>
    <w:rsid w:val="00B91EF1"/>
    <w:rsid w:val="00BA726F"/>
    <w:rsid w:val="00BB0C9F"/>
    <w:rsid w:val="00BB286B"/>
    <w:rsid w:val="00BB76BF"/>
    <w:rsid w:val="00BF1F1B"/>
    <w:rsid w:val="00C209E8"/>
    <w:rsid w:val="00C24C19"/>
    <w:rsid w:val="00C27985"/>
    <w:rsid w:val="00C41D87"/>
    <w:rsid w:val="00C4580F"/>
    <w:rsid w:val="00C65A12"/>
    <w:rsid w:val="00C7037C"/>
    <w:rsid w:val="00C82018"/>
    <w:rsid w:val="00C84247"/>
    <w:rsid w:val="00C86DC2"/>
    <w:rsid w:val="00C97FF5"/>
    <w:rsid w:val="00CA12F5"/>
    <w:rsid w:val="00CA1F44"/>
    <w:rsid w:val="00CB0123"/>
    <w:rsid w:val="00CB16AD"/>
    <w:rsid w:val="00CB2BEB"/>
    <w:rsid w:val="00CC030A"/>
    <w:rsid w:val="00CC4756"/>
    <w:rsid w:val="00CF1797"/>
    <w:rsid w:val="00CF41EA"/>
    <w:rsid w:val="00D12060"/>
    <w:rsid w:val="00D12AD5"/>
    <w:rsid w:val="00D2331B"/>
    <w:rsid w:val="00D25589"/>
    <w:rsid w:val="00D33357"/>
    <w:rsid w:val="00D4215F"/>
    <w:rsid w:val="00D462C1"/>
    <w:rsid w:val="00D467B0"/>
    <w:rsid w:val="00D54BFA"/>
    <w:rsid w:val="00D63BAB"/>
    <w:rsid w:val="00D76E20"/>
    <w:rsid w:val="00D77642"/>
    <w:rsid w:val="00D81A8D"/>
    <w:rsid w:val="00D93AA1"/>
    <w:rsid w:val="00DB46A8"/>
    <w:rsid w:val="00DB6B0F"/>
    <w:rsid w:val="00DC317C"/>
    <w:rsid w:val="00DC7459"/>
    <w:rsid w:val="00DD61AA"/>
    <w:rsid w:val="00DD707F"/>
    <w:rsid w:val="00DF4AEE"/>
    <w:rsid w:val="00E06633"/>
    <w:rsid w:val="00E203E5"/>
    <w:rsid w:val="00E20E7E"/>
    <w:rsid w:val="00E21F2C"/>
    <w:rsid w:val="00E43416"/>
    <w:rsid w:val="00E52A16"/>
    <w:rsid w:val="00E666A9"/>
    <w:rsid w:val="00E67100"/>
    <w:rsid w:val="00E86230"/>
    <w:rsid w:val="00EA1DE7"/>
    <w:rsid w:val="00EB0D4B"/>
    <w:rsid w:val="00EB72E5"/>
    <w:rsid w:val="00EC024A"/>
    <w:rsid w:val="00ED0FF6"/>
    <w:rsid w:val="00ED76FE"/>
    <w:rsid w:val="00EF2673"/>
    <w:rsid w:val="00F01285"/>
    <w:rsid w:val="00F20788"/>
    <w:rsid w:val="00F2405F"/>
    <w:rsid w:val="00F36ABE"/>
    <w:rsid w:val="00F36EAD"/>
    <w:rsid w:val="00F37FE1"/>
    <w:rsid w:val="00F4340C"/>
    <w:rsid w:val="00F45F4C"/>
    <w:rsid w:val="00F555E9"/>
    <w:rsid w:val="00F55E31"/>
    <w:rsid w:val="00F55EB2"/>
    <w:rsid w:val="00F562D7"/>
    <w:rsid w:val="00F61CB3"/>
    <w:rsid w:val="00F667FF"/>
    <w:rsid w:val="00F70DEA"/>
    <w:rsid w:val="00F7541F"/>
    <w:rsid w:val="00F7739B"/>
    <w:rsid w:val="00F9082D"/>
    <w:rsid w:val="00FC0E07"/>
    <w:rsid w:val="00FC39C7"/>
    <w:rsid w:val="00FD25F8"/>
    <w:rsid w:val="00FD3203"/>
    <w:rsid w:val="00FD50D8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DB662A-14F9-4A95-B5F0-AFCCB4D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1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F36"/>
  </w:style>
  <w:style w:type="paragraph" w:styleId="Footer">
    <w:name w:val="footer"/>
    <w:basedOn w:val="Normal"/>
    <w:link w:val="Foot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F36"/>
  </w:style>
  <w:style w:type="paragraph" w:styleId="NoSpacing">
    <w:name w:val="No Spacing"/>
    <w:uiPriority w:val="1"/>
    <w:qFormat/>
    <w:rsid w:val="000458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2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AD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0A00C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1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F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F4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D8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C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5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E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E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3416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59"/>
    <w:rsid w:val="004C3E8D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56628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36BB8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2DD4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104E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53CB3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36EAD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0A66D8"/>
  </w:style>
  <w:style w:type="table" w:customStyle="1" w:styleId="TableGrid14">
    <w:name w:val="Table Grid14"/>
    <w:basedOn w:val="TableNormal"/>
    <w:next w:val="TableGrid"/>
    <w:uiPriority w:val="59"/>
    <w:rsid w:val="00440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15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MY"/>
    </w:rPr>
  </w:style>
  <w:style w:type="character" w:styleId="Strong">
    <w:name w:val="Strong"/>
    <w:basedOn w:val="DefaultParagraphFont"/>
    <w:uiPriority w:val="22"/>
    <w:qFormat/>
    <w:rsid w:val="00315DB2"/>
    <w:rPr>
      <w:b/>
      <w:bCs/>
    </w:rPr>
  </w:style>
  <w:style w:type="table" w:customStyle="1" w:styleId="TableGrid15">
    <w:name w:val="Table Grid15"/>
    <w:basedOn w:val="TableNormal"/>
    <w:next w:val="TableGrid"/>
    <w:uiPriority w:val="39"/>
    <w:rsid w:val="00315DB2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07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34D3-6BBD-4718-9C3E-6DC11093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Adham Muhammad</dc:creator>
  <cp:lastModifiedBy>Mohd Adham Muhammad</cp:lastModifiedBy>
  <cp:revision>2</cp:revision>
  <cp:lastPrinted>2025-05-23T09:49:00Z</cp:lastPrinted>
  <dcterms:created xsi:type="dcterms:W3CDTF">2025-05-26T02:27:00Z</dcterms:created>
  <dcterms:modified xsi:type="dcterms:W3CDTF">2025-05-26T02:27:00Z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3a6da200652159f464d38064019cde1da6c1bdf8a197111e2a98d8e21cf08f8c</vt:lpwstr>
  </property>
</Properties>
</file>