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5EF04" w14:textId="77777777" w:rsidR="00BA7076" w:rsidRDefault="00BA7076" w:rsidP="00491C55">
      <w:pPr>
        <w:rPr>
          <w:rFonts w:ascii="Arial" w:eastAsia="Times New Roman" w:hAnsi="Arial" w:cs="Arial"/>
          <w:sz w:val="24"/>
          <w:szCs w:val="24"/>
        </w:rPr>
      </w:pPr>
      <w:bookmarkStart w:id="0" w:name="_GoBack"/>
      <w:bookmarkEnd w:id="0"/>
    </w:p>
    <w:p w14:paraId="794F5BB8" w14:textId="77777777" w:rsidR="00FA5431" w:rsidRDefault="00FA5431" w:rsidP="00491C55">
      <w:pPr>
        <w:rPr>
          <w:rFonts w:ascii="Arial" w:eastAsia="Times New Roman" w:hAnsi="Arial" w:cs="Arial"/>
          <w:sz w:val="24"/>
          <w:szCs w:val="24"/>
        </w:rPr>
      </w:pPr>
    </w:p>
    <w:p w14:paraId="747E9801" w14:textId="77777777" w:rsidR="00471D95" w:rsidRDefault="0077576E" w:rsidP="00E06633">
      <w:pPr>
        <w:jc w:val="center"/>
        <w:rPr>
          <w:rFonts w:ascii="Arial" w:hAnsi="Arial" w:cs="Arial"/>
          <w:b/>
          <w:sz w:val="24"/>
          <w:szCs w:val="24"/>
          <w:u w:val="single"/>
        </w:rPr>
      </w:pPr>
      <w:r w:rsidRPr="00E06633">
        <w:rPr>
          <w:rFonts w:ascii="Arial" w:hAnsi="Arial" w:cs="Arial"/>
          <w:b/>
          <w:sz w:val="24"/>
          <w:szCs w:val="24"/>
          <w:u w:val="single"/>
        </w:rPr>
        <w:t>BAB 1</w:t>
      </w:r>
    </w:p>
    <w:p w14:paraId="379A4970" w14:textId="77777777" w:rsidR="00E06633" w:rsidRPr="002430B6" w:rsidRDefault="00E06633" w:rsidP="0077576E">
      <w:pPr>
        <w:pStyle w:val="NoSpacing"/>
      </w:pPr>
    </w:p>
    <w:p w14:paraId="350016E5" w14:textId="77777777" w:rsidR="00E06633" w:rsidRPr="002430B6" w:rsidRDefault="00E06633" w:rsidP="00E06633">
      <w:pPr>
        <w:spacing w:after="0" w:line="240" w:lineRule="auto"/>
        <w:jc w:val="center"/>
        <w:rPr>
          <w:rFonts w:ascii="Arial" w:eastAsia="Times New Roman" w:hAnsi="Arial" w:cs="Arial"/>
          <w:sz w:val="24"/>
          <w:szCs w:val="24"/>
        </w:rPr>
      </w:pPr>
      <w:r w:rsidRPr="002430B6">
        <w:rPr>
          <w:rFonts w:ascii="Arial" w:eastAsia="Times New Roman" w:hAnsi="Arial" w:cs="Arial"/>
          <w:b/>
          <w:sz w:val="24"/>
          <w:szCs w:val="24"/>
        </w:rPr>
        <w:t>SURAT AKUAN PENYEBUTHARGA</w:t>
      </w:r>
    </w:p>
    <w:p w14:paraId="5F7B146C" w14:textId="77777777" w:rsidR="00E06633" w:rsidRPr="00136423" w:rsidRDefault="00E06633" w:rsidP="00E06633">
      <w:pPr>
        <w:spacing w:after="0" w:line="360" w:lineRule="auto"/>
        <w:jc w:val="both"/>
        <w:rPr>
          <w:rFonts w:ascii="Arial" w:eastAsia="Times New Roman" w:hAnsi="Arial" w:cs="Arial"/>
          <w:b/>
          <w:sz w:val="24"/>
          <w:szCs w:val="24"/>
        </w:rPr>
      </w:pPr>
    </w:p>
    <w:p w14:paraId="0FCB6D25" w14:textId="77777777" w:rsidR="00E06633" w:rsidRPr="00136423" w:rsidRDefault="00E06633" w:rsidP="00E06633">
      <w:pPr>
        <w:spacing w:after="0" w:line="360" w:lineRule="auto"/>
        <w:jc w:val="both"/>
        <w:rPr>
          <w:rFonts w:ascii="Arial" w:eastAsia="Times New Roman" w:hAnsi="Arial" w:cs="Arial"/>
          <w:b/>
          <w:sz w:val="24"/>
          <w:szCs w:val="24"/>
        </w:rPr>
      </w:pPr>
    </w:p>
    <w:p w14:paraId="0A26EC3A" w14:textId="77777777" w:rsidR="00E06633" w:rsidRPr="00136423" w:rsidRDefault="00E06633" w:rsidP="00E06633">
      <w:pPr>
        <w:spacing w:after="0" w:line="360" w:lineRule="auto"/>
        <w:jc w:val="center"/>
        <w:rPr>
          <w:rFonts w:ascii="Arial" w:eastAsia="Times New Roman" w:hAnsi="Arial" w:cs="Arial"/>
          <w:b/>
          <w:sz w:val="24"/>
          <w:szCs w:val="24"/>
        </w:rPr>
      </w:pPr>
      <w:r w:rsidRPr="00136423">
        <w:rPr>
          <w:rFonts w:ascii="Arial" w:eastAsia="Times New Roman" w:hAnsi="Arial" w:cs="Arial"/>
          <w:b/>
          <w:sz w:val="24"/>
          <w:szCs w:val="24"/>
        </w:rPr>
        <w:t>LEMBAGA PEMBANGUNAN PELABURAN MALAYSIA</w:t>
      </w:r>
    </w:p>
    <w:p w14:paraId="12412100" w14:textId="77777777" w:rsidR="00E06633" w:rsidRPr="00136423" w:rsidRDefault="00E06633" w:rsidP="00E06633">
      <w:pPr>
        <w:spacing w:after="0" w:line="360" w:lineRule="auto"/>
        <w:jc w:val="center"/>
        <w:rPr>
          <w:rFonts w:ascii="Arial" w:eastAsia="Times New Roman" w:hAnsi="Arial" w:cs="Arial"/>
          <w:b/>
          <w:sz w:val="24"/>
          <w:szCs w:val="24"/>
        </w:rPr>
      </w:pPr>
      <w:r w:rsidRPr="00136423">
        <w:rPr>
          <w:rFonts w:ascii="Arial" w:eastAsia="Times New Roman" w:hAnsi="Arial" w:cs="Arial"/>
          <w:b/>
          <w:sz w:val="24"/>
          <w:szCs w:val="24"/>
        </w:rPr>
        <w:t>TINGKAT 14, MIDA SENTRAL, NO. 5</w:t>
      </w:r>
    </w:p>
    <w:p w14:paraId="679BABC1" w14:textId="77777777" w:rsidR="00E06633" w:rsidRPr="00136423" w:rsidRDefault="00E06633" w:rsidP="00E06633">
      <w:pPr>
        <w:spacing w:after="0" w:line="360" w:lineRule="auto"/>
        <w:jc w:val="center"/>
        <w:rPr>
          <w:rFonts w:ascii="Arial" w:eastAsia="Times New Roman" w:hAnsi="Arial" w:cs="Arial"/>
          <w:b/>
          <w:sz w:val="24"/>
          <w:szCs w:val="24"/>
          <w:lang w:val="de-DE"/>
        </w:rPr>
      </w:pPr>
      <w:r w:rsidRPr="00136423">
        <w:rPr>
          <w:rFonts w:ascii="Arial" w:eastAsia="Times New Roman" w:hAnsi="Arial" w:cs="Arial"/>
          <w:b/>
          <w:sz w:val="24"/>
          <w:szCs w:val="24"/>
          <w:lang w:val="de-DE"/>
        </w:rPr>
        <w:t>JALAN STESEN SENTRAL 5</w:t>
      </w:r>
    </w:p>
    <w:p w14:paraId="5A18F223" w14:textId="77777777" w:rsidR="00E06633" w:rsidRPr="00136423" w:rsidRDefault="00E06633" w:rsidP="00E06633">
      <w:pPr>
        <w:spacing w:after="0" w:line="360" w:lineRule="auto"/>
        <w:jc w:val="center"/>
        <w:rPr>
          <w:rFonts w:ascii="Arial" w:eastAsia="Times New Roman" w:hAnsi="Arial" w:cs="Arial"/>
          <w:b/>
          <w:sz w:val="24"/>
          <w:szCs w:val="24"/>
          <w:lang w:val="de-DE"/>
        </w:rPr>
      </w:pPr>
      <w:r w:rsidRPr="00136423">
        <w:rPr>
          <w:rFonts w:ascii="Arial" w:eastAsia="Times New Roman" w:hAnsi="Arial" w:cs="Arial"/>
          <w:b/>
          <w:sz w:val="24"/>
          <w:szCs w:val="24"/>
          <w:lang w:val="de-DE"/>
        </w:rPr>
        <w:t>KUALA LUMPUR SENTRAL</w:t>
      </w:r>
    </w:p>
    <w:p w14:paraId="0A0E1F8E" w14:textId="77777777" w:rsidR="00E06633" w:rsidRPr="00136423" w:rsidRDefault="00E06633" w:rsidP="00E06633">
      <w:pPr>
        <w:spacing w:after="0" w:line="360" w:lineRule="auto"/>
        <w:jc w:val="center"/>
        <w:rPr>
          <w:rFonts w:ascii="Arial" w:eastAsia="Times New Roman" w:hAnsi="Arial" w:cs="Arial"/>
          <w:b/>
          <w:sz w:val="24"/>
          <w:szCs w:val="24"/>
          <w:lang w:val="de-DE"/>
        </w:rPr>
      </w:pPr>
      <w:r w:rsidRPr="00136423">
        <w:rPr>
          <w:rFonts w:ascii="Arial" w:eastAsia="Times New Roman" w:hAnsi="Arial" w:cs="Arial"/>
          <w:b/>
          <w:sz w:val="24"/>
          <w:szCs w:val="24"/>
          <w:lang w:val="de-DE"/>
        </w:rPr>
        <w:t>50470 KUALA LUMPUR.</w:t>
      </w:r>
    </w:p>
    <w:p w14:paraId="5ADD4135" w14:textId="77777777" w:rsidR="00E06633" w:rsidRPr="00030D31" w:rsidRDefault="00E06633" w:rsidP="00E06633">
      <w:pPr>
        <w:spacing w:after="0" w:line="360" w:lineRule="auto"/>
        <w:jc w:val="both"/>
        <w:rPr>
          <w:rFonts w:ascii="Arial" w:eastAsia="Times New Roman" w:hAnsi="Arial" w:cs="Arial"/>
          <w:b/>
          <w:sz w:val="24"/>
          <w:szCs w:val="24"/>
          <w:lang w:val="de-DE"/>
        </w:rPr>
      </w:pPr>
    </w:p>
    <w:p w14:paraId="751B780D" w14:textId="77777777" w:rsidR="00E06633" w:rsidRPr="00030D31" w:rsidRDefault="00E06633" w:rsidP="00E06633">
      <w:pPr>
        <w:spacing w:after="0" w:line="360" w:lineRule="auto"/>
        <w:jc w:val="center"/>
        <w:rPr>
          <w:rFonts w:ascii="Arial" w:eastAsia="Times New Roman" w:hAnsi="Arial" w:cs="Arial"/>
          <w:b/>
          <w:sz w:val="24"/>
          <w:szCs w:val="24"/>
          <w:lang w:val="de-DE"/>
        </w:rPr>
      </w:pPr>
      <w:r w:rsidRPr="00030D31">
        <w:rPr>
          <w:rFonts w:ascii="Arial" w:eastAsia="Times New Roman" w:hAnsi="Arial" w:cs="Arial"/>
          <w:b/>
          <w:sz w:val="24"/>
          <w:szCs w:val="24"/>
          <w:lang w:val="de-DE"/>
        </w:rPr>
        <w:t xml:space="preserve">SEBUTHARGA  MIDA  BIL.  </w:t>
      </w:r>
      <w:r w:rsidR="002F203D">
        <w:rPr>
          <w:rFonts w:ascii="Arial" w:eastAsia="Times New Roman" w:hAnsi="Arial" w:cs="Arial"/>
          <w:b/>
          <w:sz w:val="24"/>
          <w:szCs w:val="24"/>
          <w:lang w:val="de-DE"/>
        </w:rPr>
        <w:t>4</w:t>
      </w:r>
      <w:r w:rsidR="000B3F9A" w:rsidRPr="00030D31">
        <w:rPr>
          <w:rFonts w:ascii="Arial" w:eastAsia="Times New Roman" w:hAnsi="Arial" w:cs="Arial"/>
          <w:b/>
          <w:sz w:val="24"/>
          <w:szCs w:val="24"/>
          <w:lang w:val="de-DE"/>
        </w:rPr>
        <w:t>/202</w:t>
      </w:r>
      <w:r w:rsidR="002F203D">
        <w:rPr>
          <w:rFonts w:ascii="Arial" w:eastAsia="Times New Roman" w:hAnsi="Arial" w:cs="Arial"/>
          <w:b/>
          <w:sz w:val="24"/>
          <w:szCs w:val="24"/>
          <w:lang w:val="de-DE"/>
        </w:rPr>
        <w:t>2</w:t>
      </w:r>
    </w:p>
    <w:p w14:paraId="39D976D8" w14:textId="77777777" w:rsidR="009B1CEB" w:rsidRPr="002F203D" w:rsidRDefault="009B1CEB" w:rsidP="00E06633">
      <w:pPr>
        <w:spacing w:after="0" w:line="360" w:lineRule="auto"/>
        <w:jc w:val="center"/>
        <w:rPr>
          <w:rFonts w:ascii="Arial" w:eastAsia="Times New Roman" w:hAnsi="Arial" w:cs="Arial"/>
          <w:b/>
          <w:sz w:val="14"/>
          <w:szCs w:val="24"/>
          <w:lang w:val="sv-SE"/>
        </w:rPr>
      </w:pPr>
    </w:p>
    <w:p w14:paraId="66B11A80" w14:textId="77777777" w:rsidR="00FB39E3" w:rsidRDefault="009C46C9" w:rsidP="005C721F">
      <w:pPr>
        <w:spacing w:after="0" w:line="360" w:lineRule="auto"/>
        <w:jc w:val="center"/>
        <w:rPr>
          <w:rFonts w:ascii="Arial" w:eastAsia="Times New Roman" w:hAnsi="Arial" w:cs="Arial"/>
          <w:sz w:val="24"/>
          <w:szCs w:val="24"/>
        </w:rPr>
      </w:pPr>
      <w:r w:rsidRPr="00FB7ADF">
        <w:rPr>
          <w:rFonts w:ascii="Arial" w:eastAsia="Times New Roman" w:hAnsi="Arial" w:cs="Arial"/>
          <w:b/>
          <w:sz w:val="24"/>
          <w:szCs w:val="24"/>
          <w:lang w:val="sv-SE"/>
        </w:rPr>
        <w:t xml:space="preserve">SEBUTHARGA </w:t>
      </w:r>
      <w:r>
        <w:rPr>
          <w:rFonts w:ascii="Arial" w:eastAsia="Times New Roman" w:hAnsi="Arial" w:cs="Arial"/>
          <w:b/>
          <w:sz w:val="24"/>
          <w:szCs w:val="24"/>
          <w:lang w:val="sv-SE"/>
        </w:rPr>
        <w:t>PEMBEKALAN</w:t>
      </w:r>
      <w:r w:rsidRPr="007A78D8">
        <w:rPr>
          <w:rFonts w:ascii="Arial" w:eastAsia="Times New Roman" w:hAnsi="Arial" w:cs="Arial"/>
          <w:b/>
          <w:sz w:val="24"/>
          <w:szCs w:val="24"/>
          <w:lang w:val="sv-SE"/>
        </w:rPr>
        <w:t xml:space="preserve"> </w:t>
      </w:r>
      <w:r>
        <w:rPr>
          <w:rFonts w:ascii="Arial" w:eastAsia="Times New Roman" w:hAnsi="Arial" w:cs="Arial"/>
          <w:b/>
          <w:sz w:val="24"/>
          <w:szCs w:val="24"/>
          <w:lang w:val="sv-SE"/>
        </w:rPr>
        <w:t xml:space="preserve">PERKHIDMATAN </w:t>
      </w:r>
      <w:r w:rsidRPr="001878A0">
        <w:rPr>
          <w:rFonts w:ascii="Arial" w:eastAsia="Times New Roman" w:hAnsi="Arial" w:cs="Arial"/>
          <w:b/>
          <w:i/>
          <w:sz w:val="24"/>
          <w:szCs w:val="24"/>
          <w:lang w:val="sv-SE"/>
        </w:rPr>
        <w:t>VIRTUAL EVENT SOLUTION</w:t>
      </w:r>
      <w:r w:rsidRPr="007A78D8">
        <w:rPr>
          <w:rFonts w:ascii="Arial" w:eastAsia="Times New Roman" w:hAnsi="Arial" w:cs="Arial"/>
          <w:b/>
          <w:sz w:val="24"/>
          <w:szCs w:val="24"/>
          <w:lang w:val="sv-SE"/>
        </w:rPr>
        <w:t xml:space="preserve"> </w:t>
      </w:r>
      <w:r>
        <w:rPr>
          <w:rFonts w:ascii="Arial" w:eastAsia="Times New Roman" w:hAnsi="Arial" w:cs="Arial"/>
          <w:b/>
          <w:sz w:val="24"/>
          <w:szCs w:val="24"/>
          <w:lang w:val="sv-SE"/>
        </w:rPr>
        <w:t xml:space="preserve">BAGI ACARA SIDANG MEDIA TAHUNAN MIDA 2022 </w:t>
      </w:r>
    </w:p>
    <w:p w14:paraId="33529F21" w14:textId="77777777" w:rsidR="009C46C9" w:rsidRDefault="009C46C9" w:rsidP="00E06633">
      <w:pPr>
        <w:spacing w:after="0" w:line="360" w:lineRule="auto"/>
        <w:jc w:val="both"/>
        <w:rPr>
          <w:rFonts w:ascii="Arial" w:eastAsia="Times New Roman" w:hAnsi="Arial" w:cs="Arial"/>
          <w:sz w:val="24"/>
          <w:szCs w:val="24"/>
        </w:rPr>
      </w:pPr>
    </w:p>
    <w:p w14:paraId="03AF8DC8" w14:textId="77777777" w:rsidR="009C46C9" w:rsidRDefault="009C46C9" w:rsidP="00E06633">
      <w:pPr>
        <w:spacing w:after="0" w:line="360" w:lineRule="auto"/>
        <w:jc w:val="both"/>
        <w:rPr>
          <w:rFonts w:ascii="Arial" w:eastAsia="Times New Roman" w:hAnsi="Arial" w:cs="Arial"/>
          <w:sz w:val="24"/>
          <w:szCs w:val="24"/>
        </w:rPr>
      </w:pPr>
    </w:p>
    <w:p w14:paraId="00DEEE81" w14:textId="77777777" w:rsidR="00E06633" w:rsidRPr="00136423" w:rsidRDefault="00E06633" w:rsidP="00E06633">
      <w:pPr>
        <w:spacing w:after="0" w:line="360" w:lineRule="auto"/>
        <w:jc w:val="both"/>
        <w:rPr>
          <w:rFonts w:ascii="Arial" w:eastAsia="Times New Roman" w:hAnsi="Arial" w:cs="Arial"/>
          <w:sz w:val="24"/>
          <w:szCs w:val="24"/>
        </w:rPr>
      </w:pPr>
      <w:proofErr w:type="spellStart"/>
      <w:r w:rsidRPr="00136423">
        <w:rPr>
          <w:rFonts w:ascii="Arial" w:eastAsia="Times New Roman" w:hAnsi="Arial" w:cs="Arial"/>
          <w:sz w:val="24"/>
          <w:szCs w:val="24"/>
        </w:rPr>
        <w:t>Kepada</w:t>
      </w:r>
      <w:proofErr w:type="spellEnd"/>
      <w:r w:rsidRPr="00136423">
        <w:rPr>
          <w:rFonts w:ascii="Arial" w:eastAsia="Times New Roman" w:hAnsi="Arial" w:cs="Arial"/>
          <w:sz w:val="24"/>
          <w:szCs w:val="24"/>
        </w:rPr>
        <w:t>:</w:t>
      </w:r>
    </w:p>
    <w:p w14:paraId="03706ADD" w14:textId="77777777" w:rsidR="00E06633" w:rsidRPr="00136423" w:rsidRDefault="00E06633" w:rsidP="00E06633">
      <w:pPr>
        <w:spacing w:after="0" w:line="360" w:lineRule="auto"/>
        <w:jc w:val="both"/>
        <w:rPr>
          <w:rFonts w:ascii="Arial" w:eastAsia="Times New Roman" w:hAnsi="Arial" w:cs="Arial"/>
          <w:sz w:val="24"/>
          <w:szCs w:val="24"/>
        </w:rPr>
      </w:pPr>
    </w:p>
    <w:p w14:paraId="0AC042E8" w14:textId="77777777" w:rsidR="00E06633" w:rsidRPr="00136423" w:rsidRDefault="00E06633" w:rsidP="00E06633">
      <w:pPr>
        <w:spacing w:after="0" w:line="360" w:lineRule="auto"/>
        <w:jc w:val="both"/>
        <w:rPr>
          <w:rFonts w:ascii="Arial" w:eastAsia="Times New Roman" w:hAnsi="Arial" w:cs="Arial"/>
          <w:sz w:val="24"/>
          <w:szCs w:val="24"/>
        </w:rPr>
      </w:pPr>
    </w:p>
    <w:p w14:paraId="0CD37A1C" w14:textId="77777777" w:rsidR="00E06633" w:rsidRPr="00D9062F" w:rsidRDefault="00D9062F" w:rsidP="00D9062F">
      <w:pPr>
        <w:spacing w:after="0" w:line="360" w:lineRule="auto"/>
        <w:jc w:val="both"/>
        <w:rPr>
          <w:rFonts w:ascii="Arial" w:eastAsia="Times New Roman" w:hAnsi="Arial" w:cs="Arial"/>
          <w:sz w:val="24"/>
          <w:szCs w:val="24"/>
        </w:rPr>
      </w:pPr>
      <w:proofErr w:type="spellStart"/>
      <w:r>
        <w:rPr>
          <w:rFonts w:ascii="Arial" w:eastAsia="Times New Roman" w:hAnsi="Arial" w:cs="Arial"/>
          <w:sz w:val="24"/>
          <w:szCs w:val="24"/>
        </w:rPr>
        <w:t>Penyebutharga-penyebutharga</w:t>
      </w:r>
      <w:proofErr w:type="spellEnd"/>
      <w:r>
        <w:rPr>
          <w:rFonts w:ascii="Arial" w:eastAsia="Times New Roman" w:hAnsi="Arial" w:cs="Arial"/>
          <w:sz w:val="24"/>
          <w:szCs w:val="24"/>
        </w:rPr>
        <w:t>,</w:t>
      </w:r>
      <w:r w:rsidR="00E06633">
        <w:br w:type="page"/>
      </w:r>
    </w:p>
    <w:p w14:paraId="280044BE" w14:textId="77777777" w:rsidR="00E06633" w:rsidRPr="00136423" w:rsidRDefault="00E06633" w:rsidP="00E06633">
      <w:pPr>
        <w:spacing w:after="0" w:line="360" w:lineRule="auto"/>
        <w:jc w:val="both"/>
        <w:rPr>
          <w:rFonts w:ascii="Arial" w:eastAsia="Times New Roman" w:hAnsi="Arial" w:cs="Arial"/>
          <w:b/>
          <w:sz w:val="24"/>
          <w:szCs w:val="24"/>
        </w:rPr>
      </w:pPr>
      <w:r w:rsidRPr="00136423">
        <w:rPr>
          <w:rFonts w:ascii="Arial" w:eastAsia="Times New Roman" w:hAnsi="Arial" w:cs="Arial"/>
          <w:b/>
          <w:sz w:val="24"/>
          <w:szCs w:val="24"/>
          <w:u w:val="single"/>
        </w:rPr>
        <w:lastRenderedPageBreak/>
        <w:t>SURAT AKUAN PENYEBUTHARGA</w:t>
      </w:r>
    </w:p>
    <w:p w14:paraId="2D59FE61" w14:textId="77777777" w:rsidR="00E06633" w:rsidRPr="00136423" w:rsidRDefault="00E06633" w:rsidP="00E06633">
      <w:pPr>
        <w:spacing w:after="0" w:line="360" w:lineRule="auto"/>
        <w:ind w:right="180"/>
        <w:jc w:val="both"/>
        <w:rPr>
          <w:rFonts w:ascii="Arial" w:eastAsia="Times New Roman" w:hAnsi="Arial" w:cs="Arial"/>
          <w:b/>
          <w:sz w:val="24"/>
          <w:szCs w:val="24"/>
        </w:rPr>
      </w:pPr>
    </w:p>
    <w:p w14:paraId="7080949F" w14:textId="77777777" w:rsidR="00E06633" w:rsidRPr="00136423" w:rsidRDefault="00E06633" w:rsidP="00E06633">
      <w:pPr>
        <w:spacing w:after="0" w:line="360" w:lineRule="auto"/>
        <w:ind w:right="180"/>
        <w:jc w:val="both"/>
        <w:rPr>
          <w:rFonts w:ascii="Arial" w:eastAsia="Times New Roman" w:hAnsi="Arial" w:cs="Arial"/>
          <w:b/>
          <w:sz w:val="24"/>
          <w:szCs w:val="24"/>
        </w:rPr>
      </w:pPr>
      <w:proofErr w:type="spellStart"/>
      <w:r w:rsidRPr="00136423">
        <w:rPr>
          <w:rFonts w:ascii="Arial" w:eastAsia="Times New Roman" w:hAnsi="Arial" w:cs="Arial"/>
          <w:b/>
          <w:sz w:val="24"/>
          <w:szCs w:val="24"/>
        </w:rPr>
        <w:t>Kepada</w:t>
      </w:r>
      <w:proofErr w:type="spellEnd"/>
      <w:r w:rsidRPr="00136423">
        <w:rPr>
          <w:rFonts w:ascii="Arial" w:eastAsia="Times New Roman" w:hAnsi="Arial" w:cs="Arial"/>
          <w:b/>
          <w:sz w:val="24"/>
          <w:szCs w:val="24"/>
        </w:rPr>
        <w:t>:</w:t>
      </w:r>
    </w:p>
    <w:p w14:paraId="0FD2793F" w14:textId="77777777" w:rsidR="00E06633" w:rsidRPr="00136423" w:rsidRDefault="00E06633" w:rsidP="00D9062F">
      <w:pPr>
        <w:spacing w:after="0" w:line="240" w:lineRule="auto"/>
        <w:ind w:right="180"/>
        <w:jc w:val="both"/>
        <w:rPr>
          <w:rFonts w:ascii="Arial" w:eastAsia="Times New Roman" w:hAnsi="Arial" w:cs="Arial"/>
          <w:b/>
          <w:sz w:val="24"/>
          <w:szCs w:val="24"/>
        </w:rPr>
      </w:pPr>
    </w:p>
    <w:p w14:paraId="18822581" w14:textId="77777777" w:rsidR="00E06633" w:rsidRPr="00136423" w:rsidRDefault="00E06633" w:rsidP="00E06633">
      <w:pPr>
        <w:spacing w:after="0" w:line="240" w:lineRule="auto"/>
        <w:ind w:right="187"/>
        <w:jc w:val="both"/>
        <w:rPr>
          <w:rFonts w:ascii="Arial" w:eastAsia="Times New Roman" w:hAnsi="Arial" w:cs="Arial"/>
          <w:b/>
          <w:sz w:val="24"/>
          <w:szCs w:val="24"/>
          <w:lang w:val="sv-SE"/>
        </w:rPr>
      </w:pPr>
      <w:r w:rsidRPr="00136423">
        <w:rPr>
          <w:rFonts w:ascii="Arial" w:eastAsia="Times New Roman" w:hAnsi="Arial" w:cs="Arial"/>
          <w:b/>
          <w:sz w:val="24"/>
          <w:szCs w:val="24"/>
          <w:lang w:val="sv-SE"/>
        </w:rPr>
        <w:t>Ketua Pegawai Eksekutif</w:t>
      </w:r>
    </w:p>
    <w:p w14:paraId="53E58181" w14:textId="77777777" w:rsidR="00E06633" w:rsidRPr="00136423" w:rsidRDefault="00E06633" w:rsidP="00E06633">
      <w:pPr>
        <w:spacing w:after="0" w:line="240" w:lineRule="auto"/>
        <w:ind w:right="187"/>
        <w:jc w:val="both"/>
        <w:rPr>
          <w:rFonts w:ascii="Arial" w:eastAsia="Times New Roman" w:hAnsi="Arial" w:cs="Arial"/>
          <w:b/>
          <w:sz w:val="24"/>
          <w:szCs w:val="24"/>
        </w:rPr>
      </w:pPr>
      <w:r w:rsidRPr="00136423">
        <w:rPr>
          <w:rFonts w:ascii="Arial" w:eastAsia="Times New Roman" w:hAnsi="Arial" w:cs="Arial"/>
          <w:b/>
          <w:sz w:val="24"/>
          <w:szCs w:val="24"/>
        </w:rPr>
        <w:t xml:space="preserve">Lembaga Pembangunan </w:t>
      </w:r>
      <w:proofErr w:type="spellStart"/>
      <w:r w:rsidRPr="00136423">
        <w:rPr>
          <w:rFonts w:ascii="Arial" w:eastAsia="Times New Roman" w:hAnsi="Arial" w:cs="Arial"/>
          <w:b/>
          <w:sz w:val="24"/>
          <w:szCs w:val="24"/>
        </w:rPr>
        <w:t>Pelaburan</w:t>
      </w:r>
      <w:proofErr w:type="spellEnd"/>
      <w:r w:rsidRPr="00136423">
        <w:rPr>
          <w:rFonts w:ascii="Arial" w:eastAsia="Times New Roman" w:hAnsi="Arial" w:cs="Arial"/>
          <w:b/>
          <w:sz w:val="24"/>
          <w:szCs w:val="24"/>
        </w:rPr>
        <w:t xml:space="preserve"> Malaysia </w:t>
      </w:r>
    </w:p>
    <w:p w14:paraId="26A6222F" w14:textId="77777777" w:rsidR="00E06633" w:rsidRPr="00136423" w:rsidRDefault="00E06633" w:rsidP="00E06633">
      <w:pPr>
        <w:spacing w:after="0" w:line="240" w:lineRule="auto"/>
        <w:jc w:val="both"/>
        <w:rPr>
          <w:rFonts w:ascii="Arial" w:eastAsia="Times New Roman" w:hAnsi="Arial" w:cs="Arial"/>
          <w:b/>
          <w:sz w:val="24"/>
          <w:szCs w:val="24"/>
        </w:rPr>
      </w:pPr>
      <w:r w:rsidRPr="00136423">
        <w:rPr>
          <w:rFonts w:ascii="Arial" w:eastAsia="Times New Roman" w:hAnsi="Arial" w:cs="Arial"/>
          <w:b/>
          <w:sz w:val="24"/>
          <w:szCs w:val="24"/>
        </w:rPr>
        <w:t xml:space="preserve">MIDA </w:t>
      </w:r>
      <w:proofErr w:type="spellStart"/>
      <w:r w:rsidRPr="00136423">
        <w:rPr>
          <w:rFonts w:ascii="Arial" w:eastAsia="Times New Roman" w:hAnsi="Arial" w:cs="Arial"/>
          <w:b/>
          <w:sz w:val="24"/>
          <w:szCs w:val="24"/>
        </w:rPr>
        <w:t>Sentral</w:t>
      </w:r>
      <w:proofErr w:type="spellEnd"/>
      <w:r w:rsidRPr="00136423">
        <w:rPr>
          <w:rFonts w:ascii="Arial" w:eastAsia="Times New Roman" w:hAnsi="Arial" w:cs="Arial"/>
          <w:b/>
          <w:sz w:val="24"/>
          <w:szCs w:val="24"/>
        </w:rPr>
        <w:t xml:space="preserve">, No. 5 </w:t>
      </w:r>
    </w:p>
    <w:p w14:paraId="4E7A2344" w14:textId="77777777" w:rsidR="00E06633" w:rsidRPr="00136423" w:rsidRDefault="00E06633" w:rsidP="00E06633">
      <w:pPr>
        <w:spacing w:after="0" w:line="240" w:lineRule="auto"/>
        <w:jc w:val="both"/>
        <w:rPr>
          <w:rFonts w:ascii="Arial" w:eastAsia="Times New Roman" w:hAnsi="Arial" w:cs="Arial"/>
          <w:b/>
          <w:sz w:val="24"/>
          <w:szCs w:val="24"/>
          <w:lang w:val="de-DE"/>
        </w:rPr>
      </w:pPr>
      <w:r w:rsidRPr="00136423">
        <w:rPr>
          <w:rFonts w:ascii="Arial" w:eastAsia="Times New Roman" w:hAnsi="Arial" w:cs="Arial"/>
          <w:b/>
          <w:sz w:val="24"/>
          <w:szCs w:val="24"/>
          <w:lang w:val="de-DE"/>
        </w:rPr>
        <w:t>Jalan Stesen Sentral 5</w:t>
      </w:r>
    </w:p>
    <w:p w14:paraId="3EA7B867" w14:textId="77777777" w:rsidR="00E06633" w:rsidRPr="00136423" w:rsidRDefault="00E06633" w:rsidP="00E06633">
      <w:pPr>
        <w:spacing w:after="0" w:line="240" w:lineRule="auto"/>
        <w:jc w:val="both"/>
        <w:rPr>
          <w:rFonts w:ascii="Arial" w:eastAsia="Times New Roman" w:hAnsi="Arial" w:cs="Arial"/>
          <w:b/>
          <w:sz w:val="24"/>
          <w:szCs w:val="24"/>
          <w:lang w:val="de-DE"/>
        </w:rPr>
      </w:pPr>
      <w:r w:rsidRPr="00136423">
        <w:rPr>
          <w:rFonts w:ascii="Arial" w:eastAsia="Times New Roman" w:hAnsi="Arial" w:cs="Arial"/>
          <w:b/>
          <w:sz w:val="24"/>
          <w:szCs w:val="24"/>
          <w:lang w:val="de-DE"/>
        </w:rPr>
        <w:t>Kuala Lumpur Sentral</w:t>
      </w:r>
    </w:p>
    <w:p w14:paraId="435A12F2" w14:textId="77777777" w:rsidR="00E06633" w:rsidRPr="00136423" w:rsidRDefault="00E06633" w:rsidP="00E06633">
      <w:pPr>
        <w:spacing w:after="0" w:line="240" w:lineRule="auto"/>
        <w:ind w:right="187"/>
        <w:jc w:val="both"/>
        <w:rPr>
          <w:rFonts w:ascii="Arial" w:eastAsia="Times New Roman" w:hAnsi="Arial" w:cs="Arial"/>
          <w:b/>
          <w:sz w:val="24"/>
          <w:szCs w:val="24"/>
          <w:lang w:val="sv-SE"/>
        </w:rPr>
      </w:pPr>
      <w:r w:rsidRPr="00136423">
        <w:rPr>
          <w:rFonts w:ascii="Arial" w:eastAsia="Times New Roman" w:hAnsi="Arial" w:cs="Arial"/>
          <w:b/>
          <w:sz w:val="24"/>
          <w:szCs w:val="24"/>
          <w:lang w:val="de-DE"/>
        </w:rPr>
        <w:t>50470 Kuala Lumpur.</w:t>
      </w:r>
    </w:p>
    <w:p w14:paraId="7195AB59" w14:textId="77777777" w:rsidR="00E06633" w:rsidRPr="00136423" w:rsidRDefault="00E06633" w:rsidP="00D9062F">
      <w:pPr>
        <w:spacing w:after="0" w:line="240" w:lineRule="auto"/>
        <w:ind w:right="180"/>
        <w:jc w:val="both"/>
        <w:rPr>
          <w:rFonts w:ascii="Arial" w:eastAsia="Times New Roman" w:hAnsi="Arial" w:cs="Arial"/>
          <w:sz w:val="24"/>
          <w:szCs w:val="24"/>
          <w:lang w:val="sv-SE"/>
        </w:rPr>
      </w:pPr>
    </w:p>
    <w:p w14:paraId="15DB6295" w14:textId="77777777" w:rsidR="00E06633" w:rsidRPr="00136423" w:rsidRDefault="00E06633" w:rsidP="00E06633">
      <w:pPr>
        <w:spacing w:after="0" w:line="360" w:lineRule="auto"/>
        <w:ind w:right="180"/>
        <w:jc w:val="both"/>
        <w:rPr>
          <w:rFonts w:ascii="Arial" w:eastAsia="Times New Roman" w:hAnsi="Arial" w:cs="Arial"/>
          <w:sz w:val="24"/>
          <w:szCs w:val="24"/>
          <w:lang w:val="sv-SE"/>
        </w:rPr>
      </w:pPr>
      <w:r w:rsidRPr="00136423">
        <w:rPr>
          <w:rFonts w:ascii="Arial" w:eastAsia="Times New Roman" w:hAnsi="Arial" w:cs="Arial"/>
          <w:sz w:val="24"/>
          <w:szCs w:val="24"/>
          <w:lang w:val="sv-SE"/>
        </w:rPr>
        <w:t>Tuan,</w:t>
      </w:r>
    </w:p>
    <w:p w14:paraId="1C619B50" w14:textId="77777777" w:rsidR="00E06633" w:rsidRPr="00136423" w:rsidRDefault="00E06633" w:rsidP="00D9062F">
      <w:pPr>
        <w:spacing w:after="0" w:line="240" w:lineRule="auto"/>
        <w:ind w:right="180"/>
        <w:jc w:val="both"/>
        <w:rPr>
          <w:rFonts w:ascii="Arial" w:eastAsia="Times New Roman" w:hAnsi="Arial" w:cs="Arial"/>
          <w:sz w:val="24"/>
          <w:szCs w:val="24"/>
          <w:lang w:val="sv-SE"/>
        </w:rPr>
      </w:pPr>
    </w:p>
    <w:p w14:paraId="679013D7" w14:textId="77777777" w:rsidR="00E06633" w:rsidRPr="00030D31" w:rsidRDefault="00E06633" w:rsidP="00E06633">
      <w:pPr>
        <w:spacing w:after="0" w:line="240" w:lineRule="auto"/>
        <w:ind w:right="180"/>
        <w:jc w:val="both"/>
        <w:rPr>
          <w:rFonts w:ascii="Arial" w:eastAsia="Times New Roman" w:hAnsi="Arial" w:cs="Arial"/>
          <w:b/>
          <w:sz w:val="24"/>
          <w:szCs w:val="24"/>
          <w:lang w:val="sv-SE"/>
        </w:rPr>
      </w:pPr>
      <w:r w:rsidRPr="00030D31">
        <w:rPr>
          <w:rFonts w:ascii="Arial" w:eastAsia="Times New Roman" w:hAnsi="Arial" w:cs="Arial"/>
          <w:b/>
          <w:sz w:val="24"/>
          <w:szCs w:val="24"/>
          <w:lang w:val="sv-SE"/>
        </w:rPr>
        <w:t xml:space="preserve">SEBUTHARGA MIDA BIL:  </w:t>
      </w:r>
      <w:r w:rsidR="00F04BE5">
        <w:rPr>
          <w:rFonts w:ascii="Arial" w:eastAsia="Times New Roman" w:hAnsi="Arial" w:cs="Arial"/>
          <w:b/>
          <w:sz w:val="24"/>
          <w:szCs w:val="24"/>
          <w:lang w:val="sv-SE"/>
        </w:rPr>
        <w:t>4</w:t>
      </w:r>
      <w:r w:rsidR="000B3F9A" w:rsidRPr="00030D31">
        <w:rPr>
          <w:rFonts w:ascii="Arial" w:eastAsia="Times New Roman" w:hAnsi="Arial" w:cs="Arial"/>
          <w:b/>
          <w:sz w:val="24"/>
          <w:szCs w:val="24"/>
          <w:lang w:val="sv-SE"/>
        </w:rPr>
        <w:t>/202</w:t>
      </w:r>
      <w:r w:rsidR="00F04BE5">
        <w:rPr>
          <w:rFonts w:ascii="Arial" w:eastAsia="Times New Roman" w:hAnsi="Arial" w:cs="Arial"/>
          <w:b/>
          <w:sz w:val="24"/>
          <w:szCs w:val="24"/>
          <w:lang w:val="sv-SE"/>
        </w:rPr>
        <w:t>2</w:t>
      </w:r>
    </w:p>
    <w:p w14:paraId="1D561FC3" w14:textId="77777777" w:rsidR="00D9062F" w:rsidRPr="00136423" w:rsidRDefault="00D9062F" w:rsidP="00E06633">
      <w:pPr>
        <w:spacing w:after="0" w:line="240" w:lineRule="auto"/>
        <w:ind w:right="180"/>
        <w:jc w:val="both"/>
        <w:rPr>
          <w:rFonts w:ascii="Arial" w:eastAsia="Times New Roman" w:hAnsi="Arial" w:cs="Arial"/>
          <w:b/>
          <w:sz w:val="24"/>
          <w:szCs w:val="24"/>
          <w:lang w:val="sv-SE"/>
        </w:rPr>
      </w:pPr>
    </w:p>
    <w:p w14:paraId="0C0D2A99" w14:textId="77777777" w:rsidR="00B36165" w:rsidRPr="006B5CD8" w:rsidRDefault="00F04BE5" w:rsidP="00F04BE5">
      <w:pPr>
        <w:widowControl w:val="0"/>
        <w:pBdr>
          <w:bottom w:val="single" w:sz="4" w:space="1" w:color="auto"/>
        </w:pBdr>
        <w:spacing w:after="0" w:line="240" w:lineRule="auto"/>
        <w:ind w:right="180"/>
        <w:jc w:val="both"/>
        <w:rPr>
          <w:rFonts w:ascii="Arial" w:eastAsia="Times New Roman" w:hAnsi="Arial" w:cs="Arial"/>
          <w:snapToGrid w:val="0"/>
          <w:sz w:val="2"/>
          <w:szCs w:val="24"/>
          <w:lang w:eastAsia="x-none"/>
        </w:rPr>
      </w:pPr>
      <w:r w:rsidRPr="00F04BE5">
        <w:rPr>
          <w:rFonts w:ascii="Arial" w:eastAsia="Times New Roman" w:hAnsi="Arial" w:cs="Arial"/>
          <w:b/>
          <w:sz w:val="24"/>
          <w:szCs w:val="24"/>
          <w:lang w:val="sv-SE"/>
        </w:rPr>
        <w:t xml:space="preserve">SEBUTHARGA </w:t>
      </w:r>
      <w:r w:rsidR="009C46C9">
        <w:rPr>
          <w:rFonts w:ascii="Arial" w:eastAsia="Times New Roman" w:hAnsi="Arial" w:cs="Arial"/>
          <w:b/>
          <w:sz w:val="24"/>
          <w:szCs w:val="24"/>
          <w:lang w:val="sv-SE"/>
        </w:rPr>
        <w:t xml:space="preserve">PEMBEKALAN PERKHIDMATAN </w:t>
      </w:r>
      <w:r w:rsidRPr="005C721F">
        <w:rPr>
          <w:rFonts w:ascii="Arial" w:eastAsia="Times New Roman" w:hAnsi="Arial" w:cs="Arial"/>
          <w:b/>
          <w:i/>
          <w:sz w:val="24"/>
          <w:szCs w:val="24"/>
          <w:lang w:val="sv-SE"/>
        </w:rPr>
        <w:t>VIRTUAL EVENT SOLUTION</w:t>
      </w:r>
      <w:r w:rsidRPr="00F04BE5">
        <w:rPr>
          <w:rFonts w:ascii="Arial" w:eastAsia="Times New Roman" w:hAnsi="Arial" w:cs="Arial"/>
          <w:b/>
          <w:sz w:val="24"/>
          <w:szCs w:val="24"/>
          <w:lang w:val="sv-SE"/>
        </w:rPr>
        <w:t xml:space="preserve"> </w:t>
      </w:r>
      <w:r w:rsidR="009C46C9">
        <w:rPr>
          <w:rFonts w:ascii="Arial" w:eastAsia="Times New Roman" w:hAnsi="Arial" w:cs="Arial"/>
          <w:b/>
          <w:sz w:val="24"/>
          <w:szCs w:val="24"/>
          <w:lang w:val="sv-SE"/>
        </w:rPr>
        <w:t xml:space="preserve">BAGI ACARA SIDANG MEDIA TAHUNAN MIDA </w:t>
      </w:r>
      <w:r w:rsidRPr="00F04BE5">
        <w:rPr>
          <w:rFonts w:ascii="Arial" w:eastAsia="Times New Roman" w:hAnsi="Arial" w:cs="Arial"/>
          <w:b/>
          <w:sz w:val="24"/>
          <w:szCs w:val="24"/>
          <w:lang w:val="sv-SE"/>
        </w:rPr>
        <w:t>2022</w:t>
      </w:r>
    </w:p>
    <w:p w14:paraId="7027F03E" w14:textId="77777777" w:rsidR="00B03C90" w:rsidRDefault="00B03C90" w:rsidP="00B36165">
      <w:pPr>
        <w:widowControl w:val="0"/>
        <w:spacing w:after="0" w:line="360" w:lineRule="auto"/>
        <w:ind w:right="180"/>
        <w:jc w:val="both"/>
        <w:rPr>
          <w:rFonts w:ascii="Arial" w:eastAsia="Times New Roman" w:hAnsi="Arial" w:cs="Arial"/>
          <w:snapToGrid w:val="0"/>
          <w:sz w:val="24"/>
          <w:szCs w:val="24"/>
          <w:lang w:eastAsia="x-none"/>
        </w:rPr>
      </w:pPr>
    </w:p>
    <w:p w14:paraId="4738715C" w14:textId="77777777" w:rsidR="00E06633" w:rsidRPr="00136423" w:rsidRDefault="00E06633" w:rsidP="00B36165">
      <w:pPr>
        <w:widowControl w:val="0"/>
        <w:spacing w:after="0" w:line="360" w:lineRule="auto"/>
        <w:ind w:right="180"/>
        <w:jc w:val="both"/>
        <w:rPr>
          <w:rFonts w:ascii="Arial" w:eastAsia="Times New Roman" w:hAnsi="Arial" w:cs="Arial"/>
          <w:snapToGrid w:val="0"/>
          <w:sz w:val="24"/>
          <w:szCs w:val="24"/>
          <w:lang w:val="x-none" w:eastAsia="x-none"/>
        </w:rPr>
      </w:pPr>
      <w:r w:rsidRPr="00136423">
        <w:rPr>
          <w:rFonts w:ascii="Arial" w:eastAsia="Times New Roman" w:hAnsi="Arial" w:cs="Arial"/>
          <w:snapToGrid w:val="0"/>
          <w:sz w:val="24"/>
          <w:szCs w:val="24"/>
          <w:lang w:val="x-none" w:eastAsia="x-none"/>
        </w:rPr>
        <w:t xml:space="preserve">Di </w:t>
      </w:r>
      <w:proofErr w:type="spellStart"/>
      <w:r w:rsidRPr="00136423">
        <w:rPr>
          <w:rFonts w:ascii="Arial" w:eastAsia="Times New Roman" w:hAnsi="Arial" w:cs="Arial"/>
          <w:snapToGrid w:val="0"/>
          <w:sz w:val="24"/>
          <w:szCs w:val="24"/>
          <w:lang w:val="x-none" w:eastAsia="x-none"/>
        </w:rPr>
        <w:t>bawah</w:t>
      </w:r>
      <w:proofErr w:type="spellEnd"/>
      <w:r w:rsidRPr="00136423">
        <w:rPr>
          <w:rFonts w:ascii="Arial" w:eastAsia="Times New Roman" w:hAnsi="Arial" w:cs="Arial"/>
          <w:snapToGrid w:val="0"/>
          <w:sz w:val="24"/>
          <w:szCs w:val="24"/>
          <w:lang w:val="x-none" w:eastAsia="x-none"/>
        </w:rPr>
        <w:t xml:space="preserve"> dan </w:t>
      </w:r>
      <w:proofErr w:type="spellStart"/>
      <w:r w:rsidRPr="00136423">
        <w:rPr>
          <w:rFonts w:ascii="Arial" w:eastAsia="Times New Roman" w:hAnsi="Arial" w:cs="Arial"/>
          <w:snapToGrid w:val="0"/>
          <w:sz w:val="24"/>
          <w:szCs w:val="24"/>
          <w:lang w:val="x-none" w:eastAsia="x-none"/>
        </w:rPr>
        <w:t>tertakluk</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kepada</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Arahan</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Kepada</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Penyebutharga</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saya</w:t>
      </w:r>
      <w:proofErr w:type="spellEnd"/>
      <w:r w:rsidRPr="00136423">
        <w:rPr>
          <w:rFonts w:ascii="Arial" w:eastAsia="Times New Roman" w:hAnsi="Arial" w:cs="Arial"/>
          <w:snapToGrid w:val="0"/>
          <w:sz w:val="24"/>
          <w:szCs w:val="24"/>
          <w:lang w:val="x-none" w:eastAsia="x-none"/>
        </w:rPr>
        <w:t xml:space="preserve"> yang </w:t>
      </w:r>
      <w:proofErr w:type="spellStart"/>
      <w:r w:rsidRPr="00136423">
        <w:rPr>
          <w:rFonts w:ascii="Arial" w:eastAsia="Times New Roman" w:hAnsi="Arial" w:cs="Arial"/>
          <w:snapToGrid w:val="0"/>
          <w:sz w:val="24"/>
          <w:szCs w:val="24"/>
          <w:lang w:val="x-none" w:eastAsia="x-none"/>
        </w:rPr>
        <w:t>menurunkan</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tandatangan</w:t>
      </w:r>
      <w:proofErr w:type="spellEnd"/>
      <w:r w:rsidRPr="00136423">
        <w:rPr>
          <w:rFonts w:ascii="Arial" w:eastAsia="Times New Roman" w:hAnsi="Arial" w:cs="Arial"/>
          <w:snapToGrid w:val="0"/>
          <w:sz w:val="24"/>
          <w:szCs w:val="24"/>
          <w:lang w:val="x-none" w:eastAsia="x-none"/>
        </w:rPr>
        <w:t xml:space="preserve"> di </w:t>
      </w:r>
      <w:proofErr w:type="spellStart"/>
      <w:r w:rsidRPr="00136423">
        <w:rPr>
          <w:rFonts w:ascii="Arial" w:eastAsia="Times New Roman" w:hAnsi="Arial" w:cs="Arial"/>
          <w:snapToGrid w:val="0"/>
          <w:sz w:val="24"/>
          <w:szCs w:val="24"/>
          <w:lang w:val="x-none" w:eastAsia="x-none"/>
        </w:rPr>
        <w:t>bawah</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ini</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adalah</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dengan</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ini</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mengambil</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bahagian</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sebutharga</w:t>
      </w:r>
      <w:proofErr w:type="spellEnd"/>
      <w:r w:rsidRPr="00136423">
        <w:rPr>
          <w:rFonts w:ascii="Arial" w:eastAsia="Times New Roman" w:hAnsi="Arial" w:cs="Arial"/>
          <w:snapToGrid w:val="0"/>
          <w:sz w:val="24"/>
          <w:szCs w:val="24"/>
          <w:lang w:val="x-none" w:eastAsia="x-none"/>
        </w:rPr>
        <w:t xml:space="preserve"> dan </w:t>
      </w:r>
      <w:proofErr w:type="spellStart"/>
      <w:r w:rsidRPr="00136423">
        <w:rPr>
          <w:rFonts w:ascii="Arial" w:eastAsia="Times New Roman" w:hAnsi="Arial" w:cs="Arial"/>
          <w:snapToGrid w:val="0"/>
          <w:sz w:val="24"/>
          <w:szCs w:val="24"/>
          <w:lang w:val="x-none" w:eastAsia="x-none"/>
        </w:rPr>
        <w:t>menawarkan</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untuk</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melaksanakan</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perkhidmatan</w:t>
      </w:r>
      <w:proofErr w:type="spellEnd"/>
      <w:r w:rsidRPr="00136423">
        <w:rPr>
          <w:rFonts w:ascii="Arial" w:eastAsia="Times New Roman" w:hAnsi="Arial" w:cs="Arial"/>
          <w:snapToGrid w:val="0"/>
          <w:sz w:val="24"/>
          <w:szCs w:val="24"/>
          <w:lang w:val="x-none" w:eastAsia="x-none"/>
        </w:rPr>
        <w:t xml:space="preserve"> di </w:t>
      </w:r>
      <w:proofErr w:type="spellStart"/>
      <w:r w:rsidRPr="00136423">
        <w:rPr>
          <w:rFonts w:ascii="Arial" w:eastAsia="Times New Roman" w:hAnsi="Arial" w:cs="Arial"/>
          <w:snapToGrid w:val="0"/>
          <w:sz w:val="24"/>
          <w:szCs w:val="24"/>
          <w:lang w:val="x-none" w:eastAsia="x-none"/>
        </w:rPr>
        <w:t>atas</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mengikut</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penentuan</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spesifikasi</w:t>
      </w:r>
      <w:proofErr w:type="spellEnd"/>
      <w:r w:rsidRPr="00136423">
        <w:rPr>
          <w:rFonts w:ascii="Arial" w:eastAsia="Times New Roman" w:hAnsi="Arial" w:cs="Arial"/>
          <w:snapToGrid w:val="0"/>
          <w:sz w:val="24"/>
          <w:szCs w:val="24"/>
          <w:lang w:val="x-none" w:eastAsia="x-none"/>
        </w:rPr>
        <w:t xml:space="preserve"> yang </w:t>
      </w:r>
      <w:proofErr w:type="spellStart"/>
      <w:r w:rsidRPr="00136423">
        <w:rPr>
          <w:rFonts w:ascii="Arial" w:eastAsia="Times New Roman" w:hAnsi="Arial" w:cs="Arial"/>
          <w:snapToGrid w:val="0"/>
          <w:sz w:val="24"/>
          <w:szCs w:val="24"/>
          <w:lang w:val="x-none" w:eastAsia="x-none"/>
        </w:rPr>
        <w:t>ditetapkan</w:t>
      </w:r>
      <w:proofErr w:type="spellEnd"/>
      <w:r w:rsidRPr="00136423">
        <w:rPr>
          <w:rFonts w:ascii="Arial" w:eastAsia="Times New Roman" w:hAnsi="Arial" w:cs="Arial"/>
          <w:snapToGrid w:val="0"/>
          <w:sz w:val="24"/>
          <w:szCs w:val="24"/>
          <w:lang w:val="x-none" w:eastAsia="x-none"/>
        </w:rPr>
        <w:t xml:space="preserve"> di </w:t>
      </w:r>
      <w:proofErr w:type="spellStart"/>
      <w:r w:rsidRPr="00136423">
        <w:rPr>
          <w:rFonts w:ascii="Arial" w:eastAsia="Times New Roman" w:hAnsi="Arial" w:cs="Arial"/>
          <w:snapToGrid w:val="0"/>
          <w:sz w:val="24"/>
          <w:szCs w:val="24"/>
          <w:lang w:val="x-none" w:eastAsia="x-none"/>
        </w:rPr>
        <w:t>dalam</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Dokumen</w:t>
      </w:r>
      <w:proofErr w:type="spellEnd"/>
      <w:r w:rsidRPr="00136423">
        <w:rPr>
          <w:rFonts w:ascii="Arial" w:eastAsia="Times New Roman" w:hAnsi="Arial" w:cs="Arial"/>
          <w:snapToGrid w:val="0"/>
          <w:sz w:val="24"/>
          <w:szCs w:val="24"/>
          <w:lang w:val="x-none" w:eastAsia="x-none"/>
        </w:rPr>
        <w:t xml:space="preserve"> </w:t>
      </w:r>
      <w:proofErr w:type="spellStart"/>
      <w:r w:rsidRPr="00136423">
        <w:rPr>
          <w:rFonts w:ascii="Arial" w:eastAsia="Times New Roman" w:hAnsi="Arial" w:cs="Arial"/>
          <w:snapToGrid w:val="0"/>
          <w:sz w:val="24"/>
          <w:szCs w:val="24"/>
          <w:lang w:val="x-none" w:eastAsia="x-none"/>
        </w:rPr>
        <w:t>Sebutharga</w:t>
      </w:r>
      <w:proofErr w:type="spellEnd"/>
      <w:r w:rsidRPr="00136423">
        <w:rPr>
          <w:rFonts w:ascii="Arial" w:eastAsia="Times New Roman" w:hAnsi="Arial" w:cs="Arial"/>
          <w:snapToGrid w:val="0"/>
          <w:sz w:val="24"/>
          <w:szCs w:val="24"/>
          <w:lang w:val="x-none" w:eastAsia="x-none"/>
        </w:rPr>
        <w:t>.</w:t>
      </w:r>
    </w:p>
    <w:p w14:paraId="5B61B38E" w14:textId="77777777" w:rsidR="00E06633" w:rsidRPr="00136423" w:rsidRDefault="00E06633" w:rsidP="00D9062F">
      <w:pPr>
        <w:spacing w:after="0" w:line="240" w:lineRule="auto"/>
        <w:ind w:right="180"/>
        <w:jc w:val="both"/>
        <w:rPr>
          <w:rFonts w:ascii="Arial" w:eastAsia="Times New Roman" w:hAnsi="Arial" w:cs="Arial"/>
          <w:sz w:val="24"/>
          <w:szCs w:val="24"/>
        </w:rPr>
      </w:pPr>
    </w:p>
    <w:p w14:paraId="4E324652" w14:textId="77777777" w:rsidR="00E06633" w:rsidRPr="00136423" w:rsidRDefault="00E06633" w:rsidP="00E06633">
      <w:pPr>
        <w:tabs>
          <w:tab w:val="left" w:pos="-1440"/>
          <w:tab w:val="num" w:pos="0"/>
        </w:tabs>
        <w:spacing w:after="0" w:line="360" w:lineRule="auto"/>
        <w:ind w:right="180"/>
        <w:jc w:val="both"/>
        <w:rPr>
          <w:rFonts w:ascii="Arial" w:eastAsia="Times New Roman" w:hAnsi="Arial" w:cs="Arial"/>
          <w:sz w:val="24"/>
          <w:szCs w:val="24"/>
        </w:rPr>
      </w:pPr>
      <w:r w:rsidRPr="00136423">
        <w:rPr>
          <w:rFonts w:ascii="Arial" w:eastAsia="Times New Roman" w:hAnsi="Arial" w:cs="Arial"/>
          <w:sz w:val="24"/>
          <w:szCs w:val="24"/>
        </w:rPr>
        <w:t>2.</w:t>
      </w:r>
      <w:r w:rsidRPr="00136423">
        <w:rPr>
          <w:rFonts w:ascii="Arial" w:eastAsia="Times New Roman" w:hAnsi="Arial" w:cs="Arial"/>
          <w:sz w:val="24"/>
          <w:szCs w:val="24"/>
        </w:rPr>
        <w:tab/>
        <w:t xml:space="preserve">Saya yang </w:t>
      </w:r>
      <w:proofErr w:type="spellStart"/>
      <w:r w:rsidRPr="00136423">
        <w:rPr>
          <w:rFonts w:ascii="Arial" w:eastAsia="Times New Roman" w:hAnsi="Arial" w:cs="Arial"/>
          <w:sz w:val="24"/>
          <w:szCs w:val="24"/>
        </w:rPr>
        <w:t>menurunkan</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tandatangan</w:t>
      </w:r>
      <w:proofErr w:type="spellEnd"/>
      <w:r w:rsidRPr="00136423">
        <w:rPr>
          <w:rFonts w:ascii="Arial" w:eastAsia="Times New Roman" w:hAnsi="Arial" w:cs="Arial"/>
          <w:sz w:val="24"/>
          <w:szCs w:val="24"/>
        </w:rPr>
        <w:t xml:space="preserve"> di </w:t>
      </w:r>
      <w:proofErr w:type="spellStart"/>
      <w:r w:rsidRPr="00136423">
        <w:rPr>
          <w:rFonts w:ascii="Arial" w:eastAsia="Times New Roman" w:hAnsi="Arial" w:cs="Arial"/>
          <w:sz w:val="24"/>
          <w:szCs w:val="24"/>
        </w:rPr>
        <w:t>bawah</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ini</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bersetuju</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menerima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serta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mematuhi</w:t>
      </w:r>
      <w:proofErr w:type="spellEnd"/>
      <w:r w:rsidRPr="00136423">
        <w:rPr>
          <w:rFonts w:ascii="Arial" w:eastAsia="Times New Roman" w:hAnsi="Arial" w:cs="Arial"/>
          <w:sz w:val="24"/>
          <w:szCs w:val="24"/>
        </w:rPr>
        <w:t xml:space="preserve"> dan </w:t>
      </w:r>
      <w:proofErr w:type="spellStart"/>
      <w:r w:rsidRPr="00136423">
        <w:rPr>
          <w:rFonts w:ascii="Arial" w:eastAsia="Times New Roman" w:hAnsi="Arial" w:cs="Arial"/>
          <w:sz w:val="24"/>
          <w:szCs w:val="24"/>
        </w:rPr>
        <w:t>terikat</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dengan</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semua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Syarat-syarat</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Kontrak</w:t>
      </w:r>
      <w:proofErr w:type="spellEnd"/>
      <w:r w:rsidRPr="00136423">
        <w:rPr>
          <w:rFonts w:ascii="Arial" w:eastAsia="Times New Roman" w:hAnsi="Arial" w:cs="Arial"/>
          <w:sz w:val="24"/>
          <w:szCs w:val="24"/>
        </w:rPr>
        <w:t xml:space="preserve"> dan </w:t>
      </w:r>
      <w:proofErr w:type="spellStart"/>
      <w:r w:rsidRPr="00136423">
        <w:rPr>
          <w:rFonts w:ascii="Arial" w:eastAsia="Times New Roman" w:hAnsi="Arial" w:cs="Arial"/>
          <w:sz w:val="24"/>
          <w:szCs w:val="24"/>
        </w:rPr>
        <w:t>Spesifikasi</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Sebutharga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ini</w:t>
      </w:r>
      <w:proofErr w:type="spellEnd"/>
      <w:r w:rsidRPr="00136423">
        <w:rPr>
          <w:rFonts w:ascii="Arial" w:eastAsia="Times New Roman" w:hAnsi="Arial" w:cs="Arial"/>
          <w:sz w:val="24"/>
          <w:szCs w:val="24"/>
        </w:rPr>
        <w:t xml:space="preserve"> dan </w:t>
      </w:r>
      <w:proofErr w:type="spellStart"/>
      <w:r w:rsidRPr="00136423">
        <w:rPr>
          <w:rFonts w:ascii="Arial" w:eastAsia="Times New Roman" w:hAnsi="Arial" w:cs="Arial"/>
          <w:sz w:val="24"/>
          <w:szCs w:val="24"/>
        </w:rPr>
        <w:t>bersetuju</w:t>
      </w:r>
      <w:proofErr w:type="spellEnd"/>
      <w:r w:rsidRPr="00136423">
        <w:rPr>
          <w:rFonts w:ascii="Arial" w:eastAsia="Times New Roman" w:hAnsi="Arial" w:cs="Arial"/>
          <w:sz w:val="24"/>
          <w:szCs w:val="24"/>
        </w:rPr>
        <w:t xml:space="preserve"> di </w:t>
      </w:r>
      <w:proofErr w:type="spellStart"/>
      <w:r w:rsidRPr="00136423">
        <w:rPr>
          <w:rFonts w:ascii="Arial" w:eastAsia="Times New Roman" w:hAnsi="Arial" w:cs="Arial"/>
          <w:sz w:val="24"/>
          <w:szCs w:val="24"/>
        </w:rPr>
        <w:t>atas</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harga</w:t>
      </w:r>
      <w:proofErr w:type="spellEnd"/>
      <w:r w:rsidRPr="00136423">
        <w:rPr>
          <w:rFonts w:ascii="Arial" w:eastAsia="Times New Roman" w:hAnsi="Arial" w:cs="Arial"/>
          <w:sz w:val="24"/>
          <w:szCs w:val="24"/>
        </w:rPr>
        <w:t xml:space="preserve"> yang </w:t>
      </w:r>
      <w:proofErr w:type="spellStart"/>
      <w:r w:rsidRPr="00136423">
        <w:rPr>
          <w:rFonts w:ascii="Arial" w:eastAsia="Times New Roman" w:hAnsi="Arial" w:cs="Arial"/>
          <w:sz w:val="24"/>
          <w:szCs w:val="24"/>
        </w:rPr>
        <w:t>ditawarkan</w:t>
      </w:r>
      <w:proofErr w:type="spellEnd"/>
      <w:r w:rsidRPr="00136423">
        <w:rPr>
          <w:rFonts w:ascii="Arial" w:eastAsia="Times New Roman" w:hAnsi="Arial" w:cs="Arial"/>
          <w:sz w:val="24"/>
          <w:szCs w:val="24"/>
        </w:rPr>
        <w:t xml:space="preserve"> RM……….............. </w:t>
      </w:r>
      <w:proofErr w:type="spellStart"/>
      <w:r w:rsidRPr="00136423">
        <w:rPr>
          <w:rFonts w:ascii="Arial" w:eastAsia="Times New Roman" w:hAnsi="Arial" w:cs="Arial"/>
          <w:sz w:val="24"/>
          <w:szCs w:val="24"/>
        </w:rPr>
        <w:t>sebagai</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asas</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perkiraan</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bagi</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pembayaran</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perkhidmatan</w:t>
      </w:r>
      <w:proofErr w:type="spellEnd"/>
      <w:r w:rsidRPr="00136423">
        <w:rPr>
          <w:rFonts w:ascii="Arial" w:eastAsia="Times New Roman" w:hAnsi="Arial" w:cs="Arial"/>
          <w:sz w:val="24"/>
          <w:szCs w:val="24"/>
        </w:rPr>
        <w:t xml:space="preserve"> yang </w:t>
      </w:r>
      <w:proofErr w:type="spellStart"/>
      <w:r w:rsidRPr="00136423">
        <w:rPr>
          <w:rFonts w:ascii="Arial" w:eastAsia="Times New Roman" w:hAnsi="Arial" w:cs="Arial"/>
          <w:sz w:val="24"/>
          <w:szCs w:val="24"/>
        </w:rPr>
        <w:t>telah</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dipesan</w:t>
      </w:r>
      <w:proofErr w:type="spellEnd"/>
      <w:r w:rsidRPr="00136423">
        <w:rPr>
          <w:rFonts w:ascii="Arial" w:eastAsia="Times New Roman" w:hAnsi="Arial" w:cs="Arial"/>
          <w:sz w:val="24"/>
          <w:szCs w:val="24"/>
        </w:rPr>
        <w:t xml:space="preserve"> oleh Lembaga Pembangunan </w:t>
      </w:r>
      <w:proofErr w:type="spellStart"/>
      <w:r w:rsidRPr="00136423">
        <w:rPr>
          <w:rFonts w:ascii="Arial" w:eastAsia="Times New Roman" w:hAnsi="Arial" w:cs="Arial"/>
          <w:sz w:val="24"/>
          <w:szCs w:val="24"/>
        </w:rPr>
        <w:t>Pelaburan</w:t>
      </w:r>
      <w:proofErr w:type="spellEnd"/>
      <w:r w:rsidRPr="00136423">
        <w:rPr>
          <w:rFonts w:ascii="Arial" w:eastAsia="Times New Roman" w:hAnsi="Arial" w:cs="Arial"/>
          <w:sz w:val="24"/>
          <w:szCs w:val="24"/>
        </w:rPr>
        <w:t xml:space="preserve"> Malaysia.</w:t>
      </w:r>
    </w:p>
    <w:p w14:paraId="79C09BAA" w14:textId="77777777" w:rsidR="00E06633" w:rsidRPr="00136423" w:rsidRDefault="00E06633" w:rsidP="00D9062F">
      <w:pPr>
        <w:tabs>
          <w:tab w:val="left" w:pos="-1440"/>
          <w:tab w:val="num" w:pos="0"/>
        </w:tabs>
        <w:spacing w:after="0" w:line="240" w:lineRule="auto"/>
        <w:ind w:right="180"/>
        <w:jc w:val="both"/>
        <w:rPr>
          <w:rFonts w:ascii="Arial" w:eastAsia="Times New Roman" w:hAnsi="Arial" w:cs="Arial"/>
          <w:sz w:val="24"/>
          <w:szCs w:val="24"/>
        </w:rPr>
      </w:pPr>
    </w:p>
    <w:p w14:paraId="6D20CDD4" w14:textId="77777777" w:rsidR="00E06633" w:rsidRDefault="00E06633" w:rsidP="00E06633">
      <w:pPr>
        <w:tabs>
          <w:tab w:val="left" w:pos="-1440"/>
        </w:tabs>
        <w:spacing w:after="0" w:line="360" w:lineRule="auto"/>
        <w:ind w:left="72" w:right="180"/>
        <w:jc w:val="both"/>
        <w:rPr>
          <w:rFonts w:ascii="Arial" w:eastAsia="Times New Roman" w:hAnsi="Arial" w:cs="Arial"/>
          <w:sz w:val="24"/>
          <w:szCs w:val="24"/>
        </w:rPr>
      </w:pPr>
      <w:r w:rsidRPr="00136423">
        <w:rPr>
          <w:rFonts w:ascii="Arial" w:eastAsia="Times New Roman" w:hAnsi="Arial" w:cs="Arial"/>
          <w:sz w:val="24"/>
          <w:szCs w:val="24"/>
        </w:rPr>
        <w:t>3.</w:t>
      </w:r>
      <w:r w:rsidRPr="00136423">
        <w:rPr>
          <w:rFonts w:ascii="Arial" w:eastAsia="Times New Roman" w:hAnsi="Arial" w:cs="Arial"/>
          <w:sz w:val="24"/>
          <w:szCs w:val="24"/>
        </w:rPr>
        <w:tab/>
      </w:r>
      <w:proofErr w:type="spellStart"/>
      <w:r w:rsidRPr="00136423">
        <w:rPr>
          <w:rFonts w:ascii="Arial" w:eastAsia="Times New Roman" w:hAnsi="Arial" w:cs="Arial"/>
          <w:sz w:val="24"/>
          <w:szCs w:val="24"/>
        </w:rPr>
        <w:t>Dengan</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ini</w:t>
      </w:r>
      <w:proofErr w:type="spellEnd"/>
      <w:r w:rsidRPr="00136423">
        <w:rPr>
          <w:rFonts w:ascii="Arial" w:eastAsia="Times New Roman" w:hAnsi="Arial" w:cs="Arial"/>
          <w:sz w:val="24"/>
          <w:szCs w:val="24"/>
        </w:rPr>
        <w:t xml:space="preserve"> juga </w:t>
      </w:r>
      <w:proofErr w:type="spellStart"/>
      <w:r w:rsidRPr="00136423">
        <w:rPr>
          <w:rFonts w:ascii="Arial" w:eastAsia="Times New Roman" w:hAnsi="Arial" w:cs="Arial"/>
          <w:sz w:val="24"/>
          <w:szCs w:val="24"/>
        </w:rPr>
        <w:t>telah</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difahami</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bahawa</w:t>
      </w:r>
      <w:proofErr w:type="spellEnd"/>
      <w:r w:rsidRPr="00136423">
        <w:rPr>
          <w:rFonts w:ascii="Arial" w:eastAsia="Times New Roman" w:hAnsi="Arial" w:cs="Arial"/>
          <w:sz w:val="24"/>
          <w:szCs w:val="24"/>
        </w:rPr>
        <w:t xml:space="preserve"> MIDA </w:t>
      </w:r>
      <w:proofErr w:type="spellStart"/>
      <w:r w:rsidRPr="00136423">
        <w:rPr>
          <w:rFonts w:ascii="Arial" w:eastAsia="Times New Roman" w:hAnsi="Arial" w:cs="Arial"/>
          <w:sz w:val="24"/>
          <w:szCs w:val="24"/>
        </w:rPr>
        <w:t>berhak</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menerima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atau</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menolak</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sebarang</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sebutharga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ini</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sama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ada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harga</w:t>
      </w:r>
      <w:proofErr w:type="spellEnd"/>
      <w:r w:rsidRPr="00136423">
        <w:rPr>
          <w:rFonts w:ascii="Arial" w:eastAsia="Times New Roman" w:hAnsi="Arial" w:cs="Arial"/>
          <w:sz w:val="24"/>
          <w:szCs w:val="24"/>
        </w:rPr>
        <w:t xml:space="preserve"> yang </w:t>
      </w:r>
      <w:proofErr w:type="spellStart"/>
      <w:r w:rsidRPr="00136423">
        <w:rPr>
          <w:rFonts w:ascii="Arial" w:eastAsia="Times New Roman" w:hAnsi="Arial" w:cs="Arial"/>
          <w:sz w:val="24"/>
          <w:szCs w:val="24"/>
        </w:rPr>
        <w:t>ditawarkan</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rendah</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atau</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tinggi</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atau</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sama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dengan</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sebutharga-sebutharga</w:t>
      </w:r>
      <w:proofErr w:type="spellEnd"/>
      <w:r w:rsidRPr="00136423">
        <w:rPr>
          <w:rFonts w:ascii="Arial" w:eastAsia="Times New Roman" w:hAnsi="Arial" w:cs="Arial"/>
          <w:sz w:val="24"/>
          <w:szCs w:val="24"/>
        </w:rPr>
        <w:t xml:space="preserve"> yang lain.  Saya juga </w:t>
      </w:r>
      <w:proofErr w:type="spellStart"/>
      <w:r w:rsidRPr="00136423">
        <w:rPr>
          <w:rFonts w:ascii="Arial" w:eastAsia="Times New Roman" w:hAnsi="Arial" w:cs="Arial"/>
          <w:sz w:val="24"/>
          <w:szCs w:val="24"/>
        </w:rPr>
        <w:t>bersetuju</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untuk</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menerima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kesemua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atau</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sebahagian</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dari</w:t>
      </w:r>
      <w:proofErr w:type="spellEnd"/>
      <w:r w:rsidRPr="00136423">
        <w:rPr>
          <w:rFonts w:ascii="Arial" w:eastAsia="Times New Roman" w:hAnsi="Arial" w:cs="Arial"/>
          <w:sz w:val="24"/>
          <w:szCs w:val="24"/>
        </w:rPr>
        <w:t xml:space="preserve"> item-item yang </w:t>
      </w:r>
      <w:proofErr w:type="spellStart"/>
      <w:r w:rsidRPr="00136423">
        <w:rPr>
          <w:rFonts w:ascii="Arial" w:eastAsia="Times New Roman" w:hAnsi="Arial" w:cs="Arial"/>
          <w:sz w:val="24"/>
          <w:szCs w:val="24"/>
        </w:rPr>
        <w:t>ditawarkan</w:t>
      </w:r>
      <w:proofErr w:type="spellEnd"/>
      <w:r w:rsidRPr="00136423">
        <w:rPr>
          <w:rFonts w:ascii="Arial" w:eastAsia="Times New Roman" w:hAnsi="Arial" w:cs="Arial"/>
          <w:sz w:val="24"/>
          <w:szCs w:val="24"/>
        </w:rPr>
        <w:t xml:space="preserve"> dan </w:t>
      </w:r>
      <w:proofErr w:type="spellStart"/>
      <w:r w:rsidRPr="00136423">
        <w:rPr>
          <w:rFonts w:ascii="Arial" w:eastAsia="Times New Roman" w:hAnsi="Arial" w:cs="Arial"/>
          <w:sz w:val="24"/>
          <w:szCs w:val="24"/>
        </w:rPr>
        <w:t>sedia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mengikut</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kehendak</w:t>
      </w:r>
      <w:proofErr w:type="spellEnd"/>
      <w:r w:rsidRPr="00136423">
        <w:rPr>
          <w:rFonts w:ascii="Arial" w:eastAsia="Times New Roman" w:hAnsi="Arial" w:cs="Arial"/>
          <w:sz w:val="24"/>
          <w:szCs w:val="24"/>
        </w:rPr>
        <w:t xml:space="preserve"> dan </w:t>
      </w:r>
      <w:proofErr w:type="spellStart"/>
      <w:r w:rsidRPr="00136423">
        <w:rPr>
          <w:rFonts w:ascii="Arial" w:eastAsia="Times New Roman" w:hAnsi="Arial" w:cs="Arial"/>
          <w:sz w:val="24"/>
          <w:szCs w:val="24"/>
        </w:rPr>
        <w:t>pertimbangan</w:t>
      </w:r>
      <w:proofErr w:type="spellEnd"/>
      <w:r w:rsidRPr="00136423">
        <w:rPr>
          <w:rFonts w:ascii="Arial" w:eastAsia="Times New Roman" w:hAnsi="Arial" w:cs="Arial"/>
          <w:sz w:val="24"/>
          <w:szCs w:val="24"/>
        </w:rPr>
        <w:t xml:space="preserve"> MIDA.  Saya juga </w:t>
      </w:r>
      <w:proofErr w:type="spellStart"/>
      <w:r w:rsidRPr="00136423">
        <w:rPr>
          <w:rFonts w:ascii="Arial" w:eastAsia="Times New Roman" w:hAnsi="Arial" w:cs="Arial"/>
          <w:sz w:val="24"/>
          <w:szCs w:val="24"/>
        </w:rPr>
        <w:t>bersetuju</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bahawa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harga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sebutharga</w:t>
      </w:r>
      <w:proofErr w:type="spellEnd"/>
      <w:r w:rsidRPr="00136423">
        <w:rPr>
          <w:rFonts w:ascii="Arial" w:eastAsia="Times New Roman" w:hAnsi="Arial" w:cs="Arial"/>
          <w:sz w:val="24"/>
          <w:szCs w:val="24"/>
        </w:rPr>
        <w:t xml:space="preserve"> yang </w:t>
      </w:r>
      <w:proofErr w:type="spellStart"/>
      <w:r w:rsidRPr="00136423">
        <w:rPr>
          <w:rFonts w:ascii="Arial" w:eastAsia="Times New Roman" w:hAnsi="Arial" w:cs="Arial"/>
          <w:sz w:val="24"/>
          <w:szCs w:val="24"/>
        </w:rPr>
        <w:t>saya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beri</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ini</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akan</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sahlaku</w:t>
      </w:r>
      <w:proofErr w:type="spellEnd"/>
      <w:r w:rsidRPr="00136423">
        <w:rPr>
          <w:rFonts w:ascii="Arial" w:eastAsia="Times New Roman" w:hAnsi="Arial" w:cs="Arial"/>
          <w:sz w:val="24"/>
          <w:szCs w:val="24"/>
        </w:rPr>
        <w:t xml:space="preserve"> (valid) dan </w:t>
      </w:r>
      <w:proofErr w:type="spellStart"/>
      <w:r w:rsidRPr="00136423">
        <w:rPr>
          <w:rFonts w:ascii="Arial" w:eastAsia="Times New Roman" w:hAnsi="Arial" w:cs="Arial"/>
          <w:sz w:val="24"/>
          <w:szCs w:val="24"/>
        </w:rPr>
        <w:t>tidak</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ditarik</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balik</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dalam</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tempoh</w:t>
      </w:r>
      <w:proofErr w:type="spellEnd"/>
      <w:r w:rsidRPr="00136423">
        <w:rPr>
          <w:rFonts w:ascii="Arial" w:eastAsia="Times New Roman" w:hAnsi="Arial" w:cs="Arial"/>
          <w:sz w:val="24"/>
          <w:szCs w:val="24"/>
        </w:rPr>
        <w:t xml:space="preserve"> </w:t>
      </w:r>
      <w:proofErr w:type="spellStart"/>
      <w:r w:rsidR="00995950">
        <w:rPr>
          <w:rFonts w:ascii="Arial" w:eastAsia="Times New Roman" w:hAnsi="Arial" w:cs="Arial"/>
          <w:sz w:val="24"/>
          <w:szCs w:val="24"/>
        </w:rPr>
        <w:t>s</w:t>
      </w:r>
      <w:r>
        <w:rPr>
          <w:rFonts w:ascii="Arial" w:eastAsia="Times New Roman" w:hAnsi="Arial" w:cs="Arial"/>
          <w:sz w:val="24"/>
          <w:szCs w:val="24"/>
        </w:rPr>
        <w:t>embilan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lastRenderedPageBreak/>
        <w:t>puluh</w:t>
      </w:r>
      <w:proofErr w:type="spellEnd"/>
      <w:r>
        <w:rPr>
          <w:rFonts w:ascii="Arial" w:eastAsia="Times New Roman" w:hAnsi="Arial" w:cs="Arial"/>
          <w:sz w:val="24"/>
          <w:szCs w:val="24"/>
        </w:rPr>
        <w:t xml:space="preserve"> (90</w:t>
      </w:r>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hari</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dari</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tarikh</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tutup</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sebutharga</w:t>
      </w:r>
      <w:proofErr w:type="spellEnd"/>
      <w:r w:rsidRPr="00136423">
        <w:rPr>
          <w:rFonts w:ascii="Arial" w:eastAsia="Times New Roman" w:hAnsi="Arial" w:cs="Arial"/>
          <w:sz w:val="24"/>
          <w:szCs w:val="24"/>
        </w:rPr>
        <w:t xml:space="preserve"> dan </w:t>
      </w:r>
      <w:proofErr w:type="spellStart"/>
      <w:r w:rsidRPr="00136423">
        <w:rPr>
          <w:rFonts w:ascii="Arial" w:eastAsia="Times New Roman" w:hAnsi="Arial" w:cs="Arial"/>
          <w:sz w:val="24"/>
          <w:szCs w:val="24"/>
        </w:rPr>
        <w:t>tiada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apa-apa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syarat</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dikenakan</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selepas</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tarikh</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ditetapkan</w:t>
      </w:r>
      <w:proofErr w:type="spellEnd"/>
      <w:r w:rsidRPr="00136423">
        <w:rPr>
          <w:rFonts w:ascii="Arial" w:eastAsia="Times New Roman" w:hAnsi="Arial" w:cs="Arial"/>
          <w:sz w:val="24"/>
          <w:szCs w:val="24"/>
        </w:rPr>
        <w:t>.</w:t>
      </w:r>
    </w:p>
    <w:p w14:paraId="1E852EA3" w14:textId="77777777" w:rsidR="00E06633" w:rsidRPr="00136423" w:rsidRDefault="00E06633" w:rsidP="00D9062F">
      <w:pPr>
        <w:tabs>
          <w:tab w:val="left" w:pos="-1440"/>
        </w:tabs>
        <w:spacing w:after="0" w:line="240" w:lineRule="auto"/>
        <w:ind w:left="72" w:right="180"/>
        <w:jc w:val="both"/>
        <w:rPr>
          <w:rFonts w:ascii="Arial" w:eastAsia="Times New Roman" w:hAnsi="Arial" w:cs="Arial"/>
          <w:sz w:val="24"/>
          <w:szCs w:val="24"/>
        </w:rPr>
      </w:pPr>
    </w:p>
    <w:p w14:paraId="765AD6FD" w14:textId="77777777" w:rsidR="00E06633" w:rsidRPr="00136423" w:rsidRDefault="00E06633" w:rsidP="00E06633">
      <w:pPr>
        <w:tabs>
          <w:tab w:val="num" w:pos="0"/>
        </w:tabs>
        <w:spacing w:after="0" w:line="360" w:lineRule="auto"/>
        <w:ind w:right="180"/>
        <w:jc w:val="both"/>
        <w:rPr>
          <w:rFonts w:ascii="Arial" w:eastAsia="Times New Roman" w:hAnsi="Arial" w:cs="Arial"/>
          <w:sz w:val="24"/>
          <w:szCs w:val="24"/>
        </w:rPr>
      </w:pPr>
      <w:r w:rsidRPr="00136423">
        <w:rPr>
          <w:rFonts w:ascii="Arial" w:eastAsia="Times New Roman" w:hAnsi="Arial" w:cs="Arial"/>
          <w:sz w:val="24"/>
          <w:szCs w:val="24"/>
        </w:rPr>
        <w:t>4.</w:t>
      </w:r>
      <w:r w:rsidRPr="00136423">
        <w:rPr>
          <w:rFonts w:ascii="Arial" w:eastAsia="Times New Roman" w:hAnsi="Arial" w:cs="Arial"/>
          <w:b/>
          <w:sz w:val="24"/>
          <w:szCs w:val="24"/>
        </w:rPr>
        <w:tab/>
      </w:r>
      <w:proofErr w:type="spellStart"/>
      <w:r w:rsidRPr="00136423">
        <w:rPr>
          <w:rFonts w:ascii="Arial" w:eastAsia="Times New Roman" w:hAnsi="Arial" w:cs="Arial"/>
          <w:sz w:val="24"/>
          <w:szCs w:val="24"/>
        </w:rPr>
        <w:t>Selanjutnya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saya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bersetuju</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sekiranya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sebutharga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saya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diterima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saya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akan</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mengikat</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perjanjian</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kontrak</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serta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memberi</w:t>
      </w:r>
      <w:proofErr w:type="spellEnd"/>
      <w:r w:rsidRPr="00136423">
        <w:rPr>
          <w:rFonts w:ascii="Arial" w:eastAsia="Times New Roman" w:hAnsi="Arial" w:cs="Arial"/>
          <w:sz w:val="24"/>
          <w:szCs w:val="24"/>
        </w:rPr>
        <w:t xml:space="preserve"> bon </w:t>
      </w:r>
      <w:proofErr w:type="spellStart"/>
      <w:r w:rsidRPr="00136423">
        <w:rPr>
          <w:rFonts w:ascii="Arial" w:eastAsia="Times New Roman" w:hAnsi="Arial" w:cs="Arial"/>
          <w:sz w:val="24"/>
          <w:szCs w:val="24"/>
        </w:rPr>
        <w:t>pelaksanaan</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dalam</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tempoh</w:t>
      </w:r>
      <w:proofErr w:type="spellEnd"/>
      <w:r w:rsidRPr="00136423">
        <w:rPr>
          <w:rFonts w:ascii="Arial" w:eastAsia="Times New Roman" w:hAnsi="Arial" w:cs="Arial"/>
          <w:sz w:val="24"/>
          <w:szCs w:val="24"/>
        </w:rPr>
        <w:t xml:space="preserve"> </w:t>
      </w:r>
      <w:proofErr w:type="spellStart"/>
      <w:r w:rsidRPr="007E16AB">
        <w:rPr>
          <w:rFonts w:ascii="Arial" w:eastAsia="Times New Roman" w:hAnsi="Arial" w:cs="Arial"/>
          <w:sz w:val="24"/>
          <w:szCs w:val="24"/>
        </w:rPr>
        <w:t>empat</w:t>
      </w:r>
      <w:proofErr w:type="spellEnd"/>
      <w:r w:rsidRPr="007E16AB">
        <w:rPr>
          <w:rFonts w:ascii="Arial" w:eastAsia="Times New Roman" w:hAnsi="Arial" w:cs="Arial"/>
          <w:sz w:val="24"/>
          <w:szCs w:val="24"/>
        </w:rPr>
        <w:t xml:space="preserve"> </w:t>
      </w:r>
      <w:proofErr w:type="spellStart"/>
      <w:r w:rsidRPr="007E16AB">
        <w:rPr>
          <w:rFonts w:ascii="Arial" w:eastAsia="Times New Roman" w:hAnsi="Arial" w:cs="Arial"/>
          <w:sz w:val="24"/>
          <w:szCs w:val="24"/>
        </w:rPr>
        <w:t>belas</w:t>
      </w:r>
      <w:proofErr w:type="spellEnd"/>
      <w:r w:rsidRPr="007E16AB">
        <w:rPr>
          <w:rFonts w:ascii="Arial" w:eastAsia="Times New Roman" w:hAnsi="Arial" w:cs="Arial"/>
          <w:sz w:val="24"/>
          <w:szCs w:val="24"/>
        </w:rPr>
        <w:t xml:space="preserve"> (14) </w:t>
      </w:r>
      <w:proofErr w:type="spellStart"/>
      <w:r w:rsidRPr="007E16AB">
        <w:rPr>
          <w:rFonts w:ascii="Arial" w:eastAsia="Times New Roman" w:hAnsi="Arial" w:cs="Arial"/>
          <w:sz w:val="24"/>
          <w:szCs w:val="24"/>
        </w:rPr>
        <w:t>hari</w:t>
      </w:r>
      <w:proofErr w:type="spellEnd"/>
      <w:r w:rsidRPr="007E16AB">
        <w:rPr>
          <w:rFonts w:ascii="Arial" w:eastAsia="Times New Roman" w:hAnsi="Arial" w:cs="Arial"/>
          <w:sz w:val="24"/>
          <w:szCs w:val="24"/>
        </w:rPr>
        <w:t xml:space="preserve"> </w:t>
      </w:r>
      <w:proofErr w:type="spellStart"/>
      <w:r w:rsidRPr="00136423">
        <w:rPr>
          <w:rFonts w:ascii="Arial" w:eastAsia="Times New Roman" w:hAnsi="Arial" w:cs="Arial"/>
          <w:sz w:val="24"/>
          <w:szCs w:val="24"/>
        </w:rPr>
        <w:t>dari</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tarikh</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terima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surat</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tawaran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dari</w:t>
      </w:r>
      <w:proofErr w:type="spellEnd"/>
      <w:r>
        <w:rPr>
          <w:rFonts w:ascii="Arial" w:eastAsia="Times New Roman" w:hAnsi="Arial" w:cs="Arial"/>
          <w:sz w:val="24"/>
          <w:szCs w:val="24"/>
        </w:rPr>
        <w:t xml:space="preserve"> MIDA, </w:t>
      </w:r>
      <w:proofErr w:type="spellStart"/>
      <w:r>
        <w:rPr>
          <w:rFonts w:ascii="Arial" w:eastAsia="Times New Roman" w:hAnsi="Arial" w:cs="Arial"/>
          <w:sz w:val="24"/>
          <w:szCs w:val="24"/>
        </w:rPr>
        <w:t>sekiranya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diarahkan</w:t>
      </w:r>
      <w:proofErr w:type="spellEnd"/>
      <w:r>
        <w:rPr>
          <w:rFonts w:ascii="Arial" w:eastAsia="Times New Roman" w:hAnsi="Arial" w:cs="Arial"/>
          <w:sz w:val="24"/>
          <w:szCs w:val="24"/>
        </w:rPr>
        <w:t>.</w:t>
      </w:r>
    </w:p>
    <w:p w14:paraId="15F69575" w14:textId="77777777" w:rsidR="00E06633" w:rsidRPr="00136423" w:rsidRDefault="00E06633" w:rsidP="00D9062F">
      <w:pPr>
        <w:spacing w:after="0" w:line="240" w:lineRule="auto"/>
        <w:ind w:left="851" w:right="180" w:hanging="851"/>
        <w:jc w:val="both"/>
        <w:rPr>
          <w:rFonts w:ascii="Arial" w:eastAsia="Times New Roman" w:hAnsi="Arial" w:cs="Arial"/>
          <w:sz w:val="24"/>
          <w:szCs w:val="24"/>
        </w:rPr>
      </w:pPr>
    </w:p>
    <w:p w14:paraId="2FD0728F" w14:textId="77777777" w:rsidR="00E06633" w:rsidRPr="00136423" w:rsidRDefault="00E06633" w:rsidP="00E06633">
      <w:pPr>
        <w:tabs>
          <w:tab w:val="left" w:pos="-1440"/>
          <w:tab w:val="num" w:pos="0"/>
        </w:tabs>
        <w:spacing w:after="0" w:line="360" w:lineRule="auto"/>
        <w:ind w:right="180"/>
        <w:jc w:val="both"/>
        <w:rPr>
          <w:rFonts w:ascii="Arial" w:eastAsia="Times New Roman" w:hAnsi="Arial" w:cs="Arial"/>
          <w:sz w:val="24"/>
          <w:szCs w:val="24"/>
        </w:rPr>
      </w:pPr>
      <w:r w:rsidRPr="00136423">
        <w:rPr>
          <w:rFonts w:ascii="Arial" w:eastAsia="Times New Roman" w:hAnsi="Arial" w:cs="Arial"/>
          <w:sz w:val="24"/>
          <w:szCs w:val="24"/>
        </w:rPr>
        <w:t>5.</w:t>
      </w:r>
      <w:r w:rsidRPr="00136423">
        <w:rPr>
          <w:rFonts w:ascii="Arial" w:eastAsia="Times New Roman" w:hAnsi="Arial" w:cs="Arial"/>
          <w:sz w:val="24"/>
          <w:szCs w:val="24"/>
        </w:rPr>
        <w:tab/>
        <w:t xml:space="preserve">Saya juga </w:t>
      </w:r>
      <w:proofErr w:type="spellStart"/>
      <w:r w:rsidRPr="00136423">
        <w:rPr>
          <w:rFonts w:ascii="Arial" w:eastAsia="Times New Roman" w:hAnsi="Arial" w:cs="Arial"/>
          <w:sz w:val="24"/>
          <w:szCs w:val="24"/>
        </w:rPr>
        <w:t>mengesahkan</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setelah</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menyemak</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sendiri</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iaitu</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semua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dokumen</w:t>
      </w:r>
      <w:proofErr w:type="spellEnd"/>
      <w:r w:rsidRPr="00136423">
        <w:rPr>
          <w:rFonts w:ascii="Arial" w:eastAsia="Times New Roman" w:hAnsi="Arial" w:cs="Arial"/>
          <w:sz w:val="24"/>
          <w:szCs w:val="24"/>
        </w:rPr>
        <w:t xml:space="preserve"> yang </w:t>
      </w:r>
      <w:proofErr w:type="spellStart"/>
      <w:r w:rsidRPr="00136423">
        <w:rPr>
          <w:rFonts w:ascii="Arial" w:eastAsia="Times New Roman" w:hAnsi="Arial" w:cs="Arial"/>
          <w:sz w:val="24"/>
          <w:szCs w:val="24"/>
        </w:rPr>
        <w:t>digunakan</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untuk</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sebutharga</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ini</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adalah</w:t>
      </w:r>
      <w:proofErr w:type="spellEnd"/>
      <w:r w:rsidRPr="00136423">
        <w:rPr>
          <w:rFonts w:ascii="Arial" w:eastAsia="Times New Roman" w:hAnsi="Arial" w:cs="Arial"/>
          <w:sz w:val="24"/>
          <w:szCs w:val="24"/>
        </w:rPr>
        <w:t xml:space="preserve"> yang </w:t>
      </w:r>
      <w:proofErr w:type="spellStart"/>
      <w:r w:rsidRPr="00136423">
        <w:rPr>
          <w:rFonts w:ascii="Arial" w:eastAsia="Times New Roman" w:hAnsi="Arial" w:cs="Arial"/>
          <w:sz w:val="24"/>
          <w:szCs w:val="24"/>
        </w:rPr>
        <w:t>sebenar</w:t>
      </w:r>
      <w:proofErr w:type="spellEnd"/>
      <w:r w:rsidRPr="00136423">
        <w:rPr>
          <w:rFonts w:ascii="Arial" w:eastAsia="Times New Roman" w:hAnsi="Arial" w:cs="Arial"/>
          <w:sz w:val="24"/>
          <w:szCs w:val="24"/>
        </w:rPr>
        <w:t xml:space="preserve"> yang </w:t>
      </w:r>
      <w:proofErr w:type="spellStart"/>
      <w:r w:rsidRPr="00136423">
        <w:rPr>
          <w:rFonts w:ascii="Arial" w:eastAsia="Times New Roman" w:hAnsi="Arial" w:cs="Arial"/>
          <w:sz w:val="24"/>
          <w:szCs w:val="24"/>
        </w:rPr>
        <w:t>terdapat</w:t>
      </w:r>
      <w:proofErr w:type="spellEnd"/>
      <w:r w:rsidRPr="00136423">
        <w:rPr>
          <w:rFonts w:ascii="Arial" w:eastAsia="Times New Roman" w:hAnsi="Arial" w:cs="Arial"/>
          <w:sz w:val="24"/>
          <w:szCs w:val="24"/>
        </w:rPr>
        <w:t xml:space="preserve"> di </w:t>
      </w:r>
      <w:proofErr w:type="spellStart"/>
      <w:r w:rsidRPr="00136423">
        <w:rPr>
          <w:rFonts w:ascii="Arial" w:eastAsia="Times New Roman" w:hAnsi="Arial" w:cs="Arial"/>
          <w:sz w:val="24"/>
          <w:szCs w:val="24"/>
        </w:rPr>
        <w:t>dalam</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Dokumen</w:t>
      </w:r>
      <w:proofErr w:type="spellEnd"/>
      <w:r w:rsidRPr="00136423">
        <w:rPr>
          <w:rFonts w:ascii="Arial" w:eastAsia="Times New Roman" w:hAnsi="Arial" w:cs="Arial"/>
          <w:sz w:val="24"/>
          <w:szCs w:val="24"/>
        </w:rPr>
        <w:t xml:space="preserve"> </w:t>
      </w:r>
      <w:proofErr w:type="spellStart"/>
      <w:r w:rsidRPr="00136423">
        <w:rPr>
          <w:rFonts w:ascii="Arial" w:eastAsia="Times New Roman" w:hAnsi="Arial" w:cs="Arial"/>
          <w:sz w:val="24"/>
          <w:szCs w:val="24"/>
        </w:rPr>
        <w:t>Sebutharga</w:t>
      </w:r>
      <w:proofErr w:type="spellEnd"/>
      <w:r w:rsidRPr="00136423">
        <w:rPr>
          <w:rFonts w:ascii="Arial" w:eastAsia="Times New Roman" w:hAnsi="Arial" w:cs="Arial"/>
          <w:sz w:val="24"/>
          <w:szCs w:val="24"/>
        </w:rPr>
        <w:t>.</w:t>
      </w:r>
    </w:p>
    <w:p w14:paraId="6AC7B59B" w14:textId="77777777" w:rsidR="00E06633" w:rsidRPr="00136423" w:rsidRDefault="00E06633" w:rsidP="00E06633">
      <w:pPr>
        <w:spacing w:after="0" w:line="240" w:lineRule="auto"/>
        <w:ind w:right="180"/>
        <w:jc w:val="both"/>
        <w:rPr>
          <w:rFonts w:ascii="Arial" w:eastAsia="Times New Roman" w:hAnsi="Arial" w:cs="Arial"/>
          <w:sz w:val="24"/>
          <w:szCs w:val="24"/>
        </w:rPr>
      </w:pPr>
    </w:p>
    <w:tbl>
      <w:tblPr>
        <w:tblpPr w:leftFromText="180" w:rightFromText="180" w:vertAnchor="text" w:horzAnchor="margin" w:tblpY="17"/>
        <w:tblW w:w="9633" w:type="dxa"/>
        <w:tblLayout w:type="fixed"/>
        <w:tblLook w:val="01E0" w:firstRow="1" w:lastRow="1" w:firstColumn="1" w:lastColumn="1" w:noHBand="0" w:noVBand="0"/>
      </w:tblPr>
      <w:tblGrid>
        <w:gridCol w:w="2325"/>
        <w:gridCol w:w="261"/>
        <w:gridCol w:w="3411"/>
        <w:gridCol w:w="253"/>
        <w:gridCol w:w="3383"/>
      </w:tblGrid>
      <w:tr w:rsidR="00E06633" w:rsidRPr="00136423" w14:paraId="3B7CA45E" w14:textId="77777777" w:rsidTr="001E282E">
        <w:trPr>
          <w:trHeight w:val="317"/>
        </w:trPr>
        <w:tc>
          <w:tcPr>
            <w:tcW w:w="2325" w:type="dxa"/>
          </w:tcPr>
          <w:p w14:paraId="0A8EFD76" w14:textId="77777777" w:rsidR="00E06633" w:rsidRPr="00136423" w:rsidRDefault="00E06633" w:rsidP="001E282E">
            <w:pPr>
              <w:spacing w:after="0" w:line="240" w:lineRule="auto"/>
              <w:ind w:right="162"/>
              <w:rPr>
                <w:rFonts w:ascii="Arial" w:eastAsia="MS Mincho" w:hAnsi="Arial" w:cs="Arial"/>
                <w:sz w:val="24"/>
                <w:szCs w:val="24"/>
              </w:rPr>
            </w:pPr>
            <w:r w:rsidRPr="00136423">
              <w:rPr>
                <w:rFonts w:ascii="Arial" w:eastAsia="MS Mincho" w:hAnsi="Arial" w:cs="Arial"/>
                <w:sz w:val="24"/>
                <w:szCs w:val="24"/>
              </w:rPr>
              <w:t xml:space="preserve">Nama </w:t>
            </w:r>
            <w:proofErr w:type="spellStart"/>
            <w:r w:rsidRPr="00136423">
              <w:rPr>
                <w:rFonts w:ascii="Arial" w:eastAsia="MS Mincho" w:hAnsi="Arial" w:cs="Arial"/>
                <w:sz w:val="24"/>
                <w:szCs w:val="24"/>
              </w:rPr>
              <w:t>Penyebutharga</w:t>
            </w:r>
            <w:proofErr w:type="spellEnd"/>
          </w:p>
        </w:tc>
        <w:tc>
          <w:tcPr>
            <w:tcW w:w="261" w:type="dxa"/>
          </w:tcPr>
          <w:p w14:paraId="2A9E5EFA" w14:textId="77777777" w:rsidR="00E06633" w:rsidRPr="00136423" w:rsidRDefault="00E06633" w:rsidP="001E282E">
            <w:pPr>
              <w:spacing w:after="0" w:line="240" w:lineRule="auto"/>
              <w:ind w:right="180"/>
              <w:jc w:val="both"/>
              <w:rPr>
                <w:rFonts w:ascii="Arial" w:eastAsia="MS Mincho" w:hAnsi="Arial" w:cs="Arial"/>
                <w:sz w:val="24"/>
                <w:szCs w:val="24"/>
              </w:rPr>
            </w:pPr>
            <w:r w:rsidRPr="00136423">
              <w:rPr>
                <w:rFonts w:ascii="Arial" w:eastAsia="MS Mincho" w:hAnsi="Arial" w:cs="Arial"/>
                <w:sz w:val="24"/>
                <w:szCs w:val="24"/>
              </w:rPr>
              <w:t>:</w:t>
            </w:r>
          </w:p>
        </w:tc>
        <w:tc>
          <w:tcPr>
            <w:tcW w:w="3411" w:type="dxa"/>
            <w:tcBorders>
              <w:bottom w:val="dotted" w:sz="4" w:space="0" w:color="auto"/>
            </w:tcBorders>
          </w:tcPr>
          <w:p w14:paraId="18AE5EC3" w14:textId="77777777" w:rsidR="00E06633" w:rsidRPr="00136423" w:rsidRDefault="00E06633" w:rsidP="001E282E">
            <w:pPr>
              <w:spacing w:after="0" w:line="240" w:lineRule="auto"/>
              <w:ind w:right="180"/>
              <w:jc w:val="both"/>
              <w:rPr>
                <w:rFonts w:ascii="Arial" w:eastAsia="MS Mincho" w:hAnsi="Arial" w:cs="Arial"/>
                <w:sz w:val="24"/>
                <w:szCs w:val="24"/>
              </w:rPr>
            </w:pPr>
          </w:p>
        </w:tc>
        <w:tc>
          <w:tcPr>
            <w:tcW w:w="253" w:type="dxa"/>
          </w:tcPr>
          <w:p w14:paraId="74760C52" w14:textId="77777777" w:rsidR="00E06633" w:rsidRPr="00136423" w:rsidRDefault="00E06633" w:rsidP="001E282E">
            <w:pPr>
              <w:spacing w:after="0" w:line="240" w:lineRule="auto"/>
              <w:ind w:right="180"/>
              <w:jc w:val="both"/>
              <w:rPr>
                <w:rFonts w:ascii="Arial" w:eastAsia="MS Mincho" w:hAnsi="Arial" w:cs="Arial"/>
                <w:sz w:val="24"/>
                <w:szCs w:val="24"/>
              </w:rPr>
            </w:pPr>
          </w:p>
        </w:tc>
        <w:tc>
          <w:tcPr>
            <w:tcW w:w="3383" w:type="dxa"/>
            <w:tcBorders>
              <w:bottom w:val="dotted" w:sz="4" w:space="0" w:color="auto"/>
            </w:tcBorders>
          </w:tcPr>
          <w:p w14:paraId="6FC38971" w14:textId="77777777" w:rsidR="00E06633" w:rsidRPr="00136423" w:rsidRDefault="00E06633" w:rsidP="001E282E">
            <w:pPr>
              <w:spacing w:after="0" w:line="240" w:lineRule="auto"/>
              <w:ind w:right="180"/>
              <w:jc w:val="both"/>
              <w:rPr>
                <w:rFonts w:ascii="Arial" w:eastAsia="MS Mincho" w:hAnsi="Arial" w:cs="Arial"/>
                <w:sz w:val="24"/>
                <w:szCs w:val="24"/>
              </w:rPr>
            </w:pPr>
          </w:p>
        </w:tc>
      </w:tr>
      <w:tr w:rsidR="00E06633" w:rsidRPr="00136423" w14:paraId="37495916" w14:textId="77777777" w:rsidTr="001E282E">
        <w:trPr>
          <w:trHeight w:val="910"/>
        </w:trPr>
        <w:tc>
          <w:tcPr>
            <w:tcW w:w="2325" w:type="dxa"/>
          </w:tcPr>
          <w:p w14:paraId="37BA8EC7" w14:textId="77777777" w:rsidR="00E06633" w:rsidRPr="00136423" w:rsidRDefault="00E06633" w:rsidP="001E282E">
            <w:pPr>
              <w:spacing w:after="0" w:line="240" w:lineRule="auto"/>
              <w:ind w:right="180"/>
              <w:rPr>
                <w:rFonts w:ascii="Arial" w:eastAsia="MS Mincho" w:hAnsi="Arial" w:cs="Arial"/>
                <w:sz w:val="24"/>
                <w:szCs w:val="24"/>
              </w:rPr>
            </w:pPr>
          </w:p>
        </w:tc>
        <w:tc>
          <w:tcPr>
            <w:tcW w:w="261" w:type="dxa"/>
          </w:tcPr>
          <w:p w14:paraId="0B043FF6" w14:textId="77777777" w:rsidR="00E06633" w:rsidRPr="00136423" w:rsidRDefault="00E06633" w:rsidP="001E282E">
            <w:pPr>
              <w:spacing w:after="0" w:line="240" w:lineRule="auto"/>
              <w:ind w:right="180"/>
              <w:jc w:val="both"/>
              <w:rPr>
                <w:rFonts w:ascii="Arial" w:eastAsia="MS Mincho" w:hAnsi="Arial" w:cs="Arial"/>
                <w:sz w:val="24"/>
                <w:szCs w:val="24"/>
              </w:rPr>
            </w:pPr>
          </w:p>
        </w:tc>
        <w:tc>
          <w:tcPr>
            <w:tcW w:w="3411" w:type="dxa"/>
            <w:tcBorders>
              <w:top w:val="dotted" w:sz="4" w:space="0" w:color="auto"/>
              <w:bottom w:val="dotted" w:sz="4" w:space="0" w:color="auto"/>
            </w:tcBorders>
          </w:tcPr>
          <w:p w14:paraId="3D1687C6" w14:textId="77777777" w:rsidR="00E06633" w:rsidRPr="00136423" w:rsidRDefault="00E06633" w:rsidP="001E282E">
            <w:pPr>
              <w:spacing w:after="0" w:line="240" w:lineRule="auto"/>
              <w:ind w:right="180"/>
              <w:jc w:val="both"/>
              <w:rPr>
                <w:rFonts w:ascii="Arial" w:eastAsia="MS Mincho" w:hAnsi="Arial" w:cs="Arial"/>
                <w:sz w:val="24"/>
                <w:szCs w:val="24"/>
              </w:rPr>
            </w:pPr>
          </w:p>
        </w:tc>
        <w:tc>
          <w:tcPr>
            <w:tcW w:w="253" w:type="dxa"/>
          </w:tcPr>
          <w:p w14:paraId="246394BE" w14:textId="77777777" w:rsidR="00E06633" w:rsidRPr="00136423" w:rsidRDefault="00E06633" w:rsidP="001E282E">
            <w:pPr>
              <w:spacing w:after="0" w:line="240" w:lineRule="auto"/>
              <w:ind w:right="180"/>
              <w:jc w:val="both"/>
              <w:rPr>
                <w:rFonts w:ascii="Arial" w:eastAsia="MS Mincho" w:hAnsi="Arial" w:cs="Arial"/>
                <w:sz w:val="24"/>
                <w:szCs w:val="24"/>
              </w:rPr>
            </w:pPr>
          </w:p>
        </w:tc>
        <w:tc>
          <w:tcPr>
            <w:tcW w:w="3383" w:type="dxa"/>
            <w:tcBorders>
              <w:top w:val="dotted" w:sz="4" w:space="0" w:color="auto"/>
            </w:tcBorders>
          </w:tcPr>
          <w:p w14:paraId="1B4E0063" w14:textId="77777777" w:rsidR="00E06633" w:rsidRPr="00136423" w:rsidRDefault="00E06633" w:rsidP="001E282E">
            <w:pPr>
              <w:spacing w:after="0" w:line="240" w:lineRule="auto"/>
              <w:ind w:right="180"/>
              <w:jc w:val="center"/>
              <w:rPr>
                <w:rFonts w:ascii="Arial" w:eastAsia="MS Mincho" w:hAnsi="Arial" w:cs="Arial"/>
                <w:sz w:val="24"/>
                <w:szCs w:val="24"/>
              </w:rPr>
            </w:pPr>
            <w:r w:rsidRPr="00136423">
              <w:rPr>
                <w:rFonts w:ascii="Arial" w:eastAsia="MS Mincho" w:hAnsi="Arial" w:cs="Arial"/>
                <w:sz w:val="24"/>
                <w:szCs w:val="24"/>
              </w:rPr>
              <w:t>(</w:t>
            </w:r>
            <w:proofErr w:type="spellStart"/>
            <w:r w:rsidRPr="00136423">
              <w:rPr>
                <w:rFonts w:ascii="Arial" w:eastAsia="MS Mincho" w:hAnsi="Arial" w:cs="Arial"/>
                <w:sz w:val="24"/>
                <w:szCs w:val="24"/>
              </w:rPr>
              <w:t>Tandatangan</w:t>
            </w:r>
            <w:proofErr w:type="spellEnd"/>
            <w:r w:rsidRPr="00136423">
              <w:rPr>
                <w:rFonts w:ascii="Arial" w:eastAsia="MS Mincho" w:hAnsi="Arial" w:cs="Arial"/>
                <w:sz w:val="24"/>
                <w:szCs w:val="24"/>
              </w:rPr>
              <w:t xml:space="preserve"> </w:t>
            </w:r>
            <w:proofErr w:type="spellStart"/>
            <w:r w:rsidRPr="00136423">
              <w:rPr>
                <w:rFonts w:ascii="Arial" w:eastAsia="MS Mincho" w:hAnsi="Arial" w:cs="Arial"/>
                <w:sz w:val="24"/>
                <w:szCs w:val="24"/>
              </w:rPr>
              <w:t>Penyebutharga</w:t>
            </w:r>
            <w:proofErr w:type="spellEnd"/>
            <w:r w:rsidRPr="00136423">
              <w:rPr>
                <w:rFonts w:ascii="Arial" w:eastAsia="MS Mincho" w:hAnsi="Arial" w:cs="Arial"/>
                <w:sz w:val="24"/>
                <w:szCs w:val="24"/>
              </w:rPr>
              <w:t>)</w:t>
            </w:r>
          </w:p>
          <w:p w14:paraId="1A7194C2" w14:textId="77777777" w:rsidR="00E06633" w:rsidRPr="00136423" w:rsidRDefault="00E06633" w:rsidP="001E282E">
            <w:pPr>
              <w:spacing w:after="0" w:line="240" w:lineRule="auto"/>
              <w:ind w:right="180"/>
              <w:jc w:val="center"/>
              <w:rPr>
                <w:rFonts w:ascii="Arial" w:eastAsia="MS Mincho" w:hAnsi="Arial" w:cs="Arial"/>
                <w:sz w:val="24"/>
                <w:szCs w:val="24"/>
              </w:rPr>
            </w:pPr>
          </w:p>
          <w:p w14:paraId="12649233" w14:textId="77777777" w:rsidR="00E06633" w:rsidRPr="00136423" w:rsidRDefault="00E06633" w:rsidP="001E282E">
            <w:pPr>
              <w:spacing w:after="0" w:line="240" w:lineRule="auto"/>
              <w:ind w:right="180"/>
              <w:jc w:val="center"/>
              <w:rPr>
                <w:rFonts w:ascii="Arial" w:eastAsia="MS Mincho" w:hAnsi="Arial" w:cs="Arial"/>
                <w:sz w:val="24"/>
                <w:szCs w:val="24"/>
              </w:rPr>
            </w:pPr>
          </w:p>
        </w:tc>
      </w:tr>
      <w:tr w:rsidR="00E06633" w:rsidRPr="00136423" w14:paraId="317E17F7" w14:textId="77777777" w:rsidTr="001E282E">
        <w:trPr>
          <w:trHeight w:val="596"/>
        </w:trPr>
        <w:tc>
          <w:tcPr>
            <w:tcW w:w="2325" w:type="dxa"/>
          </w:tcPr>
          <w:p w14:paraId="13EB816E" w14:textId="77777777" w:rsidR="00E06633" w:rsidRPr="00136423" w:rsidRDefault="00E06633" w:rsidP="001E282E">
            <w:pPr>
              <w:spacing w:after="0" w:line="240" w:lineRule="auto"/>
              <w:ind w:right="180"/>
              <w:rPr>
                <w:rFonts w:ascii="Arial" w:eastAsia="MS Mincho" w:hAnsi="Arial" w:cs="Arial"/>
                <w:sz w:val="24"/>
                <w:szCs w:val="24"/>
              </w:rPr>
            </w:pPr>
            <w:r w:rsidRPr="00136423">
              <w:rPr>
                <w:rFonts w:ascii="Arial" w:eastAsia="MS Mincho" w:hAnsi="Arial" w:cs="Arial"/>
                <w:sz w:val="24"/>
                <w:szCs w:val="24"/>
              </w:rPr>
              <w:t>Alamat dan Cop Rasmi Syarikat</w:t>
            </w:r>
          </w:p>
        </w:tc>
        <w:tc>
          <w:tcPr>
            <w:tcW w:w="261" w:type="dxa"/>
          </w:tcPr>
          <w:p w14:paraId="4CD103AB" w14:textId="77777777" w:rsidR="00E06633" w:rsidRPr="00136423" w:rsidRDefault="00E06633" w:rsidP="001E282E">
            <w:pPr>
              <w:spacing w:after="0" w:line="240" w:lineRule="auto"/>
              <w:ind w:right="180"/>
              <w:jc w:val="both"/>
              <w:rPr>
                <w:rFonts w:ascii="Arial" w:eastAsia="MS Mincho" w:hAnsi="Arial" w:cs="Arial"/>
                <w:sz w:val="24"/>
                <w:szCs w:val="24"/>
              </w:rPr>
            </w:pPr>
            <w:r w:rsidRPr="00136423">
              <w:rPr>
                <w:rFonts w:ascii="Arial" w:eastAsia="MS Mincho" w:hAnsi="Arial" w:cs="Arial"/>
                <w:sz w:val="24"/>
                <w:szCs w:val="24"/>
              </w:rPr>
              <w:t>:</w:t>
            </w:r>
          </w:p>
        </w:tc>
        <w:tc>
          <w:tcPr>
            <w:tcW w:w="3411" w:type="dxa"/>
            <w:tcBorders>
              <w:top w:val="dotted" w:sz="4" w:space="0" w:color="auto"/>
              <w:bottom w:val="dotted" w:sz="4" w:space="0" w:color="auto"/>
            </w:tcBorders>
          </w:tcPr>
          <w:p w14:paraId="0986A57E" w14:textId="77777777" w:rsidR="00E06633" w:rsidRPr="00136423" w:rsidRDefault="00E06633" w:rsidP="001E282E">
            <w:pPr>
              <w:spacing w:after="0" w:line="240" w:lineRule="auto"/>
              <w:ind w:right="180"/>
              <w:jc w:val="both"/>
              <w:rPr>
                <w:rFonts w:ascii="Arial" w:eastAsia="MS Mincho" w:hAnsi="Arial" w:cs="Arial"/>
                <w:sz w:val="24"/>
                <w:szCs w:val="24"/>
              </w:rPr>
            </w:pPr>
          </w:p>
        </w:tc>
        <w:tc>
          <w:tcPr>
            <w:tcW w:w="253" w:type="dxa"/>
          </w:tcPr>
          <w:p w14:paraId="0D879B9B" w14:textId="77777777" w:rsidR="00E06633" w:rsidRPr="00136423" w:rsidRDefault="00E06633" w:rsidP="001E282E">
            <w:pPr>
              <w:spacing w:after="0" w:line="240" w:lineRule="auto"/>
              <w:ind w:right="180"/>
              <w:jc w:val="both"/>
              <w:rPr>
                <w:rFonts w:ascii="Arial" w:eastAsia="MS Mincho" w:hAnsi="Arial" w:cs="Arial"/>
                <w:sz w:val="24"/>
                <w:szCs w:val="24"/>
              </w:rPr>
            </w:pPr>
          </w:p>
        </w:tc>
        <w:tc>
          <w:tcPr>
            <w:tcW w:w="3383" w:type="dxa"/>
          </w:tcPr>
          <w:p w14:paraId="26695211" w14:textId="77777777" w:rsidR="00E06633" w:rsidRPr="00136423" w:rsidRDefault="00E06633" w:rsidP="001E282E">
            <w:pPr>
              <w:spacing w:after="0" w:line="240" w:lineRule="auto"/>
              <w:ind w:right="180"/>
              <w:jc w:val="both"/>
              <w:rPr>
                <w:rFonts w:ascii="Arial" w:eastAsia="MS Mincho" w:hAnsi="Arial" w:cs="Arial"/>
                <w:sz w:val="24"/>
                <w:szCs w:val="24"/>
              </w:rPr>
            </w:pPr>
          </w:p>
        </w:tc>
      </w:tr>
      <w:tr w:rsidR="00E06633" w:rsidRPr="00136423" w14:paraId="64BFD59E" w14:textId="77777777" w:rsidTr="001E282E">
        <w:trPr>
          <w:trHeight w:val="613"/>
        </w:trPr>
        <w:tc>
          <w:tcPr>
            <w:tcW w:w="2325" w:type="dxa"/>
          </w:tcPr>
          <w:p w14:paraId="4D6A24A3" w14:textId="77777777" w:rsidR="00E06633" w:rsidRPr="00136423" w:rsidRDefault="00E06633" w:rsidP="001E282E">
            <w:pPr>
              <w:spacing w:after="0" w:line="240" w:lineRule="auto"/>
              <w:ind w:right="180"/>
              <w:rPr>
                <w:rFonts w:ascii="Arial" w:eastAsia="MS Mincho" w:hAnsi="Arial" w:cs="Arial"/>
                <w:sz w:val="24"/>
                <w:szCs w:val="24"/>
              </w:rPr>
            </w:pPr>
          </w:p>
        </w:tc>
        <w:tc>
          <w:tcPr>
            <w:tcW w:w="261" w:type="dxa"/>
          </w:tcPr>
          <w:p w14:paraId="7C0C6D1C" w14:textId="77777777" w:rsidR="00E06633" w:rsidRPr="00136423" w:rsidRDefault="00E06633" w:rsidP="001E282E">
            <w:pPr>
              <w:spacing w:after="0" w:line="240" w:lineRule="auto"/>
              <w:ind w:right="180"/>
              <w:jc w:val="both"/>
              <w:rPr>
                <w:rFonts w:ascii="Arial" w:eastAsia="MS Mincho" w:hAnsi="Arial" w:cs="Arial"/>
                <w:sz w:val="24"/>
                <w:szCs w:val="24"/>
              </w:rPr>
            </w:pPr>
          </w:p>
        </w:tc>
        <w:tc>
          <w:tcPr>
            <w:tcW w:w="3411" w:type="dxa"/>
            <w:tcBorders>
              <w:top w:val="dotted" w:sz="4" w:space="0" w:color="auto"/>
              <w:bottom w:val="dotted" w:sz="4" w:space="0" w:color="auto"/>
            </w:tcBorders>
          </w:tcPr>
          <w:p w14:paraId="03C2BA98" w14:textId="77777777" w:rsidR="00E06633" w:rsidRPr="00136423" w:rsidRDefault="00E06633" w:rsidP="001E282E">
            <w:pPr>
              <w:spacing w:after="0" w:line="240" w:lineRule="auto"/>
              <w:ind w:right="180"/>
              <w:jc w:val="both"/>
              <w:rPr>
                <w:rFonts w:ascii="Arial" w:eastAsia="MS Mincho" w:hAnsi="Arial" w:cs="Arial"/>
                <w:sz w:val="24"/>
                <w:szCs w:val="24"/>
              </w:rPr>
            </w:pPr>
          </w:p>
          <w:p w14:paraId="607D1097" w14:textId="77777777" w:rsidR="00E06633" w:rsidRPr="00136423" w:rsidRDefault="00E06633" w:rsidP="001E282E">
            <w:pPr>
              <w:spacing w:after="0" w:line="240" w:lineRule="auto"/>
              <w:ind w:right="180"/>
              <w:jc w:val="both"/>
              <w:rPr>
                <w:rFonts w:ascii="Arial" w:eastAsia="MS Mincho" w:hAnsi="Arial" w:cs="Arial"/>
                <w:sz w:val="24"/>
                <w:szCs w:val="24"/>
              </w:rPr>
            </w:pPr>
          </w:p>
        </w:tc>
        <w:tc>
          <w:tcPr>
            <w:tcW w:w="253" w:type="dxa"/>
          </w:tcPr>
          <w:p w14:paraId="38F2539D" w14:textId="77777777" w:rsidR="00E06633" w:rsidRPr="00136423" w:rsidRDefault="00E06633" w:rsidP="001E282E">
            <w:pPr>
              <w:spacing w:after="0" w:line="240" w:lineRule="auto"/>
              <w:ind w:right="180"/>
              <w:jc w:val="both"/>
              <w:rPr>
                <w:rFonts w:ascii="Arial" w:eastAsia="MS Mincho" w:hAnsi="Arial" w:cs="Arial"/>
                <w:sz w:val="24"/>
                <w:szCs w:val="24"/>
              </w:rPr>
            </w:pPr>
          </w:p>
        </w:tc>
        <w:tc>
          <w:tcPr>
            <w:tcW w:w="3383" w:type="dxa"/>
          </w:tcPr>
          <w:p w14:paraId="437E70F2" w14:textId="77777777" w:rsidR="00E06633" w:rsidRPr="00136423" w:rsidRDefault="00E06633" w:rsidP="001E282E">
            <w:pPr>
              <w:spacing w:after="0" w:line="240" w:lineRule="auto"/>
              <w:ind w:right="180"/>
              <w:jc w:val="both"/>
              <w:rPr>
                <w:rFonts w:ascii="Arial" w:eastAsia="MS Mincho" w:hAnsi="Arial" w:cs="Arial"/>
                <w:sz w:val="24"/>
                <w:szCs w:val="24"/>
              </w:rPr>
            </w:pPr>
          </w:p>
        </w:tc>
      </w:tr>
      <w:tr w:rsidR="00E06633" w:rsidRPr="00136423" w14:paraId="611B6A08" w14:textId="77777777" w:rsidTr="001E282E">
        <w:trPr>
          <w:trHeight w:val="596"/>
        </w:trPr>
        <w:tc>
          <w:tcPr>
            <w:tcW w:w="2325" w:type="dxa"/>
          </w:tcPr>
          <w:p w14:paraId="2E730935" w14:textId="77777777" w:rsidR="00E06633" w:rsidRPr="00136423" w:rsidRDefault="00E06633" w:rsidP="001E282E">
            <w:pPr>
              <w:spacing w:after="0" w:line="240" w:lineRule="auto"/>
              <w:ind w:right="180"/>
              <w:rPr>
                <w:rFonts w:ascii="Arial" w:eastAsia="MS Mincho" w:hAnsi="Arial" w:cs="Arial"/>
                <w:sz w:val="24"/>
                <w:szCs w:val="24"/>
              </w:rPr>
            </w:pPr>
          </w:p>
        </w:tc>
        <w:tc>
          <w:tcPr>
            <w:tcW w:w="261" w:type="dxa"/>
          </w:tcPr>
          <w:p w14:paraId="0E3504EF" w14:textId="77777777" w:rsidR="00E06633" w:rsidRPr="00136423" w:rsidRDefault="00E06633" w:rsidP="001E282E">
            <w:pPr>
              <w:spacing w:after="0" w:line="240" w:lineRule="auto"/>
              <w:ind w:right="180"/>
              <w:jc w:val="both"/>
              <w:rPr>
                <w:rFonts w:ascii="Arial" w:eastAsia="MS Mincho" w:hAnsi="Arial" w:cs="Arial"/>
                <w:sz w:val="24"/>
                <w:szCs w:val="24"/>
              </w:rPr>
            </w:pPr>
          </w:p>
        </w:tc>
        <w:tc>
          <w:tcPr>
            <w:tcW w:w="3411" w:type="dxa"/>
            <w:tcBorders>
              <w:top w:val="dotted" w:sz="4" w:space="0" w:color="auto"/>
              <w:bottom w:val="dotted" w:sz="4" w:space="0" w:color="auto"/>
            </w:tcBorders>
          </w:tcPr>
          <w:p w14:paraId="230AEDAA" w14:textId="77777777" w:rsidR="00E06633" w:rsidRPr="00136423" w:rsidRDefault="00E06633" w:rsidP="001E282E">
            <w:pPr>
              <w:spacing w:after="0" w:line="240" w:lineRule="auto"/>
              <w:ind w:right="180"/>
              <w:jc w:val="both"/>
              <w:rPr>
                <w:rFonts w:ascii="Arial" w:eastAsia="MS Mincho" w:hAnsi="Arial" w:cs="Arial"/>
                <w:sz w:val="24"/>
                <w:szCs w:val="24"/>
              </w:rPr>
            </w:pPr>
          </w:p>
          <w:p w14:paraId="754C4601" w14:textId="77777777" w:rsidR="00E06633" w:rsidRPr="00136423" w:rsidRDefault="00E06633" w:rsidP="001E282E">
            <w:pPr>
              <w:spacing w:after="0" w:line="240" w:lineRule="auto"/>
              <w:ind w:right="180"/>
              <w:jc w:val="both"/>
              <w:rPr>
                <w:rFonts w:ascii="Arial" w:eastAsia="MS Mincho" w:hAnsi="Arial" w:cs="Arial"/>
                <w:sz w:val="24"/>
                <w:szCs w:val="24"/>
              </w:rPr>
            </w:pPr>
          </w:p>
        </w:tc>
        <w:tc>
          <w:tcPr>
            <w:tcW w:w="253" w:type="dxa"/>
          </w:tcPr>
          <w:p w14:paraId="0A269DDC" w14:textId="77777777" w:rsidR="00E06633" w:rsidRPr="00136423" w:rsidRDefault="00E06633" w:rsidP="001E282E">
            <w:pPr>
              <w:spacing w:after="0" w:line="240" w:lineRule="auto"/>
              <w:ind w:right="180"/>
              <w:jc w:val="both"/>
              <w:rPr>
                <w:rFonts w:ascii="Arial" w:eastAsia="MS Mincho" w:hAnsi="Arial" w:cs="Arial"/>
                <w:sz w:val="24"/>
                <w:szCs w:val="24"/>
              </w:rPr>
            </w:pPr>
          </w:p>
        </w:tc>
        <w:tc>
          <w:tcPr>
            <w:tcW w:w="3383" w:type="dxa"/>
          </w:tcPr>
          <w:p w14:paraId="0682C064" w14:textId="77777777" w:rsidR="00E06633" w:rsidRPr="00136423" w:rsidRDefault="00E06633" w:rsidP="001E282E">
            <w:pPr>
              <w:spacing w:after="0" w:line="240" w:lineRule="auto"/>
              <w:ind w:right="180"/>
              <w:jc w:val="both"/>
              <w:rPr>
                <w:rFonts w:ascii="Arial" w:eastAsia="MS Mincho" w:hAnsi="Arial" w:cs="Arial"/>
                <w:sz w:val="24"/>
                <w:szCs w:val="24"/>
              </w:rPr>
            </w:pPr>
          </w:p>
        </w:tc>
      </w:tr>
      <w:tr w:rsidR="00E06633" w:rsidRPr="00136423" w14:paraId="3C03EE1A" w14:textId="77777777" w:rsidTr="001E282E">
        <w:trPr>
          <w:trHeight w:val="910"/>
        </w:trPr>
        <w:tc>
          <w:tcPr>
            <w:tcW w:w="2325" w:type="dxa"/>
          </w:tcPr>
          <w:p w14:paraId="73BFAD77" w14:textId="77777777" w:rsidR="00E06633" w:rsidRPr="00136423" w:rsidRDefault="00E06633" w:rsidP="001E282E">
            <w:pPr>
              <w:spacing w:after="0" w:line="240" w:lineRule="auto"/>
              <w:ind w:right="180"/>
              <w:rPr>
                <w:rFonts w:ascii="Arial" w:eastAsia="MS Mincho" w:hAnsi="Arial" w:cs="Arial"/>
                <w:sz w:val="24"/>
                <w:szCs w:val="24"/>
              </w:rPr>
            </w:pPr>
          </w:p>
          <w:p w14:paraId="1B6E920A" w14:textId="77777777" w:rsidR="00E06633" w:rsidRPr="00136423" w:rsidRDefault="00E06633" w:rsidP="001E282E">
            <w:pPr>
              <w:spacing w:after="0" w:line="240" w:lineRule="auto"/>
              <w:ind w:right="180"/>
              <w:rPr>
                <w:rFonts w:ascii="Arial" w:eastAsia="MS Mincho" w:hAnsi="Arial" w:cs="Arial"/>
                <w:sz w:val="24"/>
                <w:szCs w:val="24"/>
              </w:rPr>
            </w:pPr>
          </w:p>
          <w:p w14:paraId="7BE53B02" w14:textId="77777777" w:rsidR="00E06633" w:rsidRPr="00136423" w:rsidRDefault="00E06633" w:rsidP="001E282E">
            <w:pPr>
              <w:spacing w:after="0" w:line="240" w:lineRule="auto"/>
              <w:ind w:right="180"/>
              <w:rPr>
                <w:rFonts w:ascii="Arial" w:eastAsia="MS Mincho" w:hAnsi="Arial" w:cs="Arial"/>
                <w:sz w:val="24"/>
                <w:szCs w:val="24"/>
              </w:rPr>
            </w:pPr>
            <w:r w:rsidRPr="00136423">
              <w:rPr>
                <w:rFonts w:ascii="Arial" w:eastAsia="MS Mincho" w:hAnsi="Arial" w:cs="Arial"/>
                <w:sz w:val="24"/>
                <w:szCs w:val="24"/>
              </w:rPr>
              <w:t>Tarikh</w:t>
            </w:r>
          </w:p>
        </w:tc>
        <w:tc>
          <w:tcPr>
            <w:tcW w:w="261" w:type="dxa"/>
          </w:tcPr>
          <w:p w14:paraId="2415B078" w14:textId="77777777" w:rsidR="00E06633" w:rsidRPr="00136423" w:rsidRDefault="00E06633" w:rsidP="001E282E">
            <w:pPr>
              <w:spacing w:after="0" w:line="240" w:lineRule="auto"/>
              <w:ind w:right="180"/>
              <w:jc w:val="both"/>
              <w:rPr>
                <w:rFonts w:ascii="Arial" w:eastAsia="MS Mincho" w:hAnsi="Arial" w:cs="Arial"/>
                <w:sz w:val="24"/>
                <w:szCs w:val="24"/>
              </w:rPr>
            </w:pPr>
          </w:p>
          <w:p w14:paraId="6F1F9F11" w14:textId="77777777" w:rsidR="00E06633" w:rsidRPr="00136423" w:rsidRDefault="00E06633" w:rsidP="001E282E">
            <w:pPr>
              <w:spacing w:after="0" w:line="240" w:lineRule="auto"/>
              <w:ind w:right="180"/>
              <w:jc w:val="both"/>
              <w:rPr>
                <w:rFonts w:ascii="Arial" w:eastAsia="MS Mincho" w:hAnsi="Arial" w:cs="Arial"/>
                <w:sz w:val="24"/>
                <w:szCs w:val="24"/>
              </w:rPr>
            </w:pPr>
          </w:p>
          <w:p w14:paraId="2B264736" w14:textId="77777777" w:rsidR="00E06633" w:rsidRPr="00136423" w:rsidRDefault="00E06633" w:rsidP="001E282E">
            <w:pPr>
              <w:spacing w:after="0" w:line="240" w:lineRule="auto"/>
              <w:ind w:right="180"/>
              <w:jc w:val="both"/>
              <w:rPr>
                <w:rFonts w:ascii="Arial" w:eastAsia="MS Mincho" w:hAnsi="Arial" w:cs="Arial"/>
                <w:sz w:val="24"/>
                <w:szCs w:val="24"/>
              </w:rPr>
            </w:pPr>
            <w:r w:rsidRPr="00136423">
              <w:rPr>
                <w:rFonts w:ascii="Arial" w:eastAsia="MS Mincho" w:hAnsi="Arial" w:cs="Arial"/>
                <w:sz w:val="24"/>
                <w:szCs w:val="24"/>
              </w:rPr>
              <w:t>:</w:t>
            </w:r>
          </w:p>
        </w:tc>
        <w:tc>
          <w:tcPr>
            <w:tcW w:w="3411" w:type="dxa"/>
            <w:tcBorders>
              <w:top w:val="dotted" w:sz="4" w:space="0" w:color="auto"/>
              <w:bottom w:val="dotted" w:sz="4" w:space="0" w:color="auto"/>
            </w:tcBorders>
          </w:tcPr>
          <w:p w14:paraId="7686BC27" w14:textId="77777777" w:rsidR="00E06633" w:rsidRPr="00136423" w:rsidRDefault="00E06633" w:rsidP="001E282E">
            <w:pPr>
              <w:spacing w:after="0" w:line="240" w:lineRule="auto"/>
              <w:ind w:right="180"/>
              <w:jc w:val="both"/>
              <w:rPr>
                <w:rFonts w:ascii="Arial" w:eastAsia="MS Mincho" w:hAnsi="Arial" w:cs="Arial"/>
                <w:sz w:val="24"/>
                <w:szCs w:val="24"/>
              </w:rPr>
            </w:pPr>
          </w:p>
          <w:p w14:paraId="29ED26B2" w14:textId="77777777" w:rsidR="00E06633" w:rsidRPr="00136423" w:rsidRDefault="00E06633" w:rsidP="001E282E">
            <w:pPr>
              <w:spacing w:after="0" w:line="240" w:lineRule="auto"/>
              <w:ind w:right="180"/>
              <w:jc w:val="both"/>
              <w:rPr>
                <w:rFonts w:ascii="Arial" w:eastAsia="MS Mincho" w:hAnsi="Arial" w:cs="Arial"/>
                <w:sz w:val="24"/>
                <w:szCs w:val="24"/>
              </w:rPr>
            </w:pPr>
          </w:p>
          <w:p w14:paraId="09F23E54" w14:textId="77777777" w:rsidR="00E06633" w:rsidRPr="00136423" w:rsidRDefault="00E06633" w:rsidP="001E282E">
            <w:pPr>
              <w:spacing w:after="0" w:line="240" w:lineRule="auto"/>
              <w:ind w:right="180"/>
              <w:jc w:val="both"/>
              <w:rPr>
                <w:rFonts w:ascii="Arial" w:eastAsia="MS Mincho" w:hAnsi="Arial" w:cs="Arial"/>
                <w:sz w:val="24"/>
                <w:szCs w:val="24"/>
              </w:rPr>
            </w:pPr>
          </w:p>
        </w:tc>
        <w:tc>
          <w:tcPr>
            <w:tcW w:w="253" w:type="dxa"/>
          </w:tcPr>
          <w:p w14:paraId="2D4DD0D1" w14:textId="77777777" w:rsidR="00E06633" w:rsidRPr="00136423" w:rsidRDefault="00E06633" w:rsidP="001E282E">
            <w:pPr>
              <w:spacing w:after="0" w:line="240" w:lineRule="auto"/>
              <w:ind w:right="180"/>
              <w:jc w:val="both"/>
              <w:rPr>
                <w:rFonts w:ascii="Arial" w:eastAsia="MS Mincho" w:hAnsi="Arial" w:cs="Arial"/>
                <w:sz w:val="24"/>
                <w:szCs w:val="24"/>
              </w:rPr>
            </w:pPr>
          </w:p>
        </w:tc>
        <w:tc>
          <w:tcPr>
            <w:tcW w:w="3383" w:type="dxa"/>
          </w:tcPr>
          <w:p w14:paraId="1D50B386" w14:textId="77777777" w:rsidR="00E06633" w:rsidRPr="00136423" w:rsidRDefault="00E06633" w:rsidP="001E282E">
            <w:pPr>
              <w:spacing w:after="0" w:line="240" w:lineRule="auto"/>
              <w:ind w:right="180"/>
              <w:jc w:val="both"/>
              <w:rPr>
                <w:rFonts w:ascii="Arial" w:eastAsia="MS Mincho" w:hAnsi="Arial" w:cs="Arial"/>
                <w:sz w:val="24"/>
                <w:szCs w:val="24"/>
              </w:rPr>
            </w:pPr>
          </w:p>
        </w:tc>
      </w:tr>
      <w:tr w:rsidR="00E06633" w:rsidRPr="00136423" w14:paraId="417091FE" w14:textId="77777777" w:rsidTr="001E282E">
        <w:trPr>
          <w:trHeight w:val="613"/>
        </w:trPr>
        <w:tc>
          <w:tcPr>
            <w:tcW w:w="2325" w:type="dxa"/>
          </w:tcPr>
          <w:p w14:paraId="7DD22DCA" w14:textId="77777777" w:rsidR="00E06633" w:rsidRPr="00136423" w:rsidRDefault="00E06633" w:rsidP="001E282E">
            <w:pPr>
              <w:spacing w:after="0" w:line="240" w:lineRule="auto"/>
              <w:ind w:right="180"/>
              <w:rPr>
                <w:rFonts w:ascii="Arial" w:eastAsia="MS Mincho" w:hAnsi="Arial" w:cs="Arial"/>
                <w:sz w:val="24"/>
                <w:szCs w:val="24"/>
              </w:rPr>
            </w:pPr>
          </w:p>
        </w:tc>
        <w:tc>
          <w:tcPr>
            <w:tcW w:w="261" w:type="dxa"/>
          </w:tcPr>
          <w:p w14:paraId="03339021" w14:textId="77777777" w:rsidR="00E06633" w:rsidRPr="00136423" w:rsidRDefault="00E06633" w:rsidP="001E282E">
            <w:pPr>
              <w:spacing w:after="0" w:line="240" w:lineRule="auto"/>
              <w:ind w:right="180"/>
              <w:jc w:val="both"/>
              <w:rPr>
                <w:rFonts w:ascii="Arial" w:eastAsia="MS Mincho" w:hAnsi="Arial" w:cs="Arial"/>
                <w:sz w:val="24"/>
                <w:szCs w:val="24"/>
              </w:rPr>
            </w:pPr>
          </w:p>
        </w:tc>
        <w:tc>
          <w:tcPr>
            <w:tcW w:w="3411" w:type="dxa"/>
            <w:tcBorders>
              <w:top w:val="dotted" w:sz="4" w:space="0" w:color="auto"/>
              <w:bottom w:val="dotted" w:sz="4" w:space="0" w:color="auto"/>
            </w:tcBorders>
          </w:tcPr>
          <w:p w14:paraId="6C2CEB45" w14:textId="77777777" w:rsidR="00E06633" w:rsidRPr="00136423" w:rsidRDefault="00E06633" w:rsidP="001E282E">
            <w:pPr>
              <w:spacing w:after="0" w:line="240" w:lineRule="auto"/>
              <w:ind w:right="180"/>
              <w:jc w:val="both"/>
              <w:rPr>
                <w:rFonts w:ascii="Arial" w:eastAsia="MS Mincho" w:hAnsi="Arial" w:cs="Arial"/>
                <w:sz w:val="24"/>
                <w:szCs w:val="24"/>
              </w:rPr>
            </w:pPr>
          </w:p>
          <w:p w14:paraId="124AB97F" w14:textId="77777777" w:rsidR="00E06633" w:rsidRPr="00136423" w:rsidRDefault="00E06633" w:rsidP="001E282E">
            <w:pPr>
              <w:spacing w:after="0" w:line="240" w:lineRule="auto"/>
              <w:ind w:right="180"/>
              <w:jc w:val="both"/>
              <w:rPr>
                <w:rFonts w:ascii="Arial" w:eastAsia="MS Mincho" w:hAnsi="Arial" w:cs="Arial"/>
                <w:sz w:val="24"/>
                <w:szCs w:val="24"/>
              </w:rPr>
            </w:pPr>
          </w:p>
        </w:tc>
        <w:tc>
          <w:tcPr>
            <w:tcW w:w="253" w:type="dxa"/>
          </w:tcPr>
          <w:p w14:paraId="57BAF841" w14:textId="77777777" w:rsidR="00E06633" w:rsidRPr="00136423" w:rsidRDefault="00E06633" w:rsidP="001E282E">
            <w:pPr>
              <w:spacing w:after="0" w:line="240" w:lineRule="auto"/>
              <w:ind w:right="180"/>
              <w:jc w:val="both"/>
              <w:rPr>
                <w:rFonts w:ascii="Arial" w:eastAsia="MS Mincho" w:hAnsi="Arial" w:cs="Arial"/>
                <w:sz w:val="24"/>
                <w:szCs w:val="24"/>
              </w:rPr>
            </w:pPr>
          </w:p>
        </w:tc>
        <w:tc>
          <w:tcPr>
            <w:tcW w:w="3383" w:type="dxa"/>
          </w:tcPr>
          <w:p w14:paraId="3AD2BB84" w14:textId="77777777" w:rsidR="00E06633" w:rsidRPr="00136423" w:rsidRDefault="00E06633" w:rsidP="001E282E">
            <w:pPr>
              <w:spacing w:after="0" w:line="240" w:lineRule="auto"/>
              <w:ind w:right="180"/>
              <w:jc w:val="both"/>
              <w:rPr>
                <w:rFonts w:ascii="Arial" w:eastAsia="MS Mincho" w:hAnsi="Arial" w:cs="Arial"/>
                <w:sz w:val="24"/>
                <w:szCs w:val="24"/>
              </w:rPr>
            </w:pPr>
          </w:p>
        </w:tc>
      </w:tr>
      <w:tr w:rsidR="00E06633" w:rsidRPr="00136423" w14:paraId="2371423C" w14:textId="77777777" w:rsidTr="001E282E">
        <w:trPr>
          <w:trHeight w:val="910"/>
        </w:trPr>
        <w:tc>
          <w:tcPr>
            <w:tcW w:w="2325" w:type="dxa"/>
          </w:tcPr>
          <w:p w14:paraId="169D8B5A" w14:textId="77777777" w:rsidR="00E06633" w:rsidRPr="00136423" w:rsidRDefault="00E06633" w:rsidP="001E282E">
            <w:pPr>
              <w:spacing w:after="0" w:line="240" w:lineRule="auto"/>
              <w:ind w:right="180"/>
              <w:rPr>
                <w:rFonts w:ascii="Arial" w:eastAsia="MS Mincho" w:hAnsi="Arial" w:cs="Arial"/>
                <w:sz w:val="24"/>
                <w:szCs w:val="24"/>
              </w:rPr>
            </w:pPr>
          </w:p>
          <w:p w14:paraId="34F7B983" w14:textId="77777777" w:rsidR="00E06633" w:rsidRPr="00136423" w:rsidRDefault="00E06633" w:rsidP="001E282E">
            <w:pPr>
              <w:spacing w:after="0" w:line="240" w:lineRule="auto"/>
              <w:ind w:right="180"/>
              <w:rPr>
                <w:rFonts w:ascii="Arial" w:eastAsia="MS Mincho" w:hAnsi="Arial" w:cs="Arial"/>
                <w:sz w:val="24"/>
                <w:szCs w:val="24"/>
              </w:rPr>
            </w:pPr>
          </w:p>
          <w:p w14:paraId="1E94AAD0" w14:textId="77777777" w:rsidR="00E06633" w:rsidRPr="00136423" w:rsidRDefault="00E06633" w:rsidP="001E282E">
            <w:pPr>
              <w:spacing w:after="0" w:line="240" w:lineRule="auto"/>
              <w:ind w:right="180"/>
              <w:rPr>
                <w:rFonts w:ascii="Arial" w:eastAsia="MS Mincho" w:hAnsi="Arial" w:cs="Arial"/>
                <w:sz w:val="24"/>
                <w:szCs w:val="24"/>
              </w:rPr>
            </w:pPr>
            <w:r w:rsidRPr="00136423">
              <w:rPr>
                <w:rFonts w:ascii="Arial" w:eastAsia="MS Mincho" w:hAnsi="Arial" w:cs="Arial"/>
                <w:sz w:val="24"/>
                <w:szCs w:val="24"/>
              </w:rPr>
              <w:t xml:space="preserve">Nama </w:t>
            </w:r>
            <w:proofErr w:type="spellStart"/>
            <w:r w:rsidRPr="00136423">
              <w:rPr>
                <w:rFonts w:ascii="Arial" w:eastAsia="MS Mincho" w:hAnsi="Arial" w:cs="Arial"/>
                <w:sz w:val="24"/>
                <w:szCs w:val="24"/>
              </w:rPr>
              <w:t>Saksi</w:t>
            </w:r>
            <w:proofErr w:type="spellEnd"/>
          </w:p>
        </w:tc>
        <w:tc>
          <w:tcPr>
            <w:tcW w:w="261" w:type="dxa"/>
          </w:tcPr>
          <w:p w14:paraId="4869A755" w14:textId="77777777" w:rsidR="00E06633" w:rsidRPr="00136423" w:rsidRDefault="00E06633" w:rsidP="001E282E">
            <w:pPr>
              <w:spacing w:after="0" w:line="240" w:lineRule="auto"/>
              <w:ind w:right="180"/>
              <w:jc w:val="both"/>
              <w:rPr>
                <w:rFonts w:ascii="Arial" w:eastAsia="MS Mincho" w:hAnsi="Arial" w:cs="Arial"/>
                <w:sz w:val="24"/>
                <w:szCs w:val="24"/>
              </w:rPr>
            </w:pPr>
          </w:p>
          <w:p w14:paraId="18454372" w14:textId="77777777" w:rsidR="00E06633" w:rsidRPr="00136423" w:rsidRDefault="00E06633" w:rsidP="001E282E">
            <w:pPr>
              <w:spacing w:after="0" w:line="240" w:lineRule="auto"/>
              <w:ind w:right="180"/>
              <w:jc w:val="both"/>
              <w:rPr>
                <w:rFonts w:ascii="Arial" w:eastAsia="MS Mincho" w:hAnsi="Arial" w:cs="Arial"/>
                <w:sz w:val="24"/>
                <w:szCs w:val="24"/>
              </w:rPr>
            </w:pPr>
          </w:p>
          <w:p w14:paraId="34391E8B" w14:textId="77777777" w:rsidR="00E06633" w:rsidRPr="00136423" w:rsidRDefault="00E06633" w:rsidP="001E282E">
            <w:pPr>
              <w:spacing w:after="0" w:line="240" w:lineRule="auto"/>
              <w:ind w:right="180"/>
              <w:jc w:val="both"/>
              <w:rPr>
                <w:rFonts w:ascii="Arial" w:eastAsia="MS Mincho" w:hAnsi="Arial" w:cs="Arial"/>
                <w:sz w:val="24"/>
                <w:szCs w:val="24"/>
              </w:rPr>
            </w:pPr>
            <w:r w:rsidRPr="00136423">
              <w:rPr>
                <w:rFonts w:ascii="Arial" w:eastAsia="MS Mincho" w:hAnsi="Arial" w:cs="Arial"/>
                <w:sz w:val="24"/>
                <w:szCs w:val="24"/>
              </w:rPr>
              <w:t>:</w:t>
            </w:r>
          </w:p>
        </w:tc>
        <w:tc>
          <w:tcPr>
            <w:tcW w:w="3411" w:type="dxa"/>
            <w:tcBorders>
              <w:top w:val="dotted" w:sz="4" w:space="0" w:color="auto"/>
              <w:bottom w:val="dotted" w:sz="4" w:space="0" w:color="auto"/>
            </w:tcBorders>
          </w:tcPr>
          <w:p w14:paraId="0E5581D5" w14:textId="77777777" w:rsidR="00E06633" w:rsidRPr="00136423" w:rsidRDefault="00E06633" w:rsidP="001E282E">
            <w:pPr>
              <w:spacing w:after="0" w:line="240" w:lineRule="auto"/>
              <w:ind w:right="180"/>
              <w:jc w:val="both"/>
              <w:rPr>
                <w:rFonts w:ascii="Arial" w:eastAsia="MS Mincho" w:hAnsi="Arial" w:cs="Arial"/>
                <w:sz w:val="24"/>
                <w:szCs w:val="24"/>
              </w:rPr>
            </w:pPr>
          </w:p>
          <w:p w14:paraId="016278DD" w14:textId="77777777" w:rsidR="00E06633" w:rsidRPr="00136423" w:rsidRDefault="00E06633" w:rsidP="001E282E">
            <w:pPr>
              <w:spacing w:after="0" w:line="240" w:lineRule="auto"/>
              <w:ind w:right="180"/>
              <w:jc w:val="both"/>
              <w:rPr>
                <w:rFonts w:ascii="Arial" w:eastAsia="MS Mincho" w:hAnsi="Arial" w:cs="Arial"/>
                <w:sz w:val="24"/>
                <w:szCs w:val="24"/>
              </w:rPr>
            </w:pPr>
          </w:p>
        </w:tc>
        <w:tc>
          <w:tcPr>
            <w:tcW w:w="253" w:type="dxa"/>
          </w:tcPr>
          <w:p w14:paraId="39C35767" w14:textId="77777777" w:rsidR="00E06633" w:rsidRPr="00136423" w:rsidRDefault="00E06633" w:rsidP="001E282E">
            <w:pPr>
              <w:spacing w:after="0" w:line="240" w:lineRule="auto"/>
              <w:ind w:right="180"/>
              <w:jc w:val="both"/>
              <w:rPr>
                <w:rFonts w:ascii="Arial" w:eastAsia="MS Mincho" w:hAnsi="Arial" w:cs="Arial"/>
                <w:sz w:val="24"/>
                <w:szCs w:val="24"/>
              </w:rPr>
            </w:pPr>
          </w:p>
        </w:tc>
        <w:tc>
          <w:tcPr>
            <w:tcW w:w="3383" w:type="dxa"/>
            <w:tcBorders>
              <w:bottom w:val="dotted" w:sz="4" w:space="0" w:color="auto"/>
            </w:tcBorders>
          </w:tcPr>
          <w:p w14:paraId="15FCEF33" w14:textId="77777777" w:rsidR="00E06633" w:rsidRPr="00136423" w:rsidRDefault="00E06633" w:rsidP="001E282E">
            <w:pPr>
              <w:spacing w:after="0" w:line="240" w:lineRule="auto"/>
              <w:ind w:right="180"/>
              <w:jc w:val="both"/>
              <w:rPr>
                <w:rFonts w:ascii="Arial" w:eastAsia="MS Mincho" w:hAnsi="Arial" w:cs="Arial"/>
                <w:sz w:val="24"/>
                <w:szCs w:val="24"/>
              </w:rPr>
            </w:pPr>
          </w:p>
        </w:tc>
      </w:tr>
      <w:tr w:rsidR="00E06633" w:rsidRPr="00136423" w14:paraId="2B3FD38B" w14:textId="77777777" w:rsidTr="001E282E">
        <w:trPr>
          <w:trHeight w:val="596"/>
        </w:trPr>
        <w:tc>
          <w:tcPr>
            <w:tcW w:w="2325" w:type="dxa"/>
          </w:tcPr>
          <w:p w14:paraId="4B06AEF2" w14:textId="77777777" w:rsidR="00E06633" w:rsidRPr="00136423" w:rsidRDefault="00E06633" w:rsidP="001E282E">
            <w:pPr>
              <w:spacing w:after="0" w:line="240" w:lineRule="auto"/>
              <w:ind w:right="180"/>
              <w:rPr>
                <w:rFonts w:ascii="Arial" w:eastAsia="MS Mincho" w:hAnsi="Arial" w:cs="Arial"/>
                <w:sz w:val="24"/>
                <w:szCs w:val="24"/>
              </w:rPr>
            </w:pPr>
          </w:p>
        </w:tc>
        <w:tc>
          <w:tcPr>
            <w:tcW w:w="261" w:type="dxa"/>
          </w:tcPr>
          <w:p w14:paraId="5A7247C3" w14:textId="77777777" w:rsidR="00E06633" w:rsidRPr="00136423" w:rsidRDefault="00E06633" w:rsidP="001E282E">
            <w:pPr>
              <w:spacing w:after="0" w:line="240" w:lineRule="auto"/>
              <w:ind w:right="180"/>
              <w:jc w:val="both"/>
              <w:rPr>
                <w:rFonts w:ascii="Arial" w:eastAsia="MS Mincho" w:hAnsi="Arial" w:cs="Arial"/>
                <w:sz w:val="24"/>
                <w:szCs w:val="24"/>
              </w:rPr>
            </w:pPr>
          </w:p>
        </w:tc>
        <w:tc>
          <w:tcPr>
            <w:tcW w:w="3411" w:type="dxa"/>
            <w:tcBorders>
              <w:top w:val="dotted" w:sz="4" w:space="0" w:color="auto"/>
            </w:tcBorders>
          </w:tcPr>
          <w:p w14:paraId="6D37F97A" w14:textId="77777777" w:rsidR="00E06633" w:rsidRPr="00136423" w:rsidRDefault="00E06633" w:rsidP="001E282E">
            <w:pPr>
              <w:spacing w:after="0" w:line="240" w:lineRule="auto"/>
              <w:ind w:right="180"/>
              <w:jc w:val="both"/>
              <w:rPr>
                <w:rFonts w:ascii="Arial" w:eastAsia="MS Mincho" w:hAnsi="Arial" w:cs="Arial"/>
                <w:sz w:val="24"/>
                <w:szCs w:val="24"/>
              </w:rPr>
            </w:pPr>
          </w:p>
          <w:p w14:paraId="176A9DE8" w14:textId="77777777" w:rsidR="00E06633" w:rsidRPr="00136423" w:rsidRDefault="00E06633" w:rsidP="001E282E">
            <w:pPr>
              <w:spacing w:after="0" w:line="240" w:lineRule="auto"/>
              <w:ind w:right="180"/>
              <w:jc w:val="both"/>
              <w:rPr>
                <w:rFonts w:ascii="Arial" w:eastAsia="MS Mincho" w:hAnsi="Arial" w:cs="Arial"/>
                <w:sz w:val="24"/>
                <w:szCs w:val="24"/>
              </w:rPr>
            </w:pPr>
          </w:p>
        </w:tc>
        <w:tc>
          <w:tcPr>
            <w:tcW w:w="253" w:type="dxa"/>
          </w:tcPr>
          <w:p w14:paraId="70388600" w14:textId="77777777" w:rsidR="00E06633" w:rsidRPr="00136423" w:rsidRDefault="00E06633" w:rsidP="001E282E">
            <w:pPr>
              <w:spacing w:after="0" w:line="240" w:lineRule="auto"/>
              <w:ind w:right="180"/>
              <w:jc w:val="both"/>
              <w:rPr>
                <w:rFonts w:ascii="Arial" w:eastAsia="MS Mincho" w:hAnsi="Arial" w:cs="Arial"/>
                <w:sz w:val="24"/>
                <w:szCs w:val="24"/>
              </w:rPr>
            </w:pPr>
          </w:p>
        </w:tc>
        <w:tc>
          <w:tcPr>
            <w:tcW w:w="3383" w:type="dxa"/>
            <w:tcBorders>
              <w:top w:val="dotted" w:sz="4" w:space="0" w:color="auto"/>
            </w:tcBorders>
          </w:tcPr>
          <w:p w14:paraId="43799B19" w14:textId="77777777" w:rsidR="00E06633" w:rsidRPr="00136423" w:rsidRDefault="00E06633" w:rsidP="001E282E">
            <w:pPr>
              <w:spacing w:after="0" w:line="240" w:lineRule="auto"/>
              <w:ind w:right="180"/>
              <w:jc w:val="center"/>
              <w:rPr>
                <w:rFonts w:ascii="Arial" w:eastAsia="MS Mincho" w:hAnsi="Arial" w:cs="Arial"/>
                <w:sz w:val="24"/>
                <w:szCs w:val="24"/>
              </w:rPr>
            </w:pPr>
            <w:r w:rsidRPr="00136423">
              <w:rPr>
                <w:rFonts w:ascii="Arial" w:eastAsia="MS Mincho" w:hAnsi="Arial" w:cs="Arial"/>
                <w:sz w:val="24"/>
                <w:szCs w:val="24"/>
              </w:rPr>
              <w:t>(</w:t>
            </w:r>
            <w:proofErr w:type="spellStart"/>
            <w:r w:rsidRPr="00136423">
              <w:rPr>
                <w:rFonts w:ascii="Arial" w:eastAsia="MS Mincho" w:hAnsi="Arial" w:cs="Arial"/>
                <w:sz w:val="24"/>
                <w:szCs w:val="24"/>
              </w:rPr>
              <w:t>Tandatangan</w:t>
            </w:r>
            <w:proofErr w:type="spellEnd"/>
            <w:r w:rsidRPr="00136423">
              <w:rPr>
                <w:rFonts w:ascii="Arial" w:eastAsia="MS Mincho" w:hAnsi="Arial" w:cs="Arial"/>
                <w:sz w:val="24"/>
                <w:szCs w:val="24"/>
              </w:rPr>
              <w:t xml:space="preserve"> </w:t>
            </w:r>
            <w:proofErr w:type="spellStart"/>
            <w:r w:rsidRPr="00136423">
              <w:rPr>
                <w:rFonts w:ascii="Arial" w:eastAsia="MS Mincho" w:hAnsi="Arial" w:cs="Arial"/>
                <w:sz w:val="24"/>
                <w:szCs w:val="24"/>
              </w:rPr>
              <w:t>Saksi</w:t>
            </w:r>
            <w:proofErr w:type="spellEnd"/>
            <w:r w:rsidRPr="00136423">
              <w:rPr>
                <w:rFonts w:ascii="Arial" w:eastAsia="MS Mincho" w:hAnsi="Arial" w:cs="Arial"/>
                <w:sz w:val="24"/>
                <w:szCs w:val="24"/>
              </w:rPr>
              <w:t>)</w:t>
            </w:r>
          </w:p>
        </w:tc>
      </w:tr>
      <w:tr w:rsidR="00E06633" w:rsidRPr="00136423" w14:paraId="19104448" w14:textId="77777777" w:rsidTr="001E282E">
        <w:trPr>
          <w:trHeight w:val="317"/>
        </w:trPr>
        <w:tc>
          <w:tcPr>
            <w:tcW w:w="2325" w:type="dxa"/>
          </w:tcPr>
          <w:p w14:paraId="4AA33D95" w14:textId="77777777" w:rsidR="00E06633" w:rsidRPr="00136423" w:rsidRDefault="00E06633" w:rsidP="001E282E">
            <w:pPr>
              <w:spacing w:after="0" w:line="240" w:lineRule="auto"/>
              <w:ind w:right="180"/>
              <w:rPr>
                <w:rFonts w:ascii="Arial" w:eastAsia="MS Mincho" w:hAnsi="Arial" w:cs="Arial"/>
                <w:sz w:val="24"/>
                <w:szCs w:val="24"/>
              </w:rPr>
            </w:pPr>
            <w:r w:rsidRPr="00136423">
              <w:rPr>
                <w:rFonts w:ascii="Arial" w:eastAsia="MS Mincho" w:hAnsi="Arial" w:cs="Arial"/>
                <w:sz w:val="24"/>
                <w:szCs w:val="24"/>
              </w:rPr>
              <w:t>Alamat</w:t>
            </w:r>
          </w:p>
        </w:tc>
        <w:tc>
          <w:tcPr>
            <w:tcW w:w="261" w:type="dxa"/>
          </w:tcPr>
          <w:p w14:paraId="737E5EE8" w14:textId="77777777" w:rsidR="00E06633" w:rsidRPr="00136423" w:rsidRDefault="00E06633" w:rsidP="001E282E">
            <w:pPr>
              <w:spacing w:after="0" w:line="240" w:lineRule="auto"/>
              <w:ind w:right="180"/>
              <w:jc w:val="both"/>
              <w:rPr>
                <w:rFonts w:ascii="Arial" w:eastAsia="MS Mincho" w:hAnsi="Arial" w:cs="Arial"/>
                <w:sz w:val="24"/>
                <w:szCs w:val="24"/>
              </w:rPr>
            </w:pPr>
            <w:r w:rsidRPr="00136423">
              <w:rPr>
                <w:rFonts w:ascii="Arial" w:eastAsia="MS Mincho" w:hAnsi="Arial" w:cs="Arial"/>
                <w:sz w:val="24"/>
                <w:szCs w:val="24"/>
              </w:rPr>
              <w:t>:</w:t>
            </w:r>
          </w:p>
        </w:tc>
        <w:tc>
          <w:tcPr>
            <w:tcW w:w="3411" w:type="dxa"/>
            <w:tcBorders>
              <w:bottom w:val="dotted" w:sz="4" w:space="0" w:color="auto"/>
            </w:tcBorders>
          </w:tcPr>
          <w:p w14:paraId="520BEC0E" w14:textId="77777777" w:rsidR="00E06633" w:rsidRPr="00136423" w:rsidRDefault="00E06633" w:rsidP="001E282E">
            <w:pPr>
              <w:spacing w:after="0" w:line="240" w:lineRule="auto"/>
              <w:ind w:right="180"/>
              <w:jc w:val="both"/>
              <w:rPr>
                <w:rFonts w:ascii="Arial" w:eastAsia="MS Mincho" w:hAnsi="Arial" w:cs="Arial"/>
                <w:sz w:val="24"/>
                <w:szCs w:val="24"/>
              </w:rPr>
            </w:pPr>
          </w:p>
        </w:tc>
        <w:tc>
          <w:tcPr>
            <w:tcW w:w="253" w:type="dxa"/>
          </w:tcPr>
          <w:p w14:paraId="2E6BC601" w14:textId="77777777" w:rsidR="00E06633" w:rsidRPr="00136423" w:rsidRDefault="00E06633" w:rsidP="001E282E">
            <w:pPr>
              <w:spacing w:after="0" w:line="240" w:lineRule="auto"/>
              <w:ind w:right="180"/>
              <w:jc w:val="both"/>
              <w:rPr>
                <w:rFonts w:ascii="Arial" w:eastAsia="MS Mincho" w:hAnsi="Arial" w:cs="Arial"/>
                <w:sz w:val="24"/>
                <w:szCs w:val="24"/>
              </w:rPr>
            </w:pPr>
          </w:p>
        </w:tc>
        <w:tc>
          <w:tcPr>
            <w:tcW w:w="3383" w:type="dxa"/>
          </w:tcPr>
          <w:p w14:paraId="7797E3EF" w14:textId="77777777" w:rsidR="00E06633" w:rsidRPr="00136423" w:rsidRDefault="00E06633" w:rsidP="001E282E">
            <w:pPr>
              <w:spacing w:after="0" w:line="240" w:lineRule="auto"/>
              <w:ind w:right="180"/>
              <w:jc w:val="both"/>
              <w:rPr>
                <w:rFonts w:ascii="Arial" w:eastAsia="MS Mincho" w:hAnsi="Arial" w:cs="Arial"/>
                <w:sz w:val="24"/>
                <w:szCs w:val="24"/>
              </w:rPr>
            </w:pPr>
          </w:p>
        </w:tc>
      </w:tr>
      <w:tr w:rsidR="00E06633" w:rsidRPr="00136423" w14:paraId="630538FA" w14:textId="77777777" w:rsidTr="001E282E">
        <w:trPr>
          <w:trHeight w:val="613"/>
        </w:trPr>
        <w:tc>
          <w:tcPr>
            <w:tcW w:w="2325" w:type="dxa"/>
          </w:tcPr>
          <w:p w14:paraId="20184CC2" w14:textId="77777777" w:rsidR="00E06633" w:rsidRPr="00136423" w:rsidRDefault="00E06633" w:rsidP="001E282E">
            <w:pPr>
              <w:spacing w:after="0" w:line="240" w:lineRule="auto"/>
              <w:ind w:right="180"/>
              <w:rPr>
                <w:rFonts w:ascii="Arial" w:eastAsia="MS Mincho" w:hAnsi="Arial" w:cs="Arial"/>
                <w:sz w:val="24"/>
                <w:szCs w:val="24"/>
              </w:rPr>
            </w:pPr>
          </w:p>
        </w:tc>
        <w:tc>
          <w:tcPr>
            <w:tcW w:w="261" w:type="dxa"/>
          </w:tcPr>
          <w:p w14:paraId="5F4576B5" w14:textId="77777777" w:rsidR="00E06633" w:rsidRPr="00136423" w:rsidRDefault="00E06633" w:rsidP="001E282E">
            <w:pPr>
              <w:spacing w:after="0" w:line="240" w:lineRule="auto"/>
              <w:ind w:right="180"/>
              <w:jc w:val="both"/>
              <w:rPr>
                <w:rFonts w:ascii="Arial" w:eastAsia="MS Mincho" w:hAnsi="Arial" w:cs="Arial"/>
                <w:sz w:val="24"/>
                <w:szCs w:val="24"/>
              </w:rPr>
            </w:pPr>
          </w:p>
        </w:tc>
        <w:tc>
          <w:tcPr>
            <w:tcW w:w="3411" w:type="dxa"/>
            <w:tcBorders>
              <w:top w:val="dotted" w:sz="4" w:space="0" w:color="auto"/>
              <w:bottom w:val="dotted" w:sz="4" w:space="0" w:color="auto"/>
            </w:tcBorders>
          </w:tcPr>
          <w:p w14:paraId="06E7DB7E" w14:textId="77777777" w:rsidR="00E06633" w:rsidRPr="00136423" w:rsidRDefault="00E06633" w:rsidP="001E282E">
            <w:pPr>
              <w:spacing w:after="0" w:line="240" w:lineRule="auto"/>
              <w:ind w:right="180"/>
              <w:jc w:val="both"/>
              <w:rPr>
                <w:rFonts w:ascii="Arial" w:eastAsia="MS Mincho" w:hAnsi="Arial" w:cs="Arial"/>
                <w:sz w:val="24"/>
                <w:szCs w:val="24"/>
              </w:rPr>
            </w:pPr>
          </w:p>
          <w:p w14:paraId="07DC2D2B" w14:textId="77777777" w:rsidR="00E06633" w:rsidRPr="00136423" w:rsidRDefault="00E06633" w:rsidP="001E282E">
            <w:pPr>
              <w:spacing w:after="0" w:line="240" w:lineRule="auto"/>
              <w:ind w:right="180"/>
              <w:jc w:val="both"/>
              <w:rPr>
                <w:rFonts w:ascii="Arial" w:eastAsia="MS Mincho" w:hAnsi="Arial" w:cs="Arial"/>
                <w:sz w:val="24"/>
                <w:szCs w:val="24"/>
              </w:rPr>
            </w:pPr>
          </w:p>
        </w:tc>
        <w:tc>
          <w:tcPr>
            <w:tcW w:w="253" w:type="dxa"/>
          </w:tcPr>
          <w:p w14:paraId="24BD8D89" w14:textId="77777777" w:rsidR="00E06633" w:rsidRPr="00136423" w:rsidRDefault="00E06633" w:rsidP="001E282E">
            <w:pPr>
              <w:spacing w:after="0" w:line="240" w:lineRule="auto"/>
              <w:ind w:right="180"/>
              <w:jc w:val="both"/>
              <w:rPr>
                <w:rFonts w:ascii="Arial" w:eastAsia="MS Mincho" w:hAnsi="Arial" w:cs="Arial"/>
                <w:sz w:val="24"/>
                <w:szCs w:val="24"/>
              </w:rPr>
            </w:pPr>
          </w:p>
        </w:tc>
        <w:tc>
          <w:tcPr>
            <w:tcW w:w="3383" w:type="dxa"/>
          </w:tcPr>
          <w:p w14:paraId="16EB7C1E" w14:textId="77777777" w:rsidR="00E06633" w:rsidRPr="00136423" w:rsidRDefault="00E06633" w:rsidP="001E282E">
            <w:pPr>
              <w:spacing w:after="0" w:line="240" w:lineRule="auto"/>
              <w:ind w:right="180"/>
              <w:jc w:val="both"/>
              <w:rPr>
                <w:rFonts w:ascii="Arial" w:eastAsia="MS Mincho" w:hAnsi="Arial" w:cs="Arial"/>
                <w:sz w:val="24"/>
                <w:szCs w:val="24"/>
              </w:rPr>
            </w:pPr>
          </w:p>
        </w:tc>
      </w:tr>
    </w:tbl>
    <w:p w14:paraId="5A67C3DB" w14:textId="77777777" w:rsidR="00E06633" w:rsidRDefault="00E06633" w:rsidP="00E06633">
      <w:pPr>
        <w:autoSpaceDE w:val="0"/>
        <w:autoSpaceDN w:val="0"/>
        <w:adjustRightInd w:val="0"/>
        <w:spacing w:after="0" w:line="240" w:lineRule="auto"/>
        <w:rPr>
          <w:rFonts w:ascii="Arial" w:eastAsia="Calibri" w:hAnsi="Arial" w:cs="Arial"/>
          <w:b/>
          <w:bCs/>
          <w:sz w:val="24"/>
          <w:szCs w:val="24"/>
          <w:lang w:val="en-MY" w:eastAsia="en-MY"/>
        </w:rPr>
      </w:pPr>
    </w:p>
    <w:p w14:paraId="59D19E1F" w14:textId="77777777" w:rsidR="00E06633" w:rsidRDefault="00E06633" w:rsidP="00E06633">
      <w:pPr>
        <w:autoSpaceDE w:val="0"/>
        <w:autoSpaceDN w:val="0"/>
        <w:adjustRightInd w:val="0"/>
        <w:spacing w:after="0" w:line="240" w:lineRule="auto"/>
        <w:jc w:val="center"/>
        <w:rPr>
          <w:rFonts w:ascii="Arial" w:eastAsia="Calibri" w:hAnsi="Arial" w:cs="Arial"/>
          <w:b/>
          <w:bCs/>
          <w:sz w:val="24"/>
          <w:szCs w:val="24"/>
          <w:lang w:val="en-MY" w:eastAsia="en-MY"/>
        </w:rPr>
      </w:pPr>
    </w:p>
    <w:p w14:paraId="59ABE4E0" w14:textId="77777777" w:rsidR="00091C98" w:rsidRDefault="00091C98" w:rsidP="00E06633">
      <w:pPr>
        <w:autoSpaceDE w:val="0"/>
        <w:autoSpaceDN w:val="0"/>
        <w:adjustRightInd w:val="0"/>
        <w:spacing w:after="0" w:line="240" w:lineRule="auto"/>
        <w:jc w:val="center"/>
        <w:rPr>
          <w:rFonts w:ascii="Arial" w:eastAsia="Calibri" w:hAnsi="Arial" w:cs="Arial"/>
          <w:b/>
          <w:bCs/>
          <w:sz w:val="24"/>
          <w:szCs w:val="24"/>
          <w:lang w:val="en-MY" w:eastAsia="en-MY"/>
        </w:rPr>
      </w:pPr>
    </w:p>
    <w:p w14:paraId="32784882" w14:textId="77777777" w:rsidR="000B3F9A" w:rsidRDefault="000B3F9A" w:rsidP="00FB7ADF">
      <w:pPr>
        <w:autoSpaceDE w:val="0"/>
        <w:autoSpaceDN w:val="0"/>
        <w:adjustRightInd w:val="0"/>
        <w:spacing w:after="0" w:line="240" w:lineRule="auto"/>
        <w:rPr>
          <w:rFonts w:ascii="Arial" w:eastAsia="Calibri" w:hAnsi="Arial" w:cs="Arial"/>
          <w:b/>
          <w:bCs/>
          <w:sz w:val="24"/>
          <w:szCs w:val="24"/>
          <w:lang w:val="en-MY" w:eastAsia="en-MY"/>
        </w:rPr>
      </w:pPr>
    </w:p>
    <w:p w14:paraId="4B82629E" w14:textId="77777777" w:rsidR="00E06633" w:rsidRPr="002430B6" w:rsidRDefault="00E06633" w:rsidP="00E06633">
      <w:pPr>
        <w:autoSpaceDE w:val="0"/>
        <w:autoSpaceDN w:val="0"/>
        <w:adjustRightInd w:val="0"/>
        <w:spacing w:after="0" w:line="240" w:lineRule="auto"/>
        <w:jc w:val="center"/>
        <w:rPr>
          <w:rFonts w:ascii="Arial" w:eastAsia="Calibri" w:hAnsi="Arial" w:cs="Arial"/>
          <w:b/>
          <w:bCs/>
          <w:sz w:val="24"/>
          <w:szCs w:val="24"/>
          <w:lang w:val="en-MY" w:eastAsia="en-MY"/>
        </w:rPr>
      </w:pPr>
      <w:r w:rsidRPr="002430B6">
        <w:rPr>
          <w:rFonts w:ascii="Arial" w:eastAsia="Calibri" w:hAnsi="Arial" w:cs="Arial"/>
          <w:b/>
          <w:bCs/>
          <w:sz w:val="24"/>
          <w:szCs w:val="24"/>
          <w:lang w:val="en-MY" w:eastAsia="en-MY"/>
        </w:rPr>
        <w:lastRenderedPageBreak/>
        <w:t xml:space="preserve">SURAT AKUAN PEMBIDA </w:t>
      </w:r>
    </w:p>
    <w:p w14:paraId="640E147F" w14:textId="77777777" w:rsidR="00E06633" w:rsidRPr="00136423" w:rsidRDefault="00E06633" w:rsidP="00E06633">
      <w:pPr>
        <w:autoSpaceDE w:val="0"/>
        <w:autoSpaceDN w:val="0"/>
        <w:adjustRightInd w:val="0"/>
        <w:spacing w:after="0" w:line="240" w:lineRule="auto"/>
        <w:jc w:val="center"/>
        <w:rPr>
          <w:rFonts w:ascii="Arial" w:eastAsia="Calibri" w:hAnsi="Arial" w:cs="Arial"/>
          <w:b/>
          <w:bCs/>
          <w:sz w:val="24"/>
          <w:szCs w:val="24"/>
          <w:lang w:val="en-MY" w:eastAsia="en-MY"/>
        </w:rPr>
      </w:pPr>
    </w:p>
    <w:p w14:paraId="0B3548D2" w14:textId="77777777" w:rsidR="009C46C9" w:rsidRDefault="009C46C9" w:rsidP="00E06633">
      <w:pPr>
        <w:spacing w:after="0" w:line="240" w:lineRule="auto"/>
        <w:jc w:val="center"/>
        <w:rPr>
          <w:rFonts w:ascii="Arial" w:eastAsia="Times New Roman" w:hAnsi="Arial" w:cs="Arial"/>
          <w:b/>
          <w:sz w:val="24"/>
          <w:szCs w:val="24"/>
          <w:lang w:val="sv-SE"/>
        </w:rPr>
      </w:pPr>
      <w:r w:rsidRPr="009C46C9">
        <w:rPr>
          <w:rFonts w:ascii="Arial" w:eastAsia="Times New Roman" w:hAnsi="Arial" w:cs="Arial"/>
          <w:b/>
          <w:sz w:val="24"/>
          <w:szCs w:val="24"/>
          <w:lang w:val="sv-SE"/>
        </w:rPr>
        <w:t xml:space="preserve">SEBUTHARGA PEMBEKALAN PERKHIDMATAN </w:t>
      </w:r>
      <w:r w:rsidRPr="005C721F">
        <w:rPr>
          <w:rFonts w:ascii="Arial" w:eastAsia="Times New Roman" w:hAnsi="Arial" w:cs="Arial"/>
          <w:b/>
          <w:i/>
          <w:sz w:val="24"/>
          <w:szCs w:val="24"/>
          <w:lang w:val="sv-SE"/>
        </w:rPr>
        <w:t>VIRTUAL EVENT SOLUTION</w:t>
      </w:r>
      <w:r w:rsidRPr="009C46C9">
        <w:rPr>
          <w:rFonts w:ascii="Arial" w:eastAsia="Times New Roman" w:hAnsi="Arial" w:cs="Arial"/>
          <w:b/>
          <w:sz w:val="24"/>
          <w:szCs w:val="24"/>
          <w:lang w:val="sv-SE"/>
        </w:rPr>
        <w:t xml:space="preserve"> BAGI ACARA SIDANG MEDIA TAHUNAN MIDA 2022</w:t>
      </w:r>
    </w:p>
    <w:p w14:paraId="16375D5C" w14:textId="77777777" w:rsidR="00F04BE5" w:rsidRPr="00136423" w:rsidRDefault="009C46C9" w:rsidP="00E06633">
      <w:pPr>
        <w:spacing w:after="0" w:line="240" w:lineRule="auto"/>
        <w:jc w:val="center"/>
        <w:rPr>
          <w:rFonts w:ascii="Arial" w:eastAsia="Times New Roman" w:hAnsi="Arial" w:cs="Arial"/>
          <w:b/>
          <w:sz w:val="24"/>
          <w:szCs w:val="24"/>
          <w:lang w:val="sv-SE"/>
        </w:rPr>
      </w:pPr>
      <w:r w:rsidRPr="009C46C9">
        <w:rPr>
          <w:rFonts w:ascii="Arial" w:eastAsia="Times New Roman" w:hAnsi="Arial" w:cs="Arial"/>
          <w:b/>
          <w:sz w:val="24"/>
          <w:szCs w:val="24"/>
          <w:lang w:val="sv-SE"/>
        </w:rPr>
        <w:t xml:space="preserve"> </w:t>
      </w:r>
    </w:p>
    <w:p w14:paraId="65054752" w14:textId="77777777" w:rsidR="00E06633" w:rsidRPr="00030D31" w:rsidRDefault="00E06633" w:rsidP="00E06633">
      <w:pPr>
        <w:spacing w:after="0" w:line="240" w:lineRule="auto"/>
        <w:jc w:val="center"/>
        <w:rPr>
          <w:rFonts w:ascii="Arial" w:eastAsia="Times New Roman" w:hAnsi="Arial" w:cs="Arial"/>
          <w:b/>
          <w:sz w:val="24"/>
          <w:szCs w:val="24"/>
          <w:lang w:val="sv-SE"/>
        </w:rPr>
      </w:pPr>
      <w:r w:rsidRPr="00030D31">
        <w:rPr>
          <w:rFonts w:ascii="Arial" w:eastAsia="Times New Roman" w:hAnsi="Arial" w:cs="Arial"/>
          <w:b/>
          <w:sz w:val="24"/>
          <w:szCs w:val="24"/>
          <w:lang w:val="sv-SE"/>
        </w:rPr>
        <w:t xml:space="preserve">(SEBUTHARGA MIDA NO. </w:t>
      </w:r>
      <w:r w:rsidR="00F04BE5">
        <w:rPr>
          <w:rFonts w:ascii="Arial" w:eastAsia="Times New Roman" w:hAnsi="Arial" w:cs="Arial"/>
          <w:b/>
          <w:sz w:val="24"/>
          <w:szCs w:val="24"/>
          <w:lang w:val="sv-SE"/>
        </w:rPr>
        <w:t>4</w:t>
      </w:r>
      <w:r w:rsidR="000B3F9A" w:rsidRPr="00030D31">
        <w:rPr>
          <w:rFonts w:ascii="Arial" w:eastAsia="Times New Roman" w:hAnsi="Arial" w:cs="Arial"/>
          <w:b/>
          <w:sz w:val="24"/>
          <w:szCs w:val="24"/>
          <w:lang w:val="sv-SE"/>
        </w:rPr>
        <w:t>/202</w:t>
      </w:r>
      <w:r w:rsidR="00F04BE5">
        <w:rPr>
          <w:rFonts w:ascii="Arial" w:eastAsia="Times New Roman" w:hAnsi="Arial" w:cs="Arial"/>
          <w:b/>
          <w:sz w:val="24"/>
          <w:szCs w:val="24"/>
          <w:lang w:val="sv-SE"/>
        </w:rPr>
        <w:t>2</w:t>
      </w:r>
      <w:r w:rsidRPr="00030D31">
        <w:rPr>
          <w:rFonts w:ascii="Arial" w:eastAsia="Times New Roman" w:hAnsi="Arial" w:cs="Arial"/>
          <w:b/>
          <w:sz w:val="24"/>
          <w:szCs w:val="24"/>
          <w:lang w:val="sv-SE"/>
        </w:rPr>
        <w:t>)</w:t>
      </w:r>
    </w:p>
    <w:p w14:paraId="168DF7C6" w14:textId="77777777" w:rsidR="000B3F9A" w:rsidRPr="00136423" w:rsidRDefault="000B3F9A" w:rsidP="00E06633">
      <w:pPr>
        <w:spacing w:after="0" w:line="240" w:lineRule="auto"/>
        <w:jc w:val="center"/>
        <w:rPr>
          <w:rFonts w:ascii="Arial" w:eastAsia="Times New Roman" w:hAnsi="Arial" w:cs="Arial"/>
          <w:b/>
          <w:sz w:val="24"/>
          <w:szCs w:val="24"/>
          <w:lang w:val="sv-SE"/>
        </w:rPr>
      </w:pPr>
    </w:p>
    <w:p w14:paraId="5F671861" w14:textId="77777777" w:rsidR="00E06633" w:rsidRPr="00136423" w:rsidRDefault="00E06633" w:rsidP="00E06633">
      <w:pPr>
        <w:spacing w:after="0" w:line="360" w:lineRule="auto"/>
        <w:jc w:val="both"/>
        <w:rPr>
          <w:rFonts w:ascii="Arial" w:eastAsia="Times New Roman" w:hAnsi="Arial" w:cs="Arial"/>
          <w:b/>
          <w:sz w:val="24"/>
          <w:szCs w:val="24"/>
          <w:lang w:val="sv-SE"/>
        </w:rPr>
      </w:pPr>
    </w:p>
    <w:p w14:paraId="111F3CF3" w14:textId="77777777" w:rsidR="00E06633" w:rsidRPr="00136423" w:rsidRDefault="00E06633" w:rsidP="00E06633">
      <w:pPr>
        <w:spacing w:after="0"/>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 xml:space="preserve">Saya, ………...………............................................ </w:t>
      </w:r>
      <w:proofErr w:type="spellStart"/>
      <w:r w:rsidRPr="00136423">
        <w:rPr>
          <w:rFonts w:ascii="Arial" w:eastAsia="Calibri" w:hAnsi="Arial" w:cs="Arial"/>
          <w:sz w:val="24"/>
          <w:szCs w:val="24"/>
          <w:lang w:val="en-MY" w:eastAsia="en-MY"/>
        </w:rPr>
        <w:t>nombor</w:t>
      </w:r>
      <w:proofErr w:type="spellEnd"/>
      <w:r w:rsidRPr="00136423">
        <w:rPr>
          <w:rFonts w:ascii="Arial" w:eastAsia="Calibri" w:hAnsi="Arial" w:cs="Arial"/>
          <w:sz w:val="24"/>
          <w:szCs w:val="24"/>
          <w:lang w:val="en-MY" w:eastAsia="en-MY"/>
        </w:rPr>
        <w:t xml:space="preserve"> K.P …………….................... yang </w:t>
      </w:r>
      <w:proofErr w:type="spellStart"/>
      <w:r w:rsidRPr="00136423">
        <w:rPr>
          <w:rFonts w:ascii="Arial" w:eastAsia="Calibri" w:hAnsi="Arial" w:cs="Arial"/>
          <w:sz w:val="24"/>
          <w:szCs w:val="24"/>
          <w:lang w:val="en-MY" w:eastAsia="en-MY"/>
        </w:rPr>
        <w:t>mewakili</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syarikat</w:t>
      </w:r>
      <w:proofErr w:type="spellEnd"/>
      <w:r w:rsidRPr="00136423">
        <w:rPr>
          <w:rFonts w:ascii="Arial" w:eastAsia="Calibri" w:hAnsi="Arial" w:cs="Arial"/>
          <w:sz w:val="24"/>
          <w:szCs w:val="24"/>
          <w:lang w:val="en-MY" w:eastAsia="en-MY"/>
        </w:rPr>
        <w:t xml:space="preserve"> ….……………………….…….……………………….................... </w:t>
      </w:r>
      <w:proofErr w:type="spellStart"/>
      <w:r w:rsidRPr="00136423">
        <w:rPr>
          <w:rFonts w:ascii="Arial" w:eastAsia="Calibri" w:hAnsi="Arial" w:cs="Arial"/>
          <w:sz w:val="24"/>
          <w:szCs w:val="24"/>
          <w:lang w:val="en-MY" w:eastAsia="en-MY"/>
        </w:rPr>
        <w:t>nombor</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Pendaftaran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syarikat</w:t>
      </w:r>
      <w:proofErr w:type="spellEnd"/>
      <w:r w:rsidRPr="00136423">
        <w:rPr>
          <w:rFonts w:ascii="Arial" w:eastAsia="Calibri" w:hAnsi="Arial" w:cs="Arial"/>
          <w:sz w:val="24"/>
          <w:szCs w:val="24"/>
          <w:lang w:val="en-MY" w:eastAsia="en-MY"/>
        </w:rPr>
        <w:t xml:space="preserve"> …….…………………................................ </w:t>
      </w:r>
      <w:proofErr w:type="spellStart"/>
      <w:r w:rsidRPr="00136423">
        <w:rPr>
          <w:rFonts w:ascii="Arial" w:eastAsia="Calibri" w:hAnsi="Arial" w:cs="Arial"/>
          <w:sz w:val="24"/>
          <w:szCs w:val="24"/>
          <w:lang w:val="en-MY" w:eastAsia="en-MY"/>
        </w:rPr>
        <w:t>dengan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ini</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mengisytiharkan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bahawa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saya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atau</w:t>
      </w:r>
      <w:proofErr w:type="spellEnd"/>
      <w:r w:rsidRPr="00136423">
        <w:rPr>
          <w:rFonts w:ascii="Arial" w:eastAsia="Calibri" w:hAnsi="Arial" w:cs="Arial"/>
          <w:sz w:val="24"/>
          <w:szCs w:val="24"/>
          <w:lang w:val="en-MY" w:eastAsia="en-MY"/>
        </w:rPr>
        <w:t xml:space="preserve"> mana-mana </w:t>
      </w:r>
      <w:proofErr w:type="spellStart"/>
      <w:r w:rsidRPr="00136423">
        <w:rPr>
          <w:rFonts w:ascii="Arial" w:eastAsia="Calibri" w:hAnsi="Arial" w:cs="Arial"/>
          <w:sz w:val="24"/>
          <w:szCs w:val="24"/>
          <w:lang w:val="en-MY" w:eastAsia="en-MY"/>
        </w:rPr>
        <w:t>individu</w:t>
      </w:r>
      <w:proofErr w:type="spellEnd"/>
      <w:r w:rsidRPr="00136423">
        <w:rPr>
          <w:rFonts w:ascii="Arial" w:eastAsia="Calibri" w:hAnsi="Arial" w:cs="Arial"/>
          <w:sz w:val="24"/>
          <w:szCs w:val="24"/>
          <w:lang w:val="en-MY" w:eastAsia="en-MY"/>
        </w:rPr>
        <w:t xml:space="preserve"> </w:t>
      </w:r>
      <w:proofErr w:type="gramStart"/>
      <w:r w:rsidRPr="00136423">
        <w:rPr>
          <w:rFonts w:ascii="Arial" w:eastAsia="Calibri" w:hAnsi="Arial" w:cs="Arial"/>
          <w:sz w:val="24"/>
          <w:szCs w:val="24"/>
          <w:lang w:val="en-MY" w:eastAsia="en-MY"/>
        </w:rPr>
        <w:t xml:space="preserve">yang  </w:t>
      </w:r>
      <w:proofErr w:type="spellStart"/>
      <w:r w:rsidRPr="00136423">
        <w:rPr>
          <w:rFonts w:ascii="Arial" w:eastAsia="Calibri" w:hAnsi="Arial" w:cs="Arial"/>
          <w:sz w:val="24"/>
          <w:szCs w:val="24"/>
          <w:lang w:val="en-MY" w:eastAsia="en-MY"/>
        </w:rPr>
        <w:t>mewakili</w:t>
      </w:r>
      <w:proofErr w:type="spellEnd"/>
      <w:proofErr w:type="gram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syarikat</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ini</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tidak</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akan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menawar</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atau</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memberi</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rasuah</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kepada</w:t>
      </w:r>
      <w:proofErr w:type="spellEnd"/>
      <w:r w:rsidRPr="00136423">
        <w:rPr>
          <w:rFonts w:ascii="Arial" w:eastAsia="Calibri" w:hAnsi="Arial" w:cs="Arial"/>
          <w:sz w:val="24"/>
          <w:szCs w:val="24"/>
          <w:lang w:val="en-MY" w:eastAsia="en-MY"/>
        </w:rPr>
        <w:t xml:space="preserve"> mana-mana </w:t>
      </w:r>
      <w:proofErr w:type="spellStart"/>
      <w:r w:rsidRPr="00136423">
        <w:rPr>
          <w:rFonts w:ascii="Arial" w:eastAsia="Calibri" w:hAnsi="Arial" w:cs="Arial"/>
          <w:sz w:val="24"/>
          <w:szCs w:val="24"/>
          <w:lang w:val="en-MY" w:eastAsia="en-MY"/>
        </w:rPr>
        <w:t>individu</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dalam</w:t>
      </w:r>
      <w:proofErr w:type="spellEnd"/>
      <w:r w:rsidRPr="00136423">
        <w:rPr>
          <w:rFonts w:ascii="Arial" w:eastAsia="Calibri" w:hAnsi="Arial" w:cs="Arial"/>
          <w:sz w:val="24"/>
          <w:szCs w:val="24"/>
          <w:lang w:val="en-MY" w:eastAsia="en-MY"/>
        </w:rPr>
        <w:t xml:space="preserve"> MIDA </w:t>
      </w:r>
      <w:proofErr w:type="spellStart"/>
      <w:r w:rsidRPr="00136423">
        <w:rPr>
          <w:rFonts w:ascii="Arial" w:eastAsia="Calibri" w:hAnsi="Arial" w:cs="Arial"/>
          <w:sz w:val="24"/>
          <w:szCs w:val="24"/>
          <w:lang w:val="en-MY" w:eastAsia="en-MY"/>
        </w:rPr>
        <w:t>atau</w:t>
      </w:r>
      <w:proofErr w:type="spellEnd"/>
      <w:r w:rsidRPr="00136423">
        <w:rPr>
          <w:rFonts w:ascii="Arial" w:eastAsia="Calibri" w:hAnsi="Arial" w:cs="Arial"/>
          <w:sz w:val="24"/>
          <w:szCs w:val="24"/>
          <w:lang w:val="en-MY" w:eastAsia="en-MY"/>
        </w:rPr>
        <w:t xml:space="preserve"> mana-mana </w:t>
      </w:r>
      <w:proofErr w:type="spellStart"/>
      <w:r w:rsidRPr="00136423">
        <w:rPr>
          <w:rFonts w:ascii="Arial" w:eastAsia="Calibri" w:hAnsi="Arial" w:cs="Arial"/>
          <w:sz w:val="24"/>
          <w:szCs w:val="24"/>
          <w:lang w:val="en-MY" w:eastAsia="en-MY"/>
        </w:rPr>
        <w:t>individu</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lain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sebagai</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sogokan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untuk</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dipilih</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dalam</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sebutharga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seperti</w:t>
      </w:r>
      <w:proofErr w:type="spellEnd"/>
      <w:r w:rsidRPr="00136423">
        <w:rPr>
          <w:rFonts w:ascii="Arial" w:eastAsia="Calibri" w:hAnsi="Arial" w:cs="Arial"/>
          <w:sz w:val="24"/>
          <w:szCs w:val="24"/>
          <w:lang w:val="en-MY" w:eastAsia="en-MY"/>
        </w:rPr>
        <w:t xml:space="preserve"> di </w:t>
      </w:r>
      <w:proofErr w:type="spellStart"/>
      <w:r w:rsidRPr="00136423">
        <w:rPr>
          <w:rFonts w:ascii="Arial" w:eastAsia="Calibri" w:hAnsi="Arial" w:cs="Arial"/>
          <w:sz w:val="24"/>
          <w:szCs w:val="24"/>
          <w:lang w:val="en-MY" w:eastAsia="en-MY"/>
        </w:rPr>
        <w:t>atas</w:t>
      </w:r>
      <w:proofErr w:type="spellEnd"/>
      <w:r w:rsidRPr="00136423">
        <w:rPr>
          <w:rFonts w:ascii="Arial" w:eastAsia="Calibri" w:hAnsi="Arial" w:cs="Arial"/>
          <w:sz w:val="24"/>
          <w:szCs w:val="24"/>
          <w:lang w:val="en-MY" w:eastAsia="en-MY"/>
        </w:rPr>
        <w:t xml:space="preserve">. Bersama </w:t>
      </w:r>
      <w:proofErr w:type="spellStart"/>
      <w:r w:rsidRPr="00136423">
        <w:rPr>
          <w:rFonts w:ascii="Arial" w:eastAsia="Calibri" w:hAnsi="Arial" w:cs="Arial"/>
          <w:sz w:val="24"/>
          <w:szCs w:val="24"/>
          <w:lang w:val="en-MY" w:eastAsia="en-MY"/>
        </w:rPr>
        <w:t>ini</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dilampirkan</w:t>
      </w:r>
      <w:proofErr w:type="spellEnd"/>
      <w:r w:rsidRPr="00136423">
        <w:rPr>
          <w:rFonts w:ascii="Arial" w:eastAsia="Calibri" w:hAnsi="Arial" w:cs="Arial"/>
          <w:sz w:val="24"/>
          <w:szCs w:val="24"/>
          <w:lang w:val="en-MY" w:eastAsia="en-MY"/>
        </w:rPr>
        <w:t xml:space="preserve"> Surat </w:t>
      </w:r>
      <w:proofErr w:type="spellStart"/>
      <w:r w:rsidRPr="00136423">
        <w:rPr>
          <w:rFonts w:ascii="Arial" w:eastAsia="Calibri" w:hAnsi="Arial" w:cs="Arial"/>
          <w:sz w:val="24"/>
          <w:szCs w:val="24"/>
          <w:lang w:val="en-MY" w:eastAsia="en-MY"/>
        </w:rPr>
        <w:t>Perwakilan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Kuasa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bagi</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saya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mewakili</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syarikat</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seperti</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tercatat</w:t>
      </w:r>
      <w:proofErr w:type="spellEnd"/>
      <w:r w:rsidRPr="00136423">
        <w:rPr>
          <w:rFonts w:ascii="Arial" w:eastAsia="Calibri" w:hAnsi="Arial" w:cs="Arial"/>
          <w:sz w:val="24"/>
          <w:szCs w:val="24"/>
          <w:lang w:val="en-MY" w:eastAsia="en-MY"/>
        </w:rPr>
        <w:t xml:space="preserve"> di </w:t>
      </w:r>
      <w:proofErr w:type="spellStart"/>
      <w:r w:rsidRPr="00136423">
        <w:rPr>
          <w:rFonts w:ascii="Arial" w:eastAsia="Calibri" w:hAnsi="Arial" w:cs="Arial"/>
          <w:sz w:val="24"/>
          <w:szCs w:val="24"/>
          <w:lang w:val="en-MY" w:eastAsia="en-MY"/>
        </w:rPr>
        <w:t>atas</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untuk</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membuat</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pengisytiharan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ini</w:t>
      </w:r>
      <w:proofErr w:type="spellEnd"/>
      <w:r w:rsidRPr="00136423">
        <w:rPr>
          <w:rFonts w:ascii="Arial" w:eastAsia="Calibri" w:hAnsi="Arial" w:cs="Arial"/>
          <w:sz w:val="24"/>
          <w:szCs w:val="24"/>
          <w:lang w:val="en-MY" w:eastAsia="en-MY"/>
        </w:rPr>
        <w:t>.</w:t>
      </w:r>
    </w:p>
    <w:p w14:paraId="7671E57B" w14:textId="77777777" w:rsidR="00E06633" w:rsidRPr="00136423" w:rsidRDefault="00E06633" w:rsidP="00E06633">
      <w:pPr>
        <w:autoSpaceDE w:val="0"/>
        <w:autoSpaceDN w:val="0"/>
        <w:adjustRightInd w:val="0"/>
        <w:spacing w:after="0"/>
        <w:jc w:val="both"/>
        <w:rPr>
          <w:rFonts w:ascii="Arial" w:eastAsia="Calibri" w:hAnsi="Arial" w:cs="Arial"/>
          <w:sz w:val="24"/>
          <w:szCs w:val="24"/>
          <w:lang w:val="en-MY" w:eastAsia="en-MY"/>
        </w:rPr>
      </w:pPr>
    </w:p>
    <w:p w14:paraId="0A7D8A29" w14:textId="77777777" w:rsidR="00E06633" w:rsidRPr="00136423" w:rsidRDefault="00E06633" w:rsidP="00E06633">
      <w:pPr>
        <w:autoSpaceDE w:val="0"/>
        <w:autoSpaceDN w:val="0"/>
        <w:adjustRightInd w:val="0"/>
        <w:spacing w:after="0"/>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 xml:space="preserve">2. </w:t>
      </w:r>
      <w:proofErr w:type="spellStart"/>
      <w:r w:rsidRPr="00136423">
        <w:rPr>
          <w:rFonts w:ascii="Arial" w:eastAsia="Calibri" w:hAnsi="Arial" w:cs="Arial"/>
          <w:sz w:val="24"/>
          <w:szCs w:val="24"/>
          <w:lang w:val="en-MY" w:eastAsia="en-MY"/>
        </w:rPr>
        <w:t>Sekiranya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saya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atau</w:t>
      </w:r>
      <w:proofErr w:type="spellEnd"/>
      <w:r w:rsidRPr="00136423">
        <w:rPr>
          <w:rFonts w:ascii="Arial" w:eastAsia="Calibri" w:hAnsi="Arial" w:cs="Arial"/>
          <w:sz w:val="24"/>
          <w:szCs w:val="24"/>
          <w:lang w:val="en-MY" w:eastAsia="en-MY"/>
        </w:rPr>
        <w:t xml:space="preserve"> mana-mana </w:t>
      </w:r>
      <w:proofErr w:type="spellStart"/>
      <w:r w:rsidRPr="00136423">
        <w:rPr>
          <w:rFonts w:ascii="Arial" w:eastAsia="Calibri" w:hAnsi="Arial" w:cs="Arial"/>
          <w:sz w:val="24"/>
          <w:szCs w:val="24"/>
          <w:lang w:val="en-MY" w:eastAsia="en-MY"/>
        </w:rPr>
        <w:t>individu</w:t>
      </w:r>
      <w:proofErr w:type="spellEnd"/>
      <w:r w:rsidRPr="00136423">
        <w:rPr>
          <w:rFonts w:ascii="Arial" w:eastAsia="Calibri" w:hAnsi="Arial" w:cs="Arial"/>
          <w:sz w:val="24"/>
          <w:szCs w:val="24"/>
          <w:lang w:val="en-MY" w:eastAsia="en-MY"/>
        </w:rPr>
        <w:t xml:space="preserve"> yang </w:t>
      </w:r>
      <w:proofErr w:type="spellStart"/>
      <w:r w:rsidRPr="00136423">
        <w:rPr>
          <w:rFonts w:ascii="Arial" w:eastAsia="Calibri" w:hAnsi="Arial" w:cs="Arial"/>
          <w:sz w:val="24"/>
          <w:szCs w:val="24"/>
          <w:lang w:val="en-MY" w:eastAsia="en-MY"/>
        </w:rPr>
        <w:t>mewakili</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syarikat</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ini</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didapati</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cuba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menawar</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atau</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memberi</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rasuah</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kepada</w:t>
      </w:r>
      <w:proofErr w:type="spellEnd"/>
      <w:r w:rsidRPr="00136423">
        <w:rPr>
          <w:rFonts w:ascii="Arial" w:eastAsia="Calibri" w:hAnsi="Arial" w:cs="Arial"/>
          <w:sz w:val="24"/>
          <w:szCs w:val="24"/>
          <w:lang w:val="en-MY" w:eastAsia="en-MY"/>
        </w:rPr>
        <w:t xml:space="preserve"> mana-mana </w:t>
      </w:r>
      <w:proofErr w:type="spellStart"/>
      <w:r w:rsidRPr="00136423">
        <w:rPr>
          <w:rFonts w:ascii="Arial" w:eastAsia="Calibri" w:hAnsi="Arial" w:cs="Arial"/>
          <w:sz w:val="24"/>
          <w:szCs w:val="24"/>
          <w:lang w:val="en-MY" w:eastAsia="en-MY"/>
        </w:rPr>
        <w:t>individu</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dalam</w:t>
      </w:r>
      <w:proofErr w:type="spellEnd"/>
      <w:r w:rsidRPr="00136423">
        <w:rPr>
          <w:rFonts w:ascii="Arial" w:eastAsia="Calibri" w:hAnsi="Arial" w:cs="Arial"/>
          <w:sz w:val="24"/>
          <w:szCs w:val="24"/>
          <w:lang w:val="en-MY" w:eastAsia="en-MY"/>
        </w:rPr>
        <w:t xml:space="preserve"> MIDA </w:t>
      </w:r>
      <w:proofErr w:type="spellStart"/>
      <w:r w:rsidRPr="00136423">
        <w:rPr>
          <w:rFonts w:ascii="Arial" w:eastAsia="Calibri" w:hAnsi="Arial" w:cs="Arial"/>
          <w:sz w:val="24"/>
          <w:szCs w:val="24"/>
          <w:lang w:val="en-MY" w:eastAsia="en-MY"/>
        </w:rPr>
        <w:t>atau</w:t>
      </w:r>
      <w:proofErr w:type="spellEnd"/>
      <w:r w:rsidRPr="00136423">
        <w:rPr>
          <w:rFonts w:ascii="Arial" w:eastAsia="Calibri" w:hAnsi="Arial" w:cs="Arial"/>
          <w:sz w:val="24"/>
          <w:szCs w:val="24"/>
          <w:lang w:val="en-MY" w:eastAsia="en-MY"/>
        </w:rPr>
        <w:t xml:space="preserve"> mana-mana </w:t>
      </w:r>
      <w:proofErr w:type="spellStart"/>
      <w:r w:rsidRPr="00136423">
        <w:rPr>
          <w:rFonts w:ascii="Arial" w:eastAsia="Calibri" w:hAnsi="Arial" w:cs="Arial"/>
          <w:sz w:val="24"/>
          <w:szCs w:val="24"/>
          <w:lang w:val="en-MY" w:eastAsia="en-MY"/>
        </w:rPr>
        <w:t>individu</w:t>
      </w:r>
      <w:proofErr w:type="spellEnd"/>
      <w:r w:rsidRPr="00136423">
        <w:rPr>
          <w:rFonts w:ascii="Arial" w:eastAsia="Calibri" w:hAnsi="Arial" w:cs="Arial"/>
          <w:sz w:val="24"/>
          <w:szCs w:val="24"/>
          <w:lang w:val="en-MY" w:eastAsia="en-MY"/>
        </w:rPr>
        <w:t xml:space="preserve"> lain </w:t>
      </w:r>
      <w:proofErr w:type="spellStart"/>
      <w:r w:rsidRPr="00136423">
        <w:rPr>
          <w:rFonts w:ascii="Arial" w:eastAsia="Calibri" w:hAnsi="Arial" w:cs="Arial"/>
          <w:sz w:val="24"/>
          <w:szCs w:val="24"/>
          <w:lang w:val="en-MY" w:eastAsia="en-MY"/>
        </w:rPr>
        <w:t>sebagai</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sogokan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untuk</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dipilih</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dalam</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sebutharga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seperti</w:t>
      </w:r>
      <w:proofErr w:type="spellEnd"/>
      <w:r w:rsidRPr="00136423">
        <w:rPr>
          <w:rFonts w:ascii="Arial" w:eastAsia="Calibri" w:hAnsi="Arial" w:cs="Arial"/>
          <w:sz w:val="24"/>
          <w:szCs w:val="24"/>
          <w:lang w:val="en-MY" w:eastAsia="en-MY"/>
        </w:rPr>
        <w:t xml:space="preserve"> di </w:t>
      </w:r>
      <w:proofErr w:type="spellStart"/>
      <w:r w:rsidRPr="00136423">
        <w:rPr>
          <w:rFonts w:ascii="Arial" w:eastAsia="Calibri" w:hAnsi="Arial" w:cs="Arial"/>
          <w:sz w:val="24"/>
          <w:szCs w:val="24"/>
          <w:lang w:val="en-MY" w:eastAsia="en-MY"/>
        </w:rPr>
        <w:t>atas</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maka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saya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sebagai</w:t>
      </w:r>
      <w:proofErr w:type="spellEnd"/>
      <w:r w:rsidRPr="00136423">
        <w:rPr>
          <w:rFonts w:ascii="Arial" w:eastAsia="Calibri" w:hAnsi="Arial" w:cs="Arial"/>
          <w:sz w:val="24"/>
          <w:szCs w:val="24"/>
          <w:lang w:val="en-MY" w:eastAsia="en-MY"/>
        </w:rPr>
        <w:t xml:space="preserve"> wakil </w:t>
      </w:r>
      <w:proofErr w:type="spellStart"/>
      <w:r w:rsidRPr="00136423">
        <w:rPr>
          <w:rFonts w:ascii="Arial" w:eastAsia="Calibri" w:hAnsi="Arial" w:cs="Arial"/>
          <w:sz w:val="24"/>
          <w:szCs w:val="24"/>
          <w:lang w:val="en-MY" w:eastAsia="en-MY"/>
        </w:rPr>
        <w:t>syarikat</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bersetuju</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tindakan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tindakan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berikut</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diambil</w:t>
      </w:r>
      <w:proofErr w:type="spellEnd"/>
      <w:r w:rsidRPr="00136423">
        <w:rPr>
          <w:rFonts w:ascii="Arial" w:eastAsia="Calibri" w:hAnsi="Arial" w:cs="Arial"/>
          <w:sz w:val="24"/>
          <w:szCs w:val="24"/>
          <w:lang w:val="en-MY" w:eastAsia="en-MY"/>
        </w:rPr>
        <w:t>:</w:t>
      </w:r>
    </w:p>
    <w:p w14:paraId="0D29FEB8" w14:textId="77777777" w:rsidR="00E06633" w:rsidRPr="00136423" w:rsidRDefault="00E06633" w:rsidP="00E06633">
      <w:pPr>
        <w:autoSpaceDE w:val="0"/>
        <w:autoSpaceDN w:val="0"/>
        <w:adjustRightInd w:val="0"/>
        <w:spacing w:after="0"/>
        <w:jc w:val="both"/>
        <w:rPr>
          <w:rFonts w:ascii="Arial" w:eastAsia="Calibri" w:hAnsi="Arial" w:cs="Arial"/>
          <w:sz w:val="24"/>
          <w:szCs w:val="24"/>
          <w:lang w:val="en-MY" w:eastAsia="en-MY"/>
        </w:rPr>
      </w:pPr>
    </w:p>
    <w:p w14:paraId="1F1D98AF" w14:textId="77777777" w:rsidR="00E06633" w:rsidRPr="00136423" w:rsidRDefault="00E06633" w:rsidP="00E06633">
      <w:pPr>
        <w:autoSpaceDE w:val="0"/>
        <w:autoSpaceDN w:val="0"/>
        <w:adjustRightInd w:val="0"/>
        <w:spacing w:after="0"/>
        <w:ind w:left="720" w:hanging="720"/>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 xml:space="preserve">2.1 </w:t>
      </w:r>
      <w:r w:rsidRPr="00136423">
        <w:rPr>
          <w:rFonts w:ascii="Arial" w:eastAsia="Calibri" w:hAnsi="Arial" w:cs="Arial"/>
          <w:sz w:val="24"/>
          <w:szCs w:val="24"/>
          <w:lang w:val="en-MY" w:eastAsia="en-MY"/>
        </w:rPr>
        <w:tab/>
      </w:r>
      <w:proofErr w:type="spellStart"/>
      <w:r w:rsidRPr="00136423">
        <w:rPr>
          <w:rFonts w:ascii="Arial" w:eastAsia="Calibri" w:hAnsi="Arial" w:cs="Arial"/>
          <w:sz w:val="24"/>
          <w:szCs w:val="24"/>
          <w:lang w:val="en-MY" w:eastAsia="en-MY"/>
        </w:rPr>
        <w:t>Penarikan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balik</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tawaran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kontrak</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bagi</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sebutharga</w:t>
      </w:r>
      <w:proofErr w:type="spellEnd"/>
      <w:r w:rsidRPr="00136423">
        <w:rPr>
          <w:rFonts w:ascii="Arial" w:eastAsia="Calibri" w:hAnsi="Arial" w:cs="Arial"/>
          <w:sz w:val="24"/>
          <w:szCs w:val="24"/>
          <w:lang w:val="en-MY" w:eastAsia="en-MY"/>
        </w:rPr>
        <w:t xml:space="preserve"> di </w:t>
      </w:r>
      <w:proofErr w:type="spellStart"/>
      <w:r w:rsidRPr="00136423">
        <w:rPr>
          <w:rFonts w:ascii="Arial" w:eastAsia="Calibri" w:hAnsi="Arial" w:cs="Arial"/>
          <w:sz w:val="24"/>
          <w:szCs w:val="24"/>
          <w:lang w:val="en-MY" w:eastAsia="en-MY"/>
        </w:rPr>
        <w:t>atas</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atau</w:t>
      </w:r>
      <w:proofErr w:type="spellEnd"/>
    </w:p>
    <w:p w14:paraId="4D77421F" w14:textId="77777777" w:rsidR="00E06633" w:rsidRPr="00136423" w:rsidRDefault="00E06633" w:rsidP="00E06633">
      <w:pPr>
        <w:autoSpaceDE w:val="0"/>
        <w:autoSpaceDN w:val="0"/>
        <w:adjustRightInd w:val="0"/>
        <w:spacing w:after="0"/>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 xml:space="preserve">2.2 </w:t>
      </w:r>
      <w:r w:rsidRPr="00136423">
        <w:rPr>
          <w:rFonts w:ascii="Arial" w:eastAsia="Calibri" w:hAnsi="Arial" w:cs="Arial"/>
          <w:sz w:val="24"/>
          <w:szCs w:val="24"/>
          <w:lang w:val="en-MY" w:eastAsia="en-MY"/>
        </w:rPr>
        <w:tab/>
      </w:r>
      <w:proofErr w:type="spellStart"/>
      <w:r w:rsidRPr="00136423">
        <w:rPr>
          <w:rFonts w:ascii="Arial" w:eastAsia="Calibri" w:hAnsi="Arial" w:cs="Arial"/>
          <w:sz w:val="24"/>
          <w:szCs w:val="24"/>
          <w:lang w:val="en-MY" w:eastAsia="en-MY"/>
        </w:rPr>
        <w:t>Penamatan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kontrak</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bagi</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sebutharga</w:t>
      </w:r>
      <w:proofErr w:type="spellEnd"/>
      <w:r w:rsidRPr="00136423">
        <w:rPr>
          <w:rFonts w:ascii="Arial" w:eastAsia="Calibri" w:hAnsi="Arial" w:cs="Arial"/>
          <w:sz w:val="24"/>
          <w:szCs w:val="24"/>
          <w:lang w:val="en-MY" w:eastAsia="en-MY"/>
        </w:rPr>
        <w:t xml:space="preserve"> di </w:t>
      </w:r>
      <w:proofErr w:type="spellStart"/>
      <w:r w:rsidRPr="00136423">
        <w:rPr>
          <w:rFonts w:ascii="Arial" w:eastAsia="Calibri" w:hAnsi="Arial" w:cs="Arial"/>
          <w:sz w:val="24"/>
          <w:szCs w:val="24"/>
          <w:lang w:val="en-MY" w:eastAsia="en-MY"/>
        </w:rPr>
        <w:t>atas</w:t>
      </w:r>
      <w:proofErr w:type="spellEnd"/>
      <w:r w:rsidRPr="00136423">
        <w:rPr>
          <w:rFonts w:ascii="Arial" w:eastAsia="Calibri" w:hAnsi="Arial" w:cs="Arial"/>
          <w:sz w:val="24"/>
          <w:szCs w:val="24"/>
          <w:lang w:val="en-MY" w:eastAsia="en-MY"/>
        </w:rPr>
        <w:t>; dan</w:t>
      </w:r>
    </w:p>
    <w:p w14:paraId="73308337" w14:textId="77777777" w:rsidR="00E06633" w:rsidRPr="00136423" w:rsidRDefault="00E06633" w:rsidP="00E06633">
      <w:pPr>
        <w:autoSpaceDE w:val="0"/>
        <w:autoSpaceDN w:val="0"/>
        <w:adjustRightInd w:val="0"/>
        <w:spacing w:after="0"/>
        <w:ind w:left="709" w:hanging="709"/>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 xml:space="preserve">2.3 </w:t>
      </w:r>
      <w:r w:rsidRPr="00136423">
        <w:rPr>
          <w:rFonts w:ascii="Arial" w:eastAsia="Calibri" w:hAnsi="Arial" w:cs="Arial"/>
          <w:sz w:val="24"/>
          <w:szCs w:val="24"/>
          <w:lang w:val="en-MY" w:eastAsia="en-MY"/>
        </w:rPr>
        <w:tab/>
        <w:t xml:space="preserve">Lain-lain </w:t>
      </w:r>
      <w:proofErr w:type="spellStart"/>
      <w:r w:rsidRPr="00136423">
        <w:rPr>
          <w:rFonts w:ascii="Arial" w:eastAsia="Calibri" w:hAnsi="Arial" w:cs="Arial"/>
          <w:sz w:val="24"/>
          <w:szCs w:val="24"/>
          <w:lang w:val="en-MY" w:eastAsia="en-MY"/>
        </w:rPr>
        <w:t>tindakan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tatatertib</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mengikut</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peraturan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perolehan</w:t>
      </w:r>
      <w:proofErr w:type="spellEnd"/>
      <w:r w:rsidRPr="00136423">
        <w:rPr>
          <w:rFonts w:ascii="Arial" w:eastAsia="Calibri" w:hAnsi="Arial" w:cs="Arial"/>
          <w:sz w:val="24"/>
          <w:szCs w:val="24"/>
          <w:lang w:val="en-MY" w:eastAsia="en-MY"/>
        </w:rPr>
        <w:t xml:space="preserve"> Kerajaan yang </w:t>
      </w:r>
      <w:proofErr w:type="spellStart"/>
      <w:r w:rsidRPr="00136423">
        <w:rPr>
          <w:rFonts w:ascii="Arial" w:eastAsia="Calibri" w:hAnsi="Arial" w:cs="Arial"/>
          <w:sz w:val="24"/>
          <w:szCs w:val="24"/>
          <w:lang w:val="en-MY" w:eastAsia="en-MY"/>
        </w:rPr>
        <w:t>berkuat-kuasa</w:t>
      </w:r>
      <w:proofErr w:type="spellEnd"/>
      <w:r w:rsidRPr="00136423">
        <w:rPr>
          <w:rFonts w:ascii="Arial" w:eastAsia="Calibri" w:hAnsi="Arial" w:cs="Arial"/>
          <w:sz w:val="24"/>
          <w:szCs w:val="24"/>
          <w:lang w:val="en-MY" w:eastAsia="en-MY"/>
        </w:rPr>
        <w:t>.</w:t>
      </w:r>
    </w:p>
    <w:p w14:paraId="2726BAA9" w14:textId="77777777" w:rsidR="00E06633" w:rsidRPr="00136423" w:rsidRDefault="00E06633" w:rsidP="00E06633">
      <w:pPr>
        <w:autoSpaceDE w:val="0"/>
        <w:autoSpaceDN w:val="0"/>
        <w:adjustRightInd w:val="0"/>
        <w:spacing w:after="0"/>
        <w:jc w:val="both"/>
        <w:rPr>
          <w:rFonts w:ascii="Arial" w:eastAsia="Calibri" w:hAnsi="Arial" w:cs="Arial"/>
          <w:sz w:val="24"/>
          <w:szCs w:val="24"/>
          <w:lang w:val="en-MY" w:eastAsia="en-MY"/>
        </w:rPr>
      </w:pPr>
    </w:p>
    <w:p w14:paraId="13D3AB9B" w14:textId="77777777" w:rsidR="00E06633" w:rsidRPr="00136423" w:rsidRDefault="00E06633" w:rsidP="00E06633">
      <w:pPr>
        <w:autoSpaceDE w:val="0"/>
        <w:autoSpaceDN w:val="0"/>
        <w:adjustRightInd w:val="0"/>
        <w:spacing w:after="0"/>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 xml:space="preserve">3. </w:t>
      </w:r>
      <w:proofErr w:type="spellStart"/>
      <w:r w:rsidRPr="00136423">
        <w:rPr>
          <w:rFonts w:ascii="Arial" w:eastAsia="Calibri" w:hAnsi="Arial" w:cs="Arial"/>
          <w:sz w:val="24"/>
          <w:szCs w:val="24"/>
          <w:lang w:val="en-MY" w:eastAsia="en-MY"/>
        </w:rPr>
        <w:t>Sekiranya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terdapat</w:t>
      </w:r>
      <w:proofErr w:type="spellEnd"/>
      <w:r w:rsidRPr="00136423">
        <w:rPr>
          <w:rFonts w:ascii="Arial" w:eastAsia="Calibri" w:hAnsi="Arial" w:cs="Arial"/>
          <w:sz w:val="24"/>
          <w:szCs w:val="24"/>
          <w:lang w:val="en-MY" w:eastAsia="en-MY"/>
        </w:rPr>
        <w:t xml:space="preserve"> mana-mana </w:t>
      </w:r>
      <w:proofErr w:type="spellStart"/>
      <w:r w:rsidRPr="00136423">
        <w:rPr>
          <w:rFonts w:ascii="Arial" w:eastAsia="Calibri" w:hAnsi="Arial" w:cs="Arial"/>
          <w:sz w:val="24"/>
          <w:szCs w:val="24"/>
          <w:lang w:val="en-MY" w:eastAsia="en-MY"/>
        </w:rPr>
        <w:t>individu</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cuba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meminta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rasuah</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daripada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saya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atau</w:t>
      </w:r>
      <w:proofErr w:type="spellEnd"/>
      <w:r w:rsidRPr="00136423">
        <w:rPr>
          <w:rFonts w:ascii="Arial" w:eastAsia="Calibri" w:hAnsi="Arial" w:cs="Arial"/>
          <w:sz w:val="24"/>
          <w:szCs w:val="24"/>
          <w:lang w:val="en-MY" w:eastAsia="en-MY"/>
        </w:rPr>
        <w:t xml:space="preserve"> mana-mana </w:t>
      </w:r>
      <w:proofErr w:type="spellStart"/>
      <w:r w:rsidRPr="00136423">
        <w:rPr>
          <w:rFonts w:ascii="Arial" w:eastAsia="Calibri" w:hAnsi="Arial" w:cs="Arial"/>
          <w:sz w:val="24"/>
          <w:szCs w:val="24"/>
          <w:lang w:val="en-MY" w:eastAsia="en-MY"/>
        </w:rPr>
        <w:t>individu</w:t>
      </w:r>
      <w:proofErr w:type="spellEnd"/>
      <w:r w:rsidRPr="00136423">
        <w:rPr>
          <w:rFonts w:ascii="Arial" w:eastAsia="Calibri" w:hAnsi="Arial" w:cs="Arial"/>
          <w:sz w:val="24"/>
          <w:szCs w:val="24"/>
          <w:lang w:val="en-MY" w:eastAsia="en-MY"/>
        </w:rPr>
        <w:t xml:space="preserve"> yang </w:t>
      </w:r>
      <w:proofErr w:type="spellStart"/>
      <w:r w:rsidRPr="00136423">
        <w:rPr>
          <w:rFonts w:ascii="Arial" w:eastAsia="Calibri" w:hAnsi="Arial" w:cs="Arial"/>
          <w:sz w:val="24"/>
          <w:szCs w:val="24"/>
          <w:lang w:val="en-MY" w:eastAsia="en-MY"/>
        </w:rPr>
        <w:t>berkaitan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dengan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syarikat</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ini</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sebagai</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sogokan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untuk</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dipilih</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dalam</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sebutharga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seperti</w:t>
      </w:r>
      <w:proofErr w:type="spellEnd"/>
      <w:r w:rsidRPr="00136423">
        <w:rPr>
          <w:rFonts w:ascii="Arial" w:eastAsia="Calibri" w:hAnsi="Arial" w:cs="Arial"/>
          <w:sz w:val="24"/>
          <w:szCs w:val="24"/>
          <w:lang w:val="en-MY" w:eastAsia="en-MY"/>
        </w:rPr>
        <w:t xml:space="preserve"> di </w:t>
      </w:r>
      <w:proofErr w:type="spellStart"/>
      <w:r w:rsidRPr="00136423">
        <w:rPr>
          <w:rFonts w:ascii="Arial" w:eastAsia="Calibri" w:hAnsi="Arial" w:cs="Arial"/>
          <w:sz w:val="24"/>
          <w:szCs w:val="24"/>
          <w:lang w:val="en-MY" w:eastAsia="en-MY"/>
        </w:rPr>
        <w:t>atas</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maka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saya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berjanji</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akan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dengan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segera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melaporkan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perbuatan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tersebut</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kepada</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pejabat</w:t>
      </w:r>
      <w:proofErr w:type="spellEnd"/>
      <w:r w:rsidRPr="00136423">
        <w:rPr>
          <w:rFonts w:ascii="Arial" w:eastAsia="Calibri" w:hAnsi="Arial" w:cs="Arial"/>
          <w:sz w:val="24"/>
          <w:szCs w:val="24"/>
          <w:lang w:val="en-MY" w:eastAsia="en-MY"/>
        </w:rPr>
        <w:t xml:space="preserve"> Suruhanjaya </w:t>
      </w:r>
      <w:proofErr w:type="spellStart"/>
      <w:r w:rsidRPr="00136423">
        <w:rPr>
          <w:rFonts w:ascii="Arial" w:eastAsia="Calibri" w:hAnsi="Arial" w:cs="Arial"/>
          <w:sz w:val="24"/>
          <w:szCs w:val="24"/>
          <w:lang w:val="en-MY" w:eastAsia="en-MY"/>
        </w:rPr>
        <w:t>Pencegahan</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Rasuah</w:t>
      </w:r>
      <w:proofErr w:type="spellEnd"/>
      <w:r w:rsidRPr="00136423">
        <w:rPr>
          <w:rFonts w:ascii="Arial" w:eastAsia="Calibri" w:hAnsi="Arial" w:cs="Arial"/>
          <w:sz w:val="24"/>
          <w:szCs w:val="24"/>
          <w:lang w:val="en-MY" w:eastAsia="en-MY"/>
        </w:rPr>
        <w:t xml:space="preserve"> Malaysia (SPRM) </w:t>
      </w:r>
      <w:proofErr w:type="spellStart"/>
      <w:r w:rsidRPr="00136423">
        <w:rPr>
          <w:rFonts w:ascii="Arial" w:eastAsia="Calibri" w:hAnsi="Arial" w:cs="Arial"/>
          <w:sz w:val="24"/>
          <w:szCs w:val="24"/>
          <w:lang w:val="en-MY" w:eastAsia="en-MY"/>
        </w:rPr>
        <w:t>atau</w:t>
      </w:r>
      <w:proofErr w:type="spellEnd"/>
      <w:r w:rsidRPr="00136423">
        <w:rPr>
          <w:rFonts w:ascii="Arial" w:eastAsia="Calibri" w:hAnsi="Arial" w:cs="Arial"/>
          <w:sz w:val="24"/>
          <w:szCs w:val="24"/>
          <w:lang w:val="en-MY" w:eastAsia="en-MY"/>
        </w:rPr>
        <w:t xml:space="preserve"> </w:t>
      </w:r>
      <w:proofErr w:type="spellStart"/>
      <w:r w:rsidRPr="00136423">
        <w:rPr>
          <w:rFonts w:ascii="Arial" w:eastAsia="Calibri" w:hAnsi="Arial" w:cs="Arial"/>
          <w:sz w:val="24"/>
          <w:szCs w:val="24"/>
          <w:lang w:val="en-MY" w:eastAsia="en-MY"/>
        </w:rPr>
        <w:t>balai</w:t>
      </w:r>
      <w:proofErr w:type="spellEnd"/>
      <w:r w:rsidRPr="00136423">
        <w:rPr>
          <w:rFonts w:ascii="Arial" w:eastAsia="Calibri" w:hAnsi="Arial" w:cs="Arial"/>
          <w:sz w:val="24"/>
          <w:szCs w:val="24"/>
          <w:lang w:val="en-MY" w:eastAsia="en-MY"/>
        </w:rPr>
        <w:t xml:space="preserve"> polis yang </w:t>
      </w:r>
      <w:proofErr w:type="spellStart"/>
      <w:r w:rsidRPr="00136423">
        <w:rPr>
          <w:rFonts w:ascii="Arial" w:eastAsia="Calibri" w:hAnsi="Arial" w:cs="Arial"/>
          <w:sz w:val="24"/>
          <w:szCs w:val="24"/>
          <w:lang w:val="en-MY" w:eastAsia="en-MY"/>
        </w:rPr>
        <w:t>berhampiran</w:t>
      </w:r>
      <w:proofErr w:type="spellEnd"/>
      <w:r w:rsidRPr="00136423">
        <w:rPr>
          <w:rFonts w:ascii="Arial" w:eastAsia="Calibri" w:hAnsi="Arial" w:cs="Arial"/>
          <w:sz w:val="24"/>
          <w:szCs w:val="24"/>
          <w:lang w:val="en-MY" w:eastAsia="en-MY"/>
        </w:rPr>
        <w:t>.</w:t>
      </w:r>
    </w:p>
    <w:p w14:paraId="3A6B145A" w14:textId="77777777" w:rsidR="00E06633" w:rsidRPr="00136423" w:rsidRDefault="00E06633" w:rsidP="00E06633">
      <w:pPr>
        <w:autoSpaceDE w:val="0"/>
        <w:autoSpaceDN w:val="0"/>
        <w:adjustRightInd w:val="0"/>
        <w:spacing w:after="0"/>
        <w:jc w:val="both"/>
        <w:rPr>
          <w:rFonts w:ascii="Arial" w:eastAsia="Calibri" w:hAnsi="Arial" w:cs="Arial"/>
          <w:sz w:val="24"/>
          <w:szCs w:val="24"/>
          <w:lang w:val="en-MY" w:eastAsia="en-MY"/>
        </w:rPr>
      </w:pPr>
    </w:p>
    <w:p w14:paraId="38F89FA1" w14:textId="77777777" w:rsidR="00E06633" w:rsidRPr="00136423" w:rsidRDefault="00E06633" w:rsidP="00E06633">
      <w:pPr>
        <w:autoSpaceDE w:val="0"/>
        <w:autoSpaceDN w:val="0"/>
        <w:adjustRightInd w:val="0"/>
        <w:spacing w:after="0"/>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 xml:space="preserve">Yang </w:t>
      </w:r>
      <w:proofErr w:type="spellStart"/>
      <w:r w:rsidRPr="00136423">
        <w:rPr>
          <w:rFonts w:ascii="Arial" w:eastAsia="Calibri" w:hAnsi="Arial" w:cs="Arial"/>
          <w:sz w:val="24"/>
          <w:szCs w:val="24"/>
          <w:lang w:val="en-MY" w:eastAsia="en-MY"/>
        </w:rPr>
        <w:t>Benar</w:t>
      </w:r>
      <w:proofErr w:type="spellEnd"/>
      <w:r w:rsidRPr="00136423">
        <w:rPr>
          <w:rFonts w:ascii="Arial" w:eastAsia="Calibri" w:hAnsi="Arial" w:cs="Arial"/>
          <w:sz w:val="24"/>
          <w:szCs w:val="24"/>
          <w:lang w:val="en-MY" w:eastAsia="en-MY"/>
        </w:rPr>
        <w:t>,</w:t>
      </w:r>
    </w:p>
    <w:p w14:paraId="3510C2A6" w14:textId="77777777" w:rsidR="00E06633" w:rsidRPr="00136423" w:rsidRDefault="00E06633" w:rsidP="00E06633">
      <w:pPr>
        <w:autoSpaceDE w:val="0"/>
        <w:autoSpaceDN w:val="0"/>
        <w:adjustRightInd w:val="0"/>
        <w:spacing w:after="0" w:line="240" w:lineRule="auto"/>
        <w:jc w:val="both"/>
        <w:rPr>
          <w:rFonts w:ascii="Arial" w:eastAsia="Calibri" w:hAnsi="Arial" w:cs="Arial"/>
          <w:sz w:val="24"/>
          <w:szCs w:val="24"/>
          <w:lang w:val="en-MY" w:eastAsia="en-MY"/>
        </w:rPr>
      </w:pPr>
    </w:p>
    <w:p w14:paraId="5F082801" w14:textId="77777777" w:rsidR="00E06633" w:rsidRPr="00136423" w:rsidRDefault="00E06633" w:rsidP="00E06633">
      <w:pPr>
        <w:autoSpaceDE w:val="0"/>
        <w:autoSpaceDN w:val="0"/>
        <w:adjustRightInd w:val="0"/>
        <w:spacing w:after="0" w:line="240" w:lineRule="auto"/>
        <w:jc w:val="both"/>
        <w:rPr>
          <w:rFonts w:ascii="Arial" w:eastAsia="Calibri" w:hAnsi="Arial" w:cs="Arial"/>
          <w:sz w:val="24"/>
          <w:szCs w:val="24"/>
          <w:lang w:val="en-MY" w:eastAsia="en-MY"/>
        </w:rPr>
      </w:pPr>
    </w:p>
    <w:p w14:paraId="56F39610" w14:textId="77777777" w:rsidR="00E06633" w:rsidRPr="00136423" w:rsidRDefault="00E06633" w:rsidP="00E06633">
      <w:pPr>
        <w:autoSpaceDE w:val="0"/>
        <w:autoSpaceDN w:val="0"/>
        <w:adjustRightInd w:val="0"/>
        <w:spacing w:after="0" w:line="240" w:lineRule="auto"/>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w:t>
      </w:r>
    </w:p>
    <w:p w14:paraId="59D0CCA3" w14:textId="77777777" w:rsidR="00E06633" w:rsidRPr="00136423" w:rsidRDefault="00E06633" w:rsidP="00E06633">
      <w:pPr>
        <w:autoSpaceDE w:val="0"/>
        <w:autoSpaceDN w:val="0"/>
        <w:adjustRightInd w:val="0"/>
        <w:spacing w:after="0" w:line="240" w:lineRule="auto"/>
        <w:jc w:val="both"/>
        <w:rPr>
          <w:rFonts w:ascii="Arial" w:eastAsia="Calibri" w:hAnsi="Arial" w:cs="Arial"/>
          <w:sz w:val="24"/>
          <w:szCs w:val="24"/>
          <w:lang w:val="en-MY" w:eastAsia="en-MY"/>
        </w:rPr>
      </w:pPr>
      <w:proofErr w:type="gramStart"/>
      <w:r w:rsidRPr="00136423">
        <w:rPr>
          <w:rFonts w:ascii="Arial" w:eastAsia="Calibri" w:hAnsi="Arial" w:cs="Arial"/>
          <w:sz w:val="24"/>
          <w:szCs w:val="24"/>
          <w:lang w:val="en-MY" w:eastAsia="en-MY"/>
        </w:rPr>
        <w:t>Nama :</w:t>
      </w:r>
      <w:proofErr w:type="gramEnd"/>
    </w:p>
    <w:p w14:paraId="3A47677A" w14:textId="77777777" w:rsidR="00E06633" w:rsidRPr="00136423" w:rsidRDefault="00E06633" w:rsidP="00E06633">
      <w:pPr>
        <w:autoSpaceDE w:val="0"/>
        <w:autoSpaceDN w:val="0"/>
        <w:adjustRightInd w:val="0"/>
        <w:spacing w:after="0" w:line="240" w:lineRule="auto"/>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 xml:space="preserve">No. </w:t>
      </w:r>
      <w:proofErr w:type="gramStart"/>
      <w:r w:rsidRPr="00136423">
        <w:rPr>
          <w:rFonts w:ascii="Arial" w:eastAsia="Calibri" w:hAnsi="Arial" w:cs="Arial"/>
          <w:sz w:val="24"/>
          <w:szCs w:val="24"/>
          <w:lang w:val="en-MY" w:eastAsia="en-MY"/>
        </w:rPr>
        <w:t>KP :</w:t>
      </w:r>
      <w:proofErr w:type="gramEnd"/>
    </w:p>
    <w:p w14:paraId="60597A20" w14:textId="77777777" w:rsidR="00E06633" w:rsidRDefault="00E06633" w:rsidP="00D9062F">
      <w:pPr>
        <w:autoSpaceDE w:val="0"/>
        <w:autoSpaceDN w:val="0"/>
        <w:adjustRightInd w:val="0"/>
        <w:spacing w:after="0" w:line="240" w:lineRule="auto"/>
        <w:jc w:val="both"/>
        <w:rPr>
          <w:rFonts w:ascii="Arial" w:eastAsia="Calibri" w:hAnsi="Arial" w:cs="Arial"/>
          <w:sz w:val="24"/>
          <w:szCs w:val="24"/>
          <w:lang w:val="en-MY" w:eastAsia="en-MY"/>
        </w:rPr>
      </w:pPr>
      <w:r w:rsidRPr="00136423">
        <w:rPr>
          <w:rFonts w:ascii="Arial" w:eastAsia="Calibri" w:hAnsi="Arial" w:cs="Arial"/>
          <w:sz w:val="24"/>
          <w:szCs w:val="24"/>
          <w:lang w:val="en-MY" w:eastAsia="en-MY"/>
        </w:rPr>
        <w:t xml:space="preserve">Cop </w:t>
      </w:r>
      <w:proofErr w:type="gramStart"/>
      <w:r w:rsidRPr="00136423">
        <w:rPr>
          <w:rFonts w:ascii="Arial" w:eastAsia="Calibri" w:hAnsi="Arial" w:cs="Arial"/>
          <w:sz w:val="24"/>
          <w:szCs w:val="24"/>
          <w:lang w:val="en-MY" w:eastAsia="en-MY"/>
        </w:rPr>
        <w:t>Syarikat :</w:t>
      </w:r>
      <w:proofErr w:type="gramEnd"/>
    </w:p>
    <w:p w14:paraId="63AF106A" w14:textId="77777777" w:rsidR="00F81843" w:rsidRDefault="00F81843" w:rsidP="00F81843">
      <w:pPr>
        <w:rPr>
          <w:rFonts w:ascii="Arial" w:hAnsi="Arial" w:cs="Arial"/>
          <w:b/>
          <w:sz w:val="24"/>
          <w:szCs w:val="24"/>
          <w:u w:val="single"/>
        </w:rPr>
        <w:sectPr w:rsidR="00F81843" w:rsidSect="005C721F">
          <w:headerReference w:type="default" r:id="rId7"/>
          <w:footerReference w:type="default" r:id="rId8"/>
          <w:pgSz w:w="12240" w:h="15840"/>
          <w:pgMar w:top="1418" w:right="1440" w:bottom="1440" w:left="1440" w:header="720" w:footer="720" w:gutter="0"/>
          <w:cols w:space="720"/>
          <w:docGrid w:linePitch="360"/>
        </w:sectPr>
      </w:pPr>
    </w:p>
    <w:p w14:paraId="4E1596D6" w14:textId="77777777" w:rsidR="00320055" w:rsidRDefault="00320055" w:rsidP="00320055">
      <w:pPr>
        <w:spacing w:after="0"/>
        <w:jc w:val="center"/>
        <w:rPr>
          <w:rFonts w:ascii="Arial" w:hAnsi="Arial" w:cs="Arial"/>
          <w:b/>
          <w:sz w:val="24"/>
          <w:szCs w:val="24"/>
          <w:u w:val="single"/>
        </w:rPr>
      </w:pPr>
      <w:r>
        <w:rPr>
          <w:rFonts w:ascii="Arial" w:hAnsi="Arial" w:cs="Arial"/>
          <w:b/>
          <w:sz w:val="24"/>
          <w:szCs w:val="24"/>
          <w:u w:val="single"/>
        </w:rPr>
        <w:lastRenderedPageBreak/>
        <w:t>BAB 2</w:t>
      </w:r>
    </w:p>
    <w:p w14:paraId="2D4871E6" w14:textId="77777777" w:rsidR="00320055" w:rsidRPr="00320055" w:rsidRDefault="00320055" w:rsidP="00320055">
      <w:pPr>
        <w:spacing w:after="0" w:line="240" w:lineRule="auto"/>
        <w:jc w:val="center"/>
        <w:rPr>
          <w:rFonts w:ascii="Arial" w:hAnsi="Arial" w:cs="Arial"/>
          <w:b/>
          <w:sz w:val="24"/>
          <w:szCs w:val="24"/>
          <w:u w:val="single"/>
        </w:rPr>
      </w:pPr>
    </w:p>
    <w:p w14:paraId="4F465C72" w14:textId="77777777" w:rsidR="00B363A4" w:rsidRPr="00386464" w:rsidRDefault="00320055" w:rsidP="00386464">
      <w:pPr>
        <w:spacing w:after="0" w:line="360" w:lineRule="auto"/>
        <w:jc w:val="center"/>
        <w:rPr>
          <w:rFonts w:ascii="Arial" w:eastAsia="Times New Roman" w:hAnsi="Arial" w:cs="Arial"/>
          <w:b/>
          <w:sz w:val="24"/>
          <w:szCs w:val="24"/>
          <w:lang w:val="sv-SE"/>
        </w:rPr>
      </w:pPr>
      <w:r w:rsidRPr="00320055">
        <w:rPr>
          <w:rFonts w:ascii="Arial" w:eastAsia="Times New Roman" w:hAnsi="Arial" w:cs="Arial"/>
          <w:b/>
          <w:sz w:val="24"/>
          <w:szCs w:val="24"/>
          <w:lang w:val="sv-SE"/>
        </w:rPr>
        <w:t>SPESIFIKASI KERJA</w:t>
      </w:r>
      <w:r w:rsidR="00BA7076">
        <w:rPr>
          <w:rFonts w:ascii="Arial" w:eastAsia="Times New Roman" w:hAnsi="Arial" w:cs="Arial"/>
          <w:b/>
          <w:sz w:val="24"/>
          <w:szCs w:val="24"/>
          <w:lang w:val="sv-SE"/>
        </w:rPr>
        <w:t xml:space="preserve"> &amp; PERKHIDMATAN</w:t>
      </w:r>
    </w:p>
    <w:p w14:paraId="59555DB9" w14:textId="77777777" w:rsidR="00386464" w:rsidRPr="00386464" w:rsidRDefault="00D81D6B" w:rsidP="00386464">
      <w:pPr>
        <w:pBdr>
          <w:bottom w:val="single" w:sz="12" w:space="1" w:color="auto"/>
        </w:pBdr>
        <w:autoSpaceDE w:val="0"/>
        <w:autoSpaceDN w:val="0"/>
        <w:adjustRightInd w:val="0"/>
        <w:spacing w:after="0" w:line="240" w:lineRule="auto"/>
        <w:jc w:val="center"/>
        <w:rPr>
          <w:rFonts w:ascii="Myriad Pro" w:eastAsia="Calibri" w:hAnsi="Myriad Pro" w:cs="Myriad Pro"/>
          <w:b/>
          <w:bCs/>
          <w:color w:val="1F497D"/>
          <w:sz w:val="14"/>
          <w:szCs w:val="28"/>
        </w:rPr>
      </w:pPr>
      <w:r w:rsidRPr="00D81D6B">
        <w:rPr>
          <w:rFonts w:ascii="Myriad Pro" w:eastAsia="Calibri" w:hAnsi="Myriad Pro" w:cs="Myriad Pro"/>
          <w:b/>
          <w:bCs/>
          <w:sz w:val="24"/>
          <w:szCs w:val="24"/>
        </w:rPr>
        <w:t xml:space="preserve">SEBUTHARGA PEMBEKALAN PERKHIDMATAN </w:t>
      </w:r>
      <w:r w:rsidRPr="005C721F">
        <w:rPr>
          <w:rFonts w:ascii="Myriad Pro" w:eastAsia="Calibri" w:hAnsi="Myriad Pro" w:cs="Myriad Pro"/>
          <w:b/>
          <w:bCs/>
          <w:i/>
          <w:sz w:val="24"/>
          <w:szCs w:val="24"/>
        </w:rPr>
        <w:t>VIRTUAL EVENT SOLUTION</w:t>
      </w:r>
      <w:r w:rsidRPr="00D81D6B">
        <w:rPr>
          <w:rFonts w:ascii="Myriad Pro" w:eastAsia="Calibri" w:hAnsi="Myriad Pro" w:cs="Myriad Pro"/>
          <w:b/>
          <w:bCs/>
          <w:sz w:val="24"/>
          <w:szCs w:val="24"/>
        </w:rPr>
        <w:t xml:space="preserve"> BAGI </w:t>
      </w:r>
      <w:r>
        <w:rPr>
          <w:rFonts w:ascii="Myriad Pro" w:eastAsia="Calibri" w:hAnsi="Myriad Pro" w:cs="Myriad Pro"/>
          <w:b/>
          <w:bCs/>
          <w:sz w:val="24"/>
          <w:szCs w:val="24"/>
        </w:rPr>
        <w:br/>
      </w:r>
      <w:r w:rsidRPr="00D81D6B">
        <w:rPr>
          <w:rFonts w:ascii="Myriad Pro" w:eastAsia="Calibri" w:hAnsi="Myriad Pro" w:cs="Myriad Pro"/>
          <w:b/>
          <w:bCs/>
          <w:sz w:val="24"/>
          <w:szCs w:val="24"/>
        </w:rPr>
        <w:t xml:space="preserve">ACARA SIDANG MEDIA TAHUNAN MIDA 2022 </w:t>
      </w:r>
    </w:p>
    <w:p w14:paraId="3AF97A05" w14:textId="77777777" w:rsidR="00386464" w:rsidRPr="008831B3" w:rsidRDefault="00386464" w:rsidP="00386464">
      <w:pPr>
        <w:autoSpaceDE w:val="0"/>
        <w:autoSpaceDN w:val="0"/>
        <w:adjustRightInd w:val="0"/>
        <w:spacing w:after="0" w:line="240" w:lineRule="auto"/>
        <w:rPr>
          <w:rFonts w:ascii="Myriad Pro" w:eastAsia="Calibri" w:hAnsi="Myriad Pro" w:cs="Myriad Pro"/>
          <w:sz w:val="8"/>
          <w:szCs w:val="24"/>
          <w:lang w:val="sv-SE"/>
        </w:rPr>
      </w:pPr>
    </w:p>
    <w:p w14:paraId="0FCAD64E" w14:textId="77777777" w:rsidR="008831B3" w:rsidRDefault="008831B3" w:rsidP="00386464">
      <w:pPr>
        <w:autoSpaceDE w:val="0"/>
        <w:autoSpaceDN w:val="0"/>
        <w:adjustRightInd w:val="0"/>
        <w:spacing w:after="0" w:line="240" w:lineRule="auto"/>
        <w:jc w:val="center"/>
        <w:rPr>
          <w:rFonts w:ascii="Myriad Pro" w:eastAsia="Calibri" w:hAnsi="Myriad Pro" w:cs="Myriad Pro"/>
          <w:b/>
          <w:sz w:val="24"/>
          <w:szCs w:val="24"/>
          <w:u w:val="single"/>
          <w:lang w:val="sv-SE"/>
        </w:rPr>
      </w:pPr>
      <w:r w:rsidRPr="008831B3">
        <w:rPr>
          <w:rFonts w:ascii="Myriad Pro" w:eastAsia="Calibri" w:hAnsi="Myriad Pro" w:cs="Myriad Pro"/>
          <w:b/>
          <w:sz w:val="24"/>
          <w:szCs w:val="24"/>
          <w:u w:val="single"/>
          <w:lang w:val="sv-SE"/>
        </w:rPr>
        <w:t>APPENDIX A</w:t>
      </w:r>
    </w:p>
    <w:p w14:paraId="738C228F" w14:textId="77777777" w:rsidR="00D81D6B" w:rsidRPr="008831B3" w:rsidRDefault="00D81D6B" w:rsidP="00386464">
      <w:pPr>
        <w:autoSpaceDE w:val="0"/>
        <w:autoSpaceDN w:val="0"/>
        <w:adjustRightInd w:val="0"/>
        <w:spacing w:after="0" w:line="240" w:lineRule="auto"/>
        <w:jc w:val="center"/>
        <w:rPr>
          <w:rFonts w:ascii="Myriad Pro" w:eastAsia="Calibri" w:hAnsi="Myriad Pro" w:cs="Myriad Pro"/>
          <w:b/>
          <w:sz w:val="24"/>
          <w:szCs w:val="24"/>
          <w:u w:val="single"/>
          <w:lang w:val="sv-SE"/>
        </w:rPr>
      </w:pPr>
    </w:p>
    <w:p w14:paraId="6216B8F0" w14:textId="77777777" w:rsidR="00386464" w:rsidRPr="008831B3" w:rsidRDefault="00386464" w:rsidP="00386464">
      <w:pPr>
        <w:autoSpaceDE w:val="0"/>
        <w:autoSpaceDN w:val="0"/>
        <w:adjustRightInd w:val="0"/>
        <w:spacing w:after="0" w:line="240" w:lineRule="auto"/>
        <w:jc w:val="center"/>
        <w:rPr>
          <w:rFonts w:ascii="Myriad Pro" w:eastAsia="Calibri" w:hAnsi="Myriad Pro" w:cs="Myriad Pro"/>
          <w:b/>
          <w:sz w:val="24"/>
          <w:szCs w:val="24"/>
          <w:u w:val="single"/>
          <w:lang w:val="sv-SE"/>
        </w:rPr>
      </w:pPr>
      <w:r w:rsidRPr="008831B3">
        <w:rPr>
          <w:rFonts w:ascii="Myriad Pro" w:eastAsia="Calibri" w:hAnsi="Myriad Pro" w:cs="Myriad Pro"/>
          <w:b/>
          <w:sz w:val="24"/>
          <w:szCs w:val="24"/>
          <w:u w:val="single"/>
          <w:lang w:val="sv-SE"/>
        </w:rPr>
        <w:t>TERM OF REFERENCE</w:t>
      </w:r>
    </w:p>
    <w:p w14:paraId="1CC1CC18" w14:textId="77777777" w:rsidR="00386464" w:rsidRPr="00386464" w:rsidRDefault="00386464" w:rsidP="00386464">
      <w:pPr>
        <w:autoSpaceDE w:val="0"/>
        <w:autoSpaceDN w:val="0"/>
        <w:adjustRightInd w:val="0"/>
        <w:spacing w:after="0" w:line="240" w:lineRule="auto"/>
        <w:jc w:val="center"/>
        <w:rPr>
          <w:rFonts w:ascii="Myriad Pro" w:eastAsia="Calibri" w:hAnsi="Myriad Pro" w:cs="Myriad Pro"/>
          <w:b/>
          <w:sz w:val="24"/>
          <w:szCs w:val="24"/>
          <w:lang w:val="sv-SE"/>
        </w:rPr>
      </w:pPr>
    </w:p>
    <w:p w14:paraId="51BF86B1" w14:textId="77777777" w:rsidR="00386464" w:rsidRPr="006279EE" w:rsidRDefault="00386464" w:rsidP="00864839">
      <w:pPr>
        <w:numPr>
          <w:ilvl w:val="0"/>
          <w:numId w:val="19"/>
        </w:numPr>
        <w:autoSpaceDE w:val="0"/>
        <w:autoSpaceDN w:val="0"/>
        <w:adjustRightInd w:val="0"/>
        <w:spacing w:after="0" w:line="240" w:lineRule="auto"/>
        <w:ind w:left="567" w:hanging="567"/>
        <w:contextualSpacing/>
        <w:rPr>
          <w:rFonts w:ascii="Myriad Pro" w:eastAsia="Calibri" w:hAnsi="Myriad Pro" w:cs="Myriad Pro"/>
          <w:b/>
          <w:sz w:val="24"/>
          <w:szCs w:val="24"/>
          <w:lang w:val="sv-SE"/>
        </w:rPr>
      </w:pPr>
      <w:r w:rsidRPr="006279EE">
        <w:rPr>
          <w:rFonts w:ascii="Myriad Pro" w:eastAsia="Calibri" w:hAnsi="Myriad Pro" w:cs="Myriad Pro"/>
          <w:b/>
          <w:sz w:val="24"/>
          <w:szCs w:val="24"/>
          <w:lang w:val="sv-SE"/>
        </w:rPr>
        <w:t>GENERAL</w:t>
      </w:r>
    </w:p>
    <w:p w14:paraId="3B9F0333" w14:textId="77777777" w:rsidR="00386464" w:rsidRPr="00386464" w:rsidRDefault="00386464" w:rsidP="00386464">
      <w:pPr>
        <w:autoSpaceDE w:val="0"/>
        <w:autoSpaceDN w:val="0"/>
        <w:adjustRightInd w:val="0"/>
        <w:spacing w:after="0" w:line="240" w:lineRule="auto"/>
        <w:ind w:left="567"/>
        <w:contextualSpacing/>
        <w:rPr>
          <w:rFonts w:ascii="Myriad Pro" w:eastAsia="Calibri" w:hAnsi="Myriad Pro" w:cs="Myriad Pro"/>
          <w:b/>
          <w:sz w:val="24"/>
          <w:szCs w:val="24"/>
          <w:lang w:val="sv-SE"/>
        </w:rPr>
      </w:pPr>
    </w:p>
    <w:p w14:paraId="5E4A9FA1" w14:textId="77777777" w:rsidR="00386464" w:rsidRPr="00386464" w:rsidRDefault="00386464" w:rsidP="00386464">
      <w:p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 xml:space="preserve">MIDA intends to announce the </w:t>
      </w:r>
      <w:r w:rsidRPr="00386464">
        <w:rPr>
          <w:rFonts w:ascii="Myriad Pro" w:eastAsia="Calibri" w:hAnsi="Myriad Pro" w:cs="Myriad Pro"/>
          <w:b/>
          <w:sz w:val="24"/>
          <w:szCs w:val="24"/>
          <w:lang w:val="sv-SE"/>
        </w:rPr>
        <w:t>2021 Malaysia’s Investment Performance</w:t>
      </w:r>
      <w:r w:rsidRPr="00386464">
        <w:rPr>
          <w:rFonts w:ascii="Myriad Pro" w:eastAsia="Calibri" w:hAnsi="Myriad Pro" w:cs="Myriad Pro"/>
          <w:sz w:val="24"/>
          <w:szCs w:val="24"/>
          <w:lang w:val="sv-SE"/>
        </w:rPr>
        <w:t xml:space="preserve"> in its </w:t>
      </w:r>
      <w:r w:rsidRPr="00386464">
        <w:rPr>
          <w:rFonts w:ascii="Myriad Pro" w:eastAsia="Calibri" w:hAnsi="Myriad Pro" w:cs="Myriad Pro"/>
          <w:b/>
          <w:sz w:val="24"/>
          <w:szCs w:val="24"/>
          <w:lang w:val="sv-SE"/>
        </w:rPr>
        <w:t>Annual Media Conference (AMC)</w:t>
      </w:r>
      <w:r w:rsidRPr="00386464">
        <w:rPr>
          <w:rFonts w:ascii="Myriad Pro" w:eastAsia="Calibri" w:hAnsi="Myriad Pro" w:cs="Myriad Pro"/>
          <w:sz w:val="24"/>
          <w:szCs w:val="24"/>
          <w:lang w:val="sv-SE"/>
        </w:rPr>
        <w:t xml:space="preserve"> which is scheduled tentatively on </w:t>
      </w:r>
      <w:r w:rsidRPr="00386464">
        <w:rPr>
          <w:rFonts w:ascii="Myriad Pro" w:eastAsia="Calibri" w:hAnsi="Myriad Pro" w:cs="Myriad Pro"/>
          <w:b/>
          <w:sz w:val="24"/>
          <w:szCs w:val="24"/>
          <w:lang w:val="sv-SE"/>
        </w:rPr>
        <w:t>8 March 2022</w:t>
      </w:r>
      <w:r w:rsidRPr="00386464">
        <w:rPr>
          <w:rFonts w:ascii="Myriad Pro" w:eastAsia="Calibri" w:hAnsi="Myriad Pro" w:cs="Myriad Pro"/>
          <w:sz w:val="24"/>
          <w:szCs w:val="24"/>
          <w:lang w:val="sv-SE"/>
        </w:rPr>
        <w:t xml:space="preserve">. </w:t>
      </w:r>
    </w:p>
    <w:p w14:paraId="6FDAD71A" w14:textId="77777777" w:rsidR="00386464" w:rsidRPr="00386464" w:rsidRDefault="00386464" w:rsidP="00386464">
      <w:pPr>
        <w:autoSpaceDE w:val="0"/>
        <w:autoSpaceDN w:val="0"/>
        <w:adjustRightInd w:val="0"/>
        <w:spacing w:after="0" w:line="240" w:lineRule="auto"/>
        <w:ind w:left="720"/>
        <w:contextualSpacing/>
        <w:jc w:val="both"/>
        <w:rPr>
          <w:rFonts w:ascii="Myriad Pro" w:eastAsia="Calibri" w:hAnsi="Myriad Pro" w:cs="Myriad Pro"/>
          <w:sz w:val="24"/>
          <w:szCs w:val="24"/>
          <w:lang w:val="sv-SE"/>
        </w:rPr>
      </w:pPr>
    </w:p>
    <w:p w14:paraId="397AE4B3" w14:textId="77777777" w:rsidR="00386464" w:rsidRPr="00386464" w:rsidRDefault="00386464" w:rsidP="00386464">
      <w:p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Past AMCs organised by MIDA had witnessed an overwhelming response with over 250 guests attending the in-person event held in MIDA Sentral building in Kuala Lumpur Sentral. The attendees include associated Government agencies, embassies, media representatives, business chambers, industry associations and company representatitives. Simultaneously, all microsite contents pertaining to the announcement were also displayed via a virtual event platform.</w:t>
      </w:r>
    </w:p>
    <w:p w14:paraId="3AA4825E" w14:textId="77777777" w:rsidR="00386464" w:rsidRPr="00386464" w:rsidRDefault="00386464" w:rsidP="00386464">
      <w:pPr>
        <w:autoSpaceDE w:val="0"/>
        <w:autoSpaceDN w:val="0"/>
        <w:adjustRightInd w:val="0"/>
        <w:spacing w:after="0" w:line="240" w:lineRule="auto"/>
        <w:contextualSpacing/>
        <w:jc w:val="both"/>
        <w:rPr>
          <w:rFonts w:ascii="Myriad Pro" w:eastAsia="Calibri" w:hAnsi="Myriad Pro" w:cs="Myriad Pro"/>
          <w:sz w:val="24"/>
          <w:szCs w:val="24"/>
          <w:lang w:val="sv-SE"/>
        </w:rPr>
      </w:pPr>
    </w:p>
    <w:p w14:paraId="542A13BC" w14:textId="77777777" w:rsidR="00386464" w:rsidRPr="00386464" w:rsidRDefault="00386464" w:rsidP="00386464">
      <w:p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Times New Roman"/>
          <w:sz w:val="24"/>
          <w:szCs w:val="24"/>
        </w:rPr>
        <w:t xml:space="preserve">However, </w:t>
      </w:r>
      <w:r w:rsidRPr="00386464">
        <w:rPr>
          <w:rFonts w:ascii="Myriad Pro" w:eastAsia="Calibri" w:hAnsi="Myriad Pro" w:cs="Myriad Pro"/>
          <w:sz w:val="24"/>
          <w:szCs w:val="24"/>
          <w:lang w:val="sv-SE"/>
        </w:rPr>
        <w:t xml:space="preserve">as innovation and pivot from the current practice of hosting the event, </w:t>
      </w:r>
      <w:proofErr w:type="gramStart"/>
      <w:r w:rsidRPr="00386464">
        <w:rPr>
          <w:rFonts w:ascii="Myriad Pro" w:eastAsia="Calibri" w:hAnsi="Myriad Pro" w:cs="Myriad Pro"/>
          <w:sz w:val="24"/>
          <w:szCs w:val="24"/>
          <w:lang w:val="sv-SE"/>
        </w:rPr>
        <w:t>in light of</w:t>
      </w:r>
      <w:proofErr w:type="gramEnd"/>
      <w:r w:rsidRPr="00386464">
        <w:rPr>
          <w:rFonts w:ascii="Myriad Pro" w:eastAsia="Calibri" w:hAnsi="Myriad Pro" w:cs="Myriad Pro"/>
          <w:sz w:val="24"/>
          <w:szCs w:val="24"/>
          <w:lang w:val="sv-SE"/>
        </w:rPr>
        <w:t xml:space="preserve"> the global health pandemic and taking into account current safety standard operating procedures (SOPs), </w:t>
      </w:r>
      <w:r w:rsidRPr="00386464">
        <w:rPr>
          <w:rFonts w:ascii="Myriad Pro" w:eastAsia="Calibri" w:hAnsi="Myriad Pro" w:cs="Myriad Pro"/>
          <w:b/>
          <w:sz w:val="24"/>
          <w:szCs w:val="24"/>
          <w:lang w:val="sv-SE"/>
        </w:rPr>
        <w:t xml:space="preserve">MIDA’s AMC 2022 </w:t>
      </w:r>
      <w:r w:rsidRPr="00386464">
        <w:rPr>
          <w:rFonts w:ascii="Myriad Pro" w:eastAsia="Calibri" w:hAnsi="Myriad Pro" w:cs="Myriad Pro"/>
          <w:sz w:val="24"/>
          <w:szCs w:val="24"/>
          <w:lang w:val="sv-SE"/>
        </w:rPr>
        <w:t>is</w:t>
      </w:r>
      <w:r w:rsidRPr="00386464">
        <w:rPr>
          <w:rFonts w:ascii="Myriad Pro" w:eastAsia="Calibri" w:hAnsi="Myriad Pro" w:cs="Myriad Pro"/>
          <w:b/>
          <w:sz w:val="24"/>
          <w:szCs w:val="24"/>
          <w:lang w:val="sv-SE"/>
        </w:rPr>
        <w:t xml:space="preserve"> to be conducted</w:t>
      </w:r>
      <w:r w:rsidRPr="00386464">
        <w:rPr>
          <w:rFonts w:ascii="Myriad Pro" w:eastAsia="Calibri" w:hAnsi="Myriad Pro" w:cs="Myriad Pro"/>
          <w:sz w:val="24"/>
          <w:szCs w:val="24"/>
          <w:lang w:val="sv-SE"/>
        </w:rPr>
        <w:t xml:space="preserve"> as</w:t>
      </w:r>
      <w:r w:rsidRPr="00386464">
        <w:rPr>
          <w:rFonts w:ascii="Myriad Pro" w:eastAsia="Calibri" w:hAnsi="Myriad Pro" w:cs="Myriad Pro"/>
          <w:b/>
          <w:sz w:val="24"/>
          <w:szCs w:val="24"/>
          <w:lang w:val="sv-SE"/>
        </w:rPr>
        <w:t xml:space="preserve"> a hybrid (physical and virtual) </w:t>
      </w:r>
      <w:r w:rsidRPr="00386464">
        <w:rPr>
          <w:rFonts w:ascii="Myriad Pro" w:eastAsia="Calibri" w:hAnsi="Myriad Pro" w:cs="Myriad Pro"/>
          <w:sz w:val="24"/>
          <w:szCs w:val="24"/>
          <w:lang w:val="sv-SE"/>
        </w:rPr>
        <w:t xml:space="preserve">event in MIDA.  It is expected that MIDA would be able to maximize the coverage of this event and have a greater </w:t>
      </w:r>
      <w:r w:rsidRPr="00386464">
        <w:rPr>
          <w:rFonts w:ascii="Myriad Pro" w:eastAsia="Calibri" w:hAnsi="Myriad Pro" w:cs="Myriad Pro"/>
          <w:i/>
          <w:sz w:val="24"/>
          <w:szCs w:val="24"/>
          <w:lang w:val="sv-SE"/>
        </w:rPr>
        <w:t>Rakyat</w:t>
      </w:r>
      <w:r w:rsidRPr="00386464">
        <w:rPr>
          <w:rFonts w:ascii="Myriad Pro" w:eastAsia="Calibri" w:hAnsi="Myriad Pro" w:cs="Myriad Pro"/>
          <w:sz w:val="24"/>
          <w:szCs w:val="24"/>
          <w:lang w:val="sv-SE"/>
        </w:rPr>
        <w:t xml:space="preserve">-centric approach and engagement through a dedicated virtual event platform with enhanced user interface and experience.  </w:t>
      </w:r>
    </w:p>
    <w:p w14:paraId="6D43E6FD" w14:textId="77777777" w:rsidR="00386464" w:rsidRPr="00386464" w:rsidRDefault="00386464" w:rsidP="00386464">
      <w:pPr>
        <w:autoSpaceDE w:val="0"/>
        <w:autoSpaceDN w:val="0"/>
        <w:adjustRightInd w:val="0"/>
        <w:spacing w:after="0" w:line="240" w:lineRule="auto"/>
        <w:contextualSpacing/>
        <w:jc w:val="both"/>
        <w:rPr>
          <w:rFonts w:ascii="Myriad Pro" w:eastAsia="Calibri" w:hAnsi="Myriad Pro" w:cs="Myriad Pro"/>
          <w:sz w:val="24"/>
          <w:szCs w:val="24"/>
          <w:lang w:val="sv-SE"/>
        </w:rPr>
      </w:pPr>
    </w:p>
    <w:p w14:paraId="610173FD" w14:textId="77777777" w:rsidR="00386464" w:rsidRPr="00386464" w:rsidRDefault="00386464" w:rsidP="00386464">
      <w:p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Therefore, MIDA is looking for an experienced and/or qualified company to assist MIDA in hosting and conducting the AMC by providing virtual event solution.</w:t>
      </w:r>
    </w:p>
    <w:p w14:paraId="0FCBA953" w14:textId="77777777" w:rsidR="00386464" w:rsidRPr="00386464" w:rsidRDefault="00386464" w:rsidP="00386464">
      <w:pPr>
        <w:autoSpaceDE w:val="0"/>
        <w:autoSpaceDN w:val="0"/>
        <w:adjustRightInd w:val="0"/>
        <w:spacing w:after="0" w:line="240" w:lineRule="auto"/>
        <w:contextualSpacing/>
        <w:jc w:val="both"/>
        <w:rPr>
          <w:rFonts w:ascii="Myriad Pro" w:eastAsia="Calibri" w:hAnsi="Myriad Pro" w:cs="Myriad Pro"/>
          <w:sz w:val="24"/>
          <w:szCs w:val="24"/>
          <w:lang w:val="sv-SE"/>
        </w:rPr>
      </w:pPr>
    </w:p>
    <w:p w14:paraId="132B84A9" w14:textId="77777777" w:rsidR="00386464" w:rsidRPr="00386464" w:rsidRDefault="00386464" w:rsidP="00386464">
      <w:p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The purpose of this document is to act as a guide for company to prepare a suitable proposal and quotation in providing such services to MIDA.</w:t>
      </w:r>
    </w:p>
    <w:p w14:paraId="078D0105" w14:textId="77777777" w:rsidR="00386464" w:rsidRPr="00386464" w:rsidRDefault="00386464" w:rsidP="00386464">
      <w:pPr>
        <w:autoSpaceDE w:val="0"/>
        <w:autoSpaceDN w:val="0"/>
        <w:adjustRightInd w:val="0"/>
        <w:spacing w:after="0" w:line="240" w:lineRule="auto"/>
        <w:ind w:left="567"/>
        <w:contextualSpacing/>
        <w:rPr>
          <w:rFonts w:ascii="Myriad Pro" w:eastAsia="Calibri" w:hAnsi="Myriad Pro" w:cs="Myriad Pro"/>
          <w:sz w:val="24"/>
          <w:szCs w:val="24"/>
          <w:lang w:val="sv-SE"/>
        </w:rPr>
      </w:pPr>
    </w:p>
    <w:p w14:paraId="476CC414" w14:textId="77777777" w:rsidR="00386464" w:rsidRPr="00386464" w:rsidRDefault="00386464" w:rsidP="00386464">
      <w:pPr>
        <w:tabs>
          <w:tab w:val="left" w:pos="567"/>
        </w:tabs>
        <w:autoSpaceDE w:val="0"/>
        <w:autoSpaceDN w:val="0"/>
        <w:adjustRightInd w:val="0"/>
        <w:spacing w:after="0" w:line="240" w:lineRule="auto"/>
        <w:contextualSpacing/>
        <w:rPr>
          <w:rFonts w:ascii="Myriad Pro" w:eastAsia="Calibri" w:hAnsi="Myriad Pro" w:cs="Myriad Pro"/>
          <w:b/>
          <w:color w:val="365F91"/>
          <w:sz w:val="24"/>
          <w:szCs w:val="24"/>
          <w:lang w:val="sv-SE"/>
        </w:rPr>
      </w:pPr>
      <w:r w:rsidRPr="00386464">
        <w:rPr>
          <w:rFonts w:ascii="Myriad Pro" w:eastAsia="Calibri" w:hAnsi="Myriad Pro" w:cs="Myriad Pro"/>
          <w:b/>
          <w:color w:val="365F91"/>
          <w:sz w:val="24"/>
          <w:szCs w:val="24"/>
          <w:lang w:val="sv-SE"/>
        </w:rPr>
        <w:t xml:space="preserve">1.1 </w:t>
      </w:r>
      <w:r w:rsidRPr="00386464">
        <w:rPr>
          <w:rFonts w:ascii="Myriad Pro" w:eastAsia="Calibri" w:hAnsi="Myriad Pro" w:cs="Myriad Pro"/>
          <w:b/>
          <w:color w:val="365F91"/>
          <w:sz w:val="24"/>
          <w:szCs w:val="24"/>
          <w:lang w:val="sv-SE"/>
        </w:rPr>
        <w:tab/>
        <w:t>Requirement</w:t>
      </w:r>
    </w:p>
    <w:p w14:paraId="32AB1400" w14:textId="77777777" w:rsidR="00386464" w:rsidRPr="00386464" w:rsidRDefault="00386464" w:rsidP="00386464">
      <w:pPr>
        <w:autoSpaceDE w:val="0"/>
        <w:autoSpaceDN w:val="0"/>
        <w:adjustRightInd w:val="0"/>
        <w:spacing w:after="0" w:line="240" w:lineRule="auto"/>
        <w:ind w:left="567"/>
        <w:contextualSpacing/>
        <w:rPr>
          <w:rFonts w:ascii="Myriad Pro" w:eastAsia="Calibri" w:hAnsi="Myriad Pro" w:cs="Myriad Pro"/>
          <w:sz w:val="24"/>
          <w:szCs w:val="24"/>
          <w:lang w:val="sv-SE"/>
        </w:rPr>
      </w:pPr>
    </w:p>
    <w:p w14:paraId="682B0A95" w14:textId="77777777" w:rsidR="00386464" w:rsidRPr="00386464" w:rsidRDefault="00386464" w:rsidP="00386464">
      <w:p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The company that is interested to participate in the submission is required to be registered with the Companies Commission of Malaysia (SSM).</w:t>
      </w:r>
    </w:p>
    <w:p w14:paraId="5641D403" w14:textId="77777777" w:rsidR="00D81D6B" w:rsidRPr="00386464" w:rsidRDefault="00D81D6B" w:rsidP="00386464">
      <w:pPr>
        <w:tabs>
          <w:tab w:val="left" w:pos="567"/>
        </w:tabs>
        <w:autoSpaceDE w:val="0"/>
        <w:autoSpaceDN w:val="0"/>
        <w:adjustRightInd w:val="0"/>
        <w:spacing w:after="0" w:line="240" w:lineRule="auto"/>
        <w:contextualSpacing/>
        <w:rPr>
          <w:rFonts w:ascii="Myriad Pro" w:eastAsia="Calibri" w:hAnsi="Myriad Pro" w:cs="Myriad Pro"/>
          <w:b/>
          <w:color w:val="365F91"/>
          <w:sz w:val="24"/>
          <w:szCs w:val="24"/>
          <w:lang w:val="sv-SE"/>
        </w:rPr>
      </w:pPr>
    </w:p>
    <w:p w14:paraId="366F67C8" w14:textId="77777777" w:rsidR="00386464" w:rsidRPr="00386464" w:rsidRDefault="00386464" w:rsidP="00386464">
      <w:pPr>
        <w:tabs>
          <w:tab w:val="left" w:pos="567"/>
        </w:tabs>
        <w:autoSpaceDE w:val="0"/>
        <w:autoSpaceDN w:val="0"/>
        <w:adjustRightInd w:val="0"/>
        <w:spacing w:after="0" w:line="240" w:lineRule="auto"/>
        <w:contextualSpacing/>
        <w:rPr>
          <w:rFonts w:ascii="Myriad Pro" w:eastAsia="Calibri" w:hAnsi="Myriad Pro" w:cs="Myriad Pro"/>
          <w:b/>
          <w:color w:val="365F91"/>
          <w:sz w:val="24"/>
          <w:szCs w:val="24"/>
          <w:lang w:val="sv-SE"/>
        </w:rPr>
      </w:pPr>
      <w:r w:rsidRPr="00386464">
        <w:rPr>
          <w:rFonts w:ascii="Myriad Pro" w:eastAsia="Calibri" w:hAnsi="Myriad Pro" w:cs="Myriad Pro"/>
          <w:b/>
          <w:color w:val="365F91"/>
          <w:sz w:val="24"/>
          <w:szCs w:val="24"/>
          <w:lang w:val="sv-SE"/>
        </w:rPr>
        <w:lastRenderedPageBreak/>
        <w:t>1.2</w:t>
      </w:r>
      <w:r w:rsidRPr="00386464">
        <w:rPr>
          <w:rFonts w:ascii="Myriad Pro" w:eastAsia="Calibri" w:hAnsi="Myriad Pro" w:cs="Myriad Pro"/>
          <w:b/>
          <w:color w:val="365F91"/>
          <w:sz w:val="24"/>
          <w:szCs w:val="24"/>
          <w:lang w:val="sv-SE"/>
        </w:rPr>
        <w:tab/>
        <w:t xml:space="preserve">Proposed Contract Duration </w:t>
      </w:r>
    </w:p>
    <w:p w14:paraId="6AED44B0" w14:textId="77777777" w:rsidR="00386464" w:rsidRPr="00386464" w:rsidRDefault="00386464" w:rsidP="00386464">
      <w:pPr>
        <w:autoSpaceDE w:val="0"/>
        <w:autoSpaceDN w:val="0"/>
        <w:adjustRightInd w:val="0"/>
        <w:spacing w:after="0" w:line="240" w:lineRule="auto"/>
        <w:jc w:val="center"/>
        <w:rPr>
          <w:rFonts w:ascii="Myriad Pro" w:eastAsia="Calibri" w:hAnsi="Myriad Pro" w:cs="Myriad Pro"/>
          <w:b/>
          <w:color w:val="1F497D"/>
          <w:sz w:val="24"/>
          <w:szCs w:val="24"/>
          <w:lang w:val="sv-SE"/>
        </w:rPr>
      </w:pPr>
    </w:p>
    <w:p w14:paraId="2B70F665" w14:textId="77777777" w:rsidR="00386464" w:rsidRPr="00386464" w:rsidRDefault="00386464" w:rsidP="00386464">
      <w:pPr>
        <w:autoSpaceDE w:val="0"/>
        <w:autoSpaceDN w:val="0"/>
        <w:adjustRightInd w:val="0"/>
        <w:spacing w:after="0" w:line="240" w:lineRule="auto"/>
        <w:jc w:val="both"/>
        <w:rPr>
          <w:rFonts w:ascii="Myriad Pro" w:eastAsia="Calibri" w:hAnsi="Myriad Pro" w:cs="Arial"/>
          <w:sz w:val="24"/>
          <w:szCs w:val="24"/>
        </w:rPr>
      </w:pPr>
      <w:r w:rsidRPr="00386464">
        <w:rPr>
          <w:rFonts w:ascii="Myriad Pro" w:eastAsia="Calibri" w:hAnsi="Myriad Pro" w:cs="Arial"/>
          <w:sz w:val="24"/>
          <w:szCs w:val="24"/>
        </w:rPr>
        <w:t xml:space="preserve">This project is considered as a one-off project which is providing a virtual event solution for MIDA to host the MIDA Annual Media Conference 2022 event. </w:t>
      </w:r>
    </w:p>
    <w:p w14:paraId="27A94E3E" w14:textId="77777777" w:rsidR="00386464" w:rsidRPr="00386464" w:rsidRDefault="00386464" w:rsidP="00386464">
      <w:pPr>
        <w:autoSpaceDE w:val="0"/>
        <w:autoSpaceDN w:val="0"/>
        <w:adjustRightInd w:val="0"/>
        <w:spacing w:after="0" w:line="240" w:lineRule="auto"/>
        <w:jc w:val="both"/>
        <w:rPr>
          <w:rFonts w:ascii="Myriad Pro" w:eastAsia="Calibri" w:hAnsi="Myriad Pro" w:cs="Arial"/>
          <w:sz w:val="24"/>
          <w:szCs w:val="24"/>
        </w:rPr>
      </w:pPr>
      <w:r w:rsidRPr="00386464">
        <w:rPr>
          <w:rFonts w:ascii="Myriad Pro" w:eastAsia="Calibri" w:hAnsi="Myriad Pro" w:cs="Arial"/>
          <w:sz w:val="24"/>
          <w:szCs w:val="24"/>
        </w:rPr>
        <w:t xml:space="preserve">The contract period </w:t>
      </w:r>
      <w:r w:rsidRPr="00386464">
        <w:rPr>
          <w:rFonts w:ascii="Myriad Pro" w:eastAsia="Calibri" w:hAnsi="Myriad Pro" w:cs="Arial"/>
          <w:b/>
          <w:sz w:val="24"/>
          <w:szCs w:val="24"/>
        </w:rPr>
        <w:t xml:space="preserve">will be for </w:t>
      </w:r>
      <w:r w:rsidR="00D81D6B">
        <w:rPr>
          <w:rFonts w:ascii="Myriad Pro" w:eastAsia="Calibri" w:hAnsi="Myriad Pro" w:cs="Arial"/>
          <w:b/>
          <w:sz w:val="24"/>
          <w:szCs w:val="24"/>
        </w:rPr>
        <w:t>two</w:t>
      </w:r>
      <w:r w:rsidR="00D81D6B" w:rsidRPr="00386464">
        <w:rPr>
          <w:rFonts w:ascii="Myriad Pro" w:eastAsia="Calibri" w:hAnsi="Myriad Pro" w:cs="Arial"/>
          <w:b/>
          <w:sz w:val="24"/>
          <w:szCs w:val="24"/>
        </w:rPr>
        <w:t xml:space="preserve"> </w:t>
      </w:r>
      <w:r w:rsidRPr="00386464">
        <w:rPr>
          <w:rFonts w:ascii="Myriad Pro" w:eastAsia="Calibri" w:hAnsi="Myriad Pro" w:cs="Arial"/>
          <w:b/>
          <w:sz w:val="24"/>
          <w:szCs w:val="24"/>
        </w:rPr>
        <w:t>(</w:t>
      </w:r>
      <w:r w:rsidR="00D81D6B">
        <w:rPr>
          <w:rFonts w:ascii="Myriad Pro" w:eastAsia="Calibri" w:hAnsi="Myriad Pro" w:cs="Arial"/>
          <w:b/>
          <w:sz w:val="24"/>
          <w:szCs w:val="24"/>
        </w:rPr>
        <w:t>2</w:t>
      </w:r>
      <w:r w:rsidRPr="00386464">
        <w:rPr>
          <w:rFonts w:ascii="Myriad Pro" w:eastAsia="Calibri" w:hAnsi="Myriad Pro" w:cs="Arial"/>
          <w:b/>
          <w:sz w:val="24"/>
          <w:szCs w:val="24"/>
        </w:rPr>
        <w:t xml:space="preserve">) months (tentatively </w:t>
      </w:r>
      <w:r w:rsidR="00D81D6B">
        <w:rPr>
          <w:rFonts w:ascii="Myriad Pro" w:eastAsia="Calibri" w:hAnsi="Myriad Pro" w:cs="Arial"/>
          <w:b/>
          <w:sz w:val="24"/>
          <w:szCs w:val="24"/>
        </w:rPr>
        <w:t>February</w:t>
      </w:r>
      <w:r w:rsidR="00D81D6B" w:rsidRPr="00386464">
        <w:rPr>
          <w:rFonts w:ascii="Myriad Pro" w:eastAsia="Calibri" w:hAnsi="Myriad Pro" w:cs="Arial"/>
          <w:b/>
          <w:sz w:val="24"/>
          <w:szCs w:val="24"/>
        </w:rPr>
        <w:t xml:space="preserve"> </w:t>
      </w:r>
      <w:r w:rsidRPr="00386464">
        <w:rPr>
          <w:rFonts w:ascii="Myriad Pro" w:eastAsia="Calibri" w:hAnsi="Myriad Pro" w:cs="Arial"/>
          <w:b/>
          <w:sz w:val="24"/>
          <w:szCs w:val="24"/>
        </w:rPr>
        <w:t xml:space="preserve">2022 to </w:t>
      </w:r>
      <w:r w:rsidR="00D81D6B">
        <w:rPr>
          <w:rFonts w:ascii="Myriad Pro" w:eastAsia="Calibri" w:hAnsi="Myriad Pro" w:cs="Arial"/>
          <w:b/>
          <w:sz w:val="24"/>
          <w:szCs w:val="24"/>
        </w:rPr>
        <w:t>March</w:t>
      </w:r>
      <w:r w:rsidR="00D81D6B" w:rsidRPr="00386464">
        <w:rPr>
          <w:rFonts w:ascii="Myriad Pro" w:eastAsia="Calibri" w:hAnsi="Myriad Pro" w:cs="Arial"/>
          <w:b/>
          <w:sz w:val="24"/>
          <w:szCs w:val="24"/>
        </w:rPr>
        <w:t xml:space="preserve"> </w:t>
      </w:r>
      <w:r w:rsidRPr="00386464">
        <w:rPr>
          <w:rFonts w:ascii="Myriad Pro" w:eastAsia="Calibri" w:hAnsi="Myriad Pro" w:cs="Arial"/>
          <w:b/>
          <w:sz w:val="24"/>
          <w:szCs w:val="24"/>
        </w:rPr>
        <w:t>2022)</w:t>
      </w:r>
      <w:r w:rsidRPr="00386464">
        <w:rPr>
          <w:rFonts w:ascii="Myriad Pro" w:eastAsia="Calibri" w:hAnsi="Myriad Pro" w:cs="Arial"/>
          <w:sz w:val="24"/>
          <w:szCs w:val="24"/>
        </w:rPr>
        <w:t>; which includes:</w:t>
      </w:r>
    </w:p>
    <w:p w14:paraId="252B7A4A" w14:textId="77777777" w:rsidR="00386464" w:rsidRPr="00386464" w:rsidRDefault="00386464" w:rsidP="00386464">
      <w:pPr>
        <w:autoSpaceDE w:val="0"/>
        <w:autoSpaceDN w:val="0"/>
        <w:adjustRightInd w:val="0"/>
        <w:spacing w:after="0" w:line="240" w:lineRule="auto"/>
        <w:jc w:val="both"/>
        <w:rPr>
          <w:rFonts w:ascii="Myriad Pro" w:eastAsia="Calibri" w:hAnsi="Myriad Pro" w:cs="Arial"/>
          <w:sz w:val="24"/>
          <w:szCs w:val="24"/>
        </w:rPr>
      </w:pPr>
    </w:p>
    <w:p w14:paraId="0FFF3397" w14:textId="77777777" w:rsidR="00386464" w:rsidRPr="00386464" w:rsidRDefault="00386464" w:rsidP="00864839">
      <w:pPr>
        <w:numPr>
          <w:ilvl w:val="0"/>
          <w:numId w:val="35"/>
        </w:numPr>
        <w:autoSpaceDE w:val="0"/>
        <w:autoSpaceDN w:val="0"/>
        <w:adjustRightInd w:val="0"/>
        <w:spacing w:after="0" w:line="240" w:lineRule="auto"/>
        <w:jc w:val="both"/>
        <w:rPr>
          <w:rFonts w:ascii="Myriad Pro" w:eastAsia="Calibri" w:hAnsi="Myriad Pro" w:cs="Arial"/>
          <w:sz w:val="24"/>
          <w:szCs w:val="24"/>
        </w:rPr>
      </w:pPr>
      <w:r w:rsidRPr="00386464">
        <w:rPr>
          <w:rFonts w:ascii="Myriad Pro" w:eastAsia="Calibri" w:hAnsi="Myriad Pro" w:cs="Arial"/>
          <w:sz w:val="24"/>
          <w:szCs w:val="24"/>
        </w:rPr>
        <w:t xml:space="preserve">platform development and </w:t>
      </w:r>
      <w:proofErr w:type="spellStart"/>
      <w:r w:rsidRPr="00386464">
        <w:rPr>
          <w:rFonts w:ascii="Myriad Pro" w:eastAsia="Calibri" w:hAnsi="Myriad Pro" w:cs="Arial"/>
          <w:sz w:val="24"/>
          <w:szCs w:val="24"/>
        </w:rPr>
        <w:t>customisation</w:t>
      </w:r>
      <w:proofErr w:type="spellEnd"/>
      <w:r w:rsidRPr="00386464">
        <w:rPr>
          <w:rFonts w:ascii="Myriad Pro" w:eastAsia="Calibri" w:hAnsi="Myriad Pro" w:cs="Arial"/>
          <w:sz w:val="24"/>
          <w:szCs w:val="24"/>
        </w:rPr>
        <w:t>;</w:t>
      </w:r>
    </w:p>
    <w:p w14:paraId="4C6ADF01" w14:textId="77777777" w:rsidR="00386464" w:rsidRPr="00386464" w:rsidRDefault="00386464" w:rsidP="00864839">
      <w:pPr>
        <w:numPr>
          <w:ilvl w:val="0"/>
          <w:numId w:val="35"/>
        </w:numPr>
        <w:autoSpaceDE w:val="0"/>
        <w:autoSpaceDN w:val="0"/>
        <w:adjustRightInd w:val="0"/>
        <w:spacing w:after="0" w:line="240" w:lineRule="auto"/>
        <w:jc w:val="both"/>
        <w:rPr>
          <w:rFonts w:ascii="Myriad Pro" w:eastAsia="Calibri" w:hAnsi="Myriad Pro" w:cs="Arial"/>
          <w:sz w:val="24"/>
          <w:szCs w:val="24"/>
        </w:rPr>
      </w:pPr>
      <w:r w:rsidRPr="00386464">
        <w:rPr>
          <w:rFonts w:ascii="Myriad Pro" w:eastAsia="Calibri" w:hAnsi="Myriad Pro" w:cs="Arial"/>
          <w:sz w:val="24"/>
          <w:szCs w:val="24"/>
        </w:rPr>
        <w:t>hosting of the virtual AMC 2022 for a period of at least one (1) month (which is tentatively scheduled to go-live on 1 March 2022); and</w:t>
      </w:r>
    </w:p>
    <w:p w14:paraId="3AF9F737" w14:textId="77777777" w:rsidR="00386464" w:rsidRPr="00386464" w:rsidRDefault="00386464" w:rsidP="00864839">
      <w:pPr>
        <w:numPr>
          <w:ilvl w:val="0"/>
          <w:numId w:val="35"/>
        </w:numPr>
        <w:autoSpaceDE w:val="0"/>
        <w:autoSpaceDN w:val="0"/>
        <w:adjustRightInd w:val="0"/>
        <w:spacing w:after="0" w:line="240" w:lineRule="auto"/>
        <w:jc w:val="both"/>
        <w:rPr>
          <w:rFonts w:ascii="Myriad Pro" w:eastAsia="Calibri" w:hAnsi="Myriad Pro" w:cs="Arial"/>
          <w:sz w:val="24"/>
          <w:szCs w:val="24"/>
        </w:rPr>
      </w:pPr>
      <w:r w:rsidRPr="00386464">
        <w:rPr>
          <w:rFonts w:ascii="Myriad Pro" w:eastAsia="Calibri" w:hAnsi="Myriad Pro" w:cs="Arial"/>
          <w:sz w:val="24"/>
          <w:szCs w:val="24"/>
        </w:rPr>
        <w:t xml:space="preserve">maintenance of the platform and its relevant features for a period of at least one (1) month (commencing from the date the platform go-live). </w:t>
      </w:r>
    </w:p>
    <w:p w14:paraId="228DC842" w14:textId="77777777" w:rsidR="00386464" w:rsidRPr="00386464" w:rsidRDefault="00386464" w:rsidP="00386464">
      <w:pPr>
        <w:tabs>
          <w:tab w:val="left" w:pos="567"/>
        </w:tabs>
        <w:autoSpaceDE w:val="0"/>
        <w:autoSpaceDN w:val="0"/>
        <w:adjustRightInd w:val="0"/>
        <w:spacing w:after="0" w:line="240" w:lineRule="auto"/>
        <w:contextualSpacing/>
        <w:rPr>
          <w:rFonts w:ascii="Myriad Pro" w:eastAsia="Calibri" w:hAnsi="Myriad Pro" w:cs="Myriad Pro"/>
          <w:b/>
          <w:color w:val="365F91"/>
          <w:sz w:val="24"/>
          <w:szCs w:val="24"/>
          <w:lang w:val="sv-SE"/>
        </w:rPr>
      </w:pPr>
    </w:p>
    <w:p w14:paraId="34484632" w14:textId="77777777" w:rsidR="00386464" w:rsidRPr="00386464" w:rsidRDefault="00386464" w:rsidP="00386464">
      <w:pPr>
        <w:tabs>
          <w:tab w:val="left" w:pos="567"/>
        </w:tabs>
        <w:autoSpaceDE w:val="0"/>
        <w:autoSpaceDN w:val="0"/>
        <w:adjustRightInd w:val="0"/>
        <w:spacing w:after="0" w:line="240" w:lineRule="auto"/>
        <w:contextualSpacing/>
        <w:rPr>
          <w:rFonts w:ascii="Myriad Pro" w:eastAsia="Calibri" w:hAnsi="Myriad Pro" w:cs="Myriad Pro"/>
          <w:b/>
          <w:color w:val="365F91"/>
          <w:sz w:val="24"/>
          <w:szCs w:val="24"/>
          <w:lang w:val="sv-SE"/>
        </w:rPr>
      </w:pPr>
    </w:p>
    <w:p w14:paraId="53B9CB2C" w14:textId="77777777" w:rsidR="00386464" w:rsidRPr="00386464" w:rsidRDefault="00386464" w:rsidP="00864839">
      <w:pPr>
        <w:numPr>
          <w:ilvl w:val="0"/>
          <w:numId w:val="19"/>
        </w:numPr>
        <w:autoSpaceDE w:val="0"/>
        <w:autoSpaceDN w:val="0"/>
        <w:adjustRightInd w:val="0"/>
        <w:spacing w:after="0" w:line="240" w:lineRule="auto"/>
        <w:ind w:left="567" w:hanging="567"/>
        <w:contextualSpacing/>
        <w:rPr>
          <w:rFonts w:ascii="Myriad Pro" w:eastAsia="Calibri" w:hAnsi="Myriad Pro" w:cs="Myriad Pro"/>
          <w:b/>
          <w:color w:val="1F497D"/>
          <w:sz w:val="24"/>
          <w:szCs w:val="24"/>
          <w:lang w:val="sv-SE"/>
        </w:rPr>
      </w:pPr>
      <w:r w:rsidRPr="00386464">
        <w:rPr>
          <w:rFonts w:ascii="Myriad Pro" w:eastAsia="Calibri" w:hAnsi="Myriad Pro" w:cs="Myriad Pro"/>
          <w:b/>
          <w:color w:val="1F497D"/>
          <w:sz w:val="24"/>
          <w:szCs w:val="24"/>
          <w:lang w:val="sv-SE"/>
        </w:rPr>
        <w:t>INTRODUCTION</w:t>
      </w:r>
    </w:p>
    <w:p w14:paraId="19B43D1D" w14:textId="77777777" w:rsidR="00386464" w:rsidRPr="00386464" w:rsidRDefault="00386464" w:rsidP="00386464">
      <w:pPr>
        <w:autoSpaceDE w:val="0"/>
        <w:autoSpaceDN w:val="0"/>
        <w:adjustRightInd w:val="0"/>
        <w:spacing w:after="0" w:line="240" w:lineRule="auto"/>
        <w:jc w:val="both"/>
        <w:rPr>
          <w:rFonts w:ascii="Myriad Pro" w:eastAsia="Calibri" w:hAnsi="Myriad Pro" w:cs="Myriad Pro"/>
          <w:sz w:val="24"/>
          <w:szCs w:val="24"/>
          <w:lang w:val="sv-SE"/>
        </w:rPr>
      </w:pPr>
    </w:p>
    <w:p w14:paraId="32994B1E" w14:textId="77777777" w:rsidR="00386464" w:rsidRPr="00386464" w:rsidRDefault="00386464" w:rsidP="00386464">
      <w:pPr>
        <w:autoSpaceDE w:val="0"/>
        <w:autoSpaceDN w:val="0"/>
        <w:adjustRightInd w:val="0"/>
        <w:spacing w:after="0" w:line="240" w:lineRule="auto"/>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The Malaysian Investment Development Authority (MIDA) is the government’s principal agency for the promotion and coordination of investment development.  As the central investment promotion agency, we champion Malaysia’s investment agenda as well as advise and handhold investors on the best path in successfully investing in Malaysia.</w:t>
      </w:r>
    </w:p>
    <w:p w14:paraId="3DE37F9C" w14:textId="77777777" w:rsidR="00386464" w:rsidRPr="00386464" w:rsidRDefault="00386464" w:rsidP="00386464">
      <w:pPr>
        <w:autoSpaceDE w:val="0"/>
        <w:autoSpaceDN w:val="0"/>
        <w:adjustRightInd w:val="0"/>
        <w:spacing w:after="0" w:line="240" w:lineRule="auto"/>
        <w:jc w:val="both"/>
        <w:rPr>
          <w:rFonts w:ascii="Myriad Pro" w:eastAsia="Calibri" w:hAnsi="Myriad Pro" w:cs="Myriad Pro"/>
          <w:sz w:val="24"/>
          <w:szCs w:val="24"/>
          <w:lang w:val="sv-SE"/>
        </w:rPr>
      </w:pPr>
    </w:p>
    <w:p w14:paraId="5BA368F9" w14:textId="77777777" w:rsidR="00386464" w:rsidRPr="00386464" w:rsidRDefault="00386464" w:rsidP="00386464">
      <w:pPr>
        <w:autoSpaceDE w:val="0"/>
        <w:autoSpaceDN w:val="0"/>
        <w:adjustRightInd w:val="0"/>
        <w:spacing w:after="0" w:line="240" w:lineRule="auto"/>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MIDA is the first point of contact for domestic and foreign investors who intend to set up projects in the manufacturing and services sectors in Malaysia. Our proactive engagement ensures investors achieve sustainable success which ultimately contributes to Malaysia’s economic transformation.</w:t>
      </w:r>
    </w:p>
    <w:p w14:paraId="26FF087A" w14:textId="77777777" w:rsidR="00386464" w:rsidRPr="00386464" w:rsidRDefault="00386464" w:rsidP="00386464">
      <w:pPr>
        <w:autoSpaceDE w:val="0"/>
        <w:autoSpaceDN w:val="0"/>
        <w:adjustRightInd w:val="0"/>
        <w:spacing w:after="0" w:line="240" w:lineRule="auto"/>
        <w:rPr>
          <w:rFonts w:ascii="Myriad Pro" w:eastAsia="Calibri" w:hAnsi="Myriad Pro" w:cs="Myriad Pro"/>
          <w:sz w:val="24"/>
          <w:szCs w:val="24"/>
          <w:lang w:val="sv-SE"/>
        </w:rPr>
      </w:pPr>
    </w:p>
    <w:p w14:paraId="20F4F901" w14:textId="77777777" w:rsidR="00386464" w:rsidRPr="00386464" w:rsidRDefault="00386464" w:rsidP="00386464">
      <w:pPr>
        <w:autoSpaceDE w:val="0"/>
        <w:autoSpaceDN w:val="0"/>
        <w:adjustRightInd w:val="0"/>
        <w:spacing w:after="0" w:line="240" w:lineRule="auto"/>
        <w:rPr>
          <w:rFonts w:ascii="Myriad Pro" w:eastAsia="Calibri" w:hAnsi="Myriad Pro" w:cs="Myriad Pro"/>
          <w:sz w:val="24"/>
          <w:szCs w:val="24"/>
          <w:lang w:val="sv-SE"/>
        </w:rPr>
      </w:pPr>
      <w:r w:rsidRPr="00386464">
        <w:rPr>
          <w:rFonts w:ascii="Myriad Pro" w:eastAsia="Calibri" w:hAnsi="Myriad Pro" w:cs="Myriad Pro"/>
          <w:sz w:val="24"/>
          <w:szCs w:val="24"/>
          <w:lang w:val="sv-SE"/>
        </w:rPr>
        <w:t>MIDA’s role:</w:t>
      </w:r>
    </w:p>
    <w:p w14:paraId="7101562E" w14:textId="77777777" w:rsidR="00386464" w:rsidRPr="00386464" w:rsidRDefault="00386464" w:rsidP="00864839">
      <w:pPr>
        <w:numPr>
          <w:ilvl w:val="0"/>
          <w:numId w:val="20"/>
        </w:numPr>
        <w:autoSpaceDE w:val="0"/>
        <w:autoSpaceDN w:val="0"/>
        <w:adjustRightInd w:val="0"/>
        <w:spacing w:after="0" w:line="240" w:lineRule="auto"/>
        <w:ind w:left="567" w:hanging="567"/>
        <w:contextualSpacing/>
        <w:rPr>
          <w:rFonts w:ascii="Myriad Pro" w:eastAsia="Calibri" w:hAnsi="Myriad Pro" w:cs="Myriad Pro"/>
          <w:sz w:val="24"/>
          <w:szCs w:val="24"/>
          <w:lang w:val="sv-SE"/>
        </w:rPr>
      </w:pPr>
      <w:r w:rsidRPr="00386464">
        <w:rPr>
          <w:rFonts w:ascii="Myriad Pro" w:eastAsia="Calibri" w:hAnsi="Myriad Pro" w:cs="Myriad Pro"/>
          <w:sz w:val="24"/>
          <w:szCs w:val="24"/>
          <w:lang w:val="sv-SE"/>
        </w:rPr>
        <w:t xml:space="preserve">Advocate our audience on investment policies. </w:t>
      </w:r>
    </w:p>
    <w:p w14:paraId="5B54131A" w14:textId="77777777" w:rsidR="00386464" w:rsidRPr="00386464" w:rsidRDefault="00386464" w:rsidP="00864839">
      <w:pPr>
        <w:numPr>
          <w:ilvl w:val="0"/>
          <w:numId w:val="20"/>
        </w:numPr>
        <w:autoSpaceDE w:val="0"/>
        <w:autoSpaceDN w:val="0"/>
        <w:adjustRightInd w:val="0"/>
        <w:spacing w:after="0" w:line="240" w:lineRule="auto"/>
        <w:ind w:left="567" w:hanging="567"/>
        <w:contextualSpacing/>
        <w:rPr>
          <w:rFonts w:ascii="Myriad Pro" w:eastAsia="Calibri" w:hAnsi="Myriad Pro" w:cs="Myriad Pro"/>
          <w:sz w:val="24"/>
          <w:szCs w:val="24"/>
          <w:lang w:val="sv-SE"/>
        </w:rPr>
      </w:pPr>
      <w:r w:rsidRPr="00386464">
        <w:rPr>
          <w:rFonts w:ascii="Myriad Pro" w:eastAsia="Calibri" w:hAnsi="Myriad Pro" w:cs="Myriad Pro"/>
          <w:sz w:val="24"/>
          <w:szCs w:val="24"/>
          <w:lang w:val="sv-SE"/>
        </w:rPr>
        <w:t>Educate and consult the Government and investors.</w:t>
      </w:r>
    </w:p>
    <w:p w14:paraId="436DB7F8" w14:textId="77777777" w:rsidR="00386464" w:rsidRPr="00386464" w:rsidRDefault="00386464" w:rsidP="00864839">
      <w:pPr>
        <w:numPr>
          <w:ilvl w:val="0"/>
          <w:numId w:val="20"/>
        </w:numPr>
        <w:autoSpaceDE w:val="0"/>
        <w:autoSpaceDN w:val="0"/>
        <w:adjustRightInd w:val="0"/>
        <w:spacing w:after="0" w:line="240" w:lineRule="auto"/>
        <w:ind w:left="567" w:hanging="567"/>
        <w:contextualSpacing/>
        <w:rPr>
          <w:rFonts w:ascii="Myriad Pro" w:eastAsia="Calibri" w:hAnsi="Myriad Pro" w:cs="Myriad Pro"/>
          <w:sz w:val="24"/>
          <w:szCs w:val="24"/>
          <w:lang w:val="sv-SE"/>
        </w:rPr>
      </w:pPr>
      <w:r w:rsidRPr="00386464">
        <w:rPr>
          <w:rFonts w:ascii="Myriad Pro" w:eastAsia="Calibri" w:hAnsi="Myriad Pro" w:cs="Myriad Pro"/>
          <w:sz w:val="24"/>
          <w:szCs w:val="24"/>
          <w:lang w:val="sv-SE"/>
        </w:rPr>
        <w:t>Promote, facilitate and support investment in strategic areas.</w:t>
      </w:r>
    </w:p>
    <w:p w14:paraId="633771AB" w14:textId="77777777" w:rsidR="00386464" w:rsidRPr="00386464" w:rsidRDefault="00386464" w:rsidP="00864839">
      <w:pPr>
        <w:numPr>
          <w:ilvl w:val="0"/>
          <w:numId w:val="20"/>
        </w:numPr>
        <w:autoSpaceDE w:val="0"/>
        <w:autoSpaceDN w:val="0"/>
        <w:adjustRightInd w:val="0"/>
        <w:spacing w:after="0" w:line="240" w:lineRule="auto"/>
        <w:ind w:left="567" w:hanging="567"/>
        <w:contextualSpacing/>
        <w:rPr>
          <w:rFonts w:ascii="Myriad Pro" w:eastAsia="Calibri" w:hAnsi="Myriad Pro" w:cs="Myriad Pro"/>
          <w:sz w:val="24"/>
          <w:szCs w:val="24"/>
          <w:lang w:val="sv-SE"/>
        </w:rPr>
      </w:pPr>
      <w:r w:rsidRPr="00386464">
        <w:rPr>
          <w:rFonts w:ascii="Myriad Pro" w:eastAsia="Calibri" w:hAnsi="Myriad Pro" w:cs="Myriad Pro"/>
          <w:sz w:val="24"/>
          <w:szCs w:val="24"/>
          <w:lang w:val="sv-SE"/>
        </w:rPr>
        <w:t>Lead and coordinate other Investment Promotion Agencies (IPAs).</w:t>
      </w:r>
    </w:p>
    <w:p w14:paraId="61109F63" w14:textId="77777777" w:rsidR="00386464" w:rsidRPr="00386464" w:rsidRDefault="00386464" w:rsidP="00386464">
      <w:pPr>
        <w:autoSpaceDE w:val="0"/>
        <w:autoSpaceDN w:val="0"/>
        <w:adjustRightInd w:val="0"/>
        <w:spacing w:after="0" w:line="240" w:lineRule="auto"/>
        <w:rPr>
          <w:rFonts w:ascii="Myriad Pro" w:eastAsia="Calibri" w:hAnsi="Myriad Pro" w:cs="Myriad Pro"/>
          <w:sz w:val="24"/>
          <w:szCs w:val="24"/>
          <w:lang w:val="sv-SE"/>
        </w:rPr>
      </w:pPr>
    </w:p>
    <w:p w14:paraId="55BF72E1" w14:textId="77777777" w:rsidR="00386464" w:rsidRPr="00386464" w:rsidRDefault="00386464" w:rsidP="00386464">
      <w:pPr>
        <w:autoSpaceDE w:val="0"/>
        <w:autoSpaceDN w:val="0"/>
        <w:adjustRightInd w:val="0"/>
        <w:spacing w:after="0" w:line="240" w:lineRule="auto"/>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During the MIDA’s Annual Media Conference, the Malaysia’s Investment Performance Report will be launched and distributed to the guests. A Q&amp;A session for the Media will be held privately after the announcement.  MIDA will also showcase approximately 30 posters of Quality Projects, focusing on high investments values, advanced technology and high employment opportunities for Malaysia’s skilled workforce.</w:t>
      </w:r>
    </w:p>
    <w:p w14:paraId="2CA6FA61" w14:textId="77777777" w:rsidR="00386464" w:rsidRPr="00386464" w:rsidRDefault="00386464" w:rsidP="00386464">
      <w:pPr>
        <w:autoSpaceDE w:val="0"/>
        <w:autoSpaceDN w:val="0"/>
        <w:adjustRightInd w:val="0"/>
        <w:spacing w:after="0" w:line="240" w:lineRule="auto"/>
        <w:jc w:val="both"/>
        <w:rPr>
          <w:rFonts w:ascii="Myriad Pro" w:eastAsia="Calibri" w:hAnsi="Myriad Pro" w:cs="Myriad Pro"/>
          <w:sz w:val="24"/>
          <w:szCs w:val="24"/>
          <w:lang w:val="sv-SE"/>
        </w:rPr>
      </w:pPr>
    </w:p>
    <w:p w14:paraId="1CE03082" w14:textId="77777777" w:rsidR="00386464" w:rsidRPr="00386464" w:rsidRDefault="00386464" w:rsidP="00386464">
      <w:pPr>
        <w:autoSpaceDE w:val="0"/>
        <w:autoSpaceDN w:val="0"/>
        <w:adjustRightInd w:val="0"/>
        <w:spacing w:after="0" w:line="240" w:lineRule="auto"/>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 xml:space="preserve">For the upcoming AMC 2022, MIDA </w:t>
      </w:r>
      <w:r w:rsidRPr="00386464">
        <w:rPr>
          <w:rFonts w:ascii="Myriad Pro" w:eastAsia="Calibri" w:hAnsi="Myriad Pro" w:cs="Myriad Pro"/>
          <w:b/>
          <w:sz w:val="24"/>
          <w:szCs w:val="24"/>
          <w:lang w:val="sv-SE"/>
        </w:rPr>
        <w:t>plans to host a hybrid event</w:t>
      </w:r>
      <w:r w:rsidRPr="00386464">
        <w:rPr>
          <w:rFonts w:ascii="Myriad Pro" w:eastAsia="Calibri" w:hAnsi="Myriad Pro" w:cs="Myriad Pro"/>
          <w:sz w:val="24"/>
          <w:szCs w:val="24"/>
          <w:lang w:val="sv-SE"/>
        </w:rPr>
        <w:t xml:space="preserve"> where it will be conducted physically in MIDA Perdana Hall, Level 10 as well as to be broadcasted live on </w:t>
      </w:r>
      <w:r w:rsidRPr="00386464">
        <w:rPr>
          <w:rFonts w:ascii="Myriad Pro" w:eastAsia="Calibri" w:hAnsi="Myriad Pro" w:cs="Myriad Pro"/>
          <w:sz w:val="24"/>
          <w:szCs w:val="24"/>
          <w:lang w:val="sv-SE"/>
        </w:rPr>
        <w:lastRenderedPageBreak/>
        <w:t>a virtual event platform and selected social media accounts. Subsequently, this virtual event platform will continue to be accessible online for a period of</w:t>
      </w:r>
      <w:r w:rsidRPr="00386464">
        <w:rPr>
          <w:rFonts w:ascii="Myriad Pro" w:eastAsia="Calibri" w:hAnsi="Myriad Pro" w:cs="Arial"/>
          <w:sz w:val="24"/>
          <w:szCs w:val="24"/>
        </w:rPr>
        <w:t xml:space="preserve"> one (1) month</w:t>
      </w:r>
      <w:r w:rsidRPr="00386464">
        <w:rPr>
          <w:rFonts w:ascii="Myriad Pro" w:eastAsia="Calibri" w:hAnsi="Myriad Pro" w:cs="Myriad Pro"/>
          <w:sz w:val="24"/>
          <w:szCs w:val="24"/>
          <w:lang w:val="sv-SE"/>
        </w:rPr>
        <w:t>.</w:t>
      </w:r>
    </w:p>
    <w:p w14:paraId="5FB1B9D3" w14:textId="77777777" w:rsidR="00386464" w:rsidRPr="00386464" w:rsidRDefault="00386464" w:rsidP="00386464">
      <w:pPr>
        <w:autoSpaceDE w:val="0"/>
        <w:autoSpaceDN w:val="0"/>
        <w:adjustRightInd w:val="0"/>
        <w:spacing w:after="0" w:line="240" w:lineRule="auto"/>
        <w:jc w:val="both"/>
        <w:rPr>
          <w:rFonts w:ascii="Myriad Pro" w:eastAsia="Calibri" w:hAnsi="Myriad Pro" w:cs="Myriad Pro"/>
          <w:sz w:val="24"/>
          <w:szCs w:val="24"/>
          <w:lang w:val="sv-SE"/>
        </w:rPr>
      </w:pPr>
    </w:p>
    <w:p w14:paraId="4032C23F" w14:textId="77777777" w:rsidR="00386464" w:rsidRPr="00386464" w:rsidRDefault="00386464" w:rsidP="00864839">
      <w:pPr>
        <w:numPr>
          <w:ilvl w:val="0"/>
          <w:numId w:val="19"/>
        </w:numPr>
        <w:autoSpaceDE w:val="0"/>
        <w:autoSpaceDN w:val="0"/>
        <w:adjustRightInd w:val="0"/>
        <w:spacing w:after="0" w:line="240" w:lineRule="auto"/>
        <w:ind w:left="567" w:hanging="567"/>
        <w:contextualSpacing/>
        <w:rPr>
          <w:rFonts w:ascii="Myriad Pro" w:eastAsia="Calibri" w:hAnsi="Myriad Pro" w:cs="Myriad Pro"/>
          <w:b/>
          <w:color w:val="1F497D"/>
          <w:sz w:val="24"/>
          <w:szCs w:val="24"/>
          <w:lang w:val="sv-SE"/>
        </w:rPr>
      </w:pPr>
      <w:r w:rsidRPr="00386464">
        <w:rPr>
          <w:rFonts w:ascii="Myriad Pro" w:eastAsia="Calibri" w:hAnsi="Myriad Pro" w:cs="Myriad Pro"/>
          <w:b/>
          <w:color w:val="1F497D"/>
          <w:sz w:val="24"/>
          <w:szCs w:val="24"/>
          <w:lang w:val="sv-SE"/>
        </w:rPr>
        <w:t>OBJECTIVES</w:t>
      </w:r>
    </w:p>
    <w:p w14:paraId="7652C89E" w14:textId="77777777" w:rsidR="00386464" w:rsidRPr="00386464" w:rsidRDefault="00386464" w:rsidP="00386464">
      <w:pPr>
        <w:autoSpaceDE w:val="0"/>
        <w:autoSpaceDN w:val="0"/>
        <w:adjustRightInd w:val="0"/>
        <w:spacing w:after="0" w:line="240" w:lineRule="auto"/>
        <w:rPr>
          <w:rFonts w:ascii="Myriad Pro" w:eastAsia="Calibri" w:hAnsi="Myriad Pro" w:cs="Myriad Pro"/>
          <w:sz w:val="24"/>
          <w:szCs w:val="24"/>
          <w:lang w:val="sv-SE"/>
        </w:rPr>
      </w:pPr>
    </w:p>
    <w:p w14:paraId="60E75E84" w14:textId="77777777" w:rsidR="00386464" w:rsidRPr="00386464" w:rsidRDefault="00386464" w:rsidP="00386464">
      <w:pPr>
        <w:autoSpaceDE w:val="0"/>
        <w:autoSpaceDN w:val="0"/>
        <w:adjustRightInd w:val="0"/>
        <w:spacing w:after="0" w:line="240" w:lineRule="auto"/>
        <w:jc w:val="both"/>
        <w:rPr>
          <w:rFonts w:ascii="Myriad Pro" w:eastAsia="Calibri" w:hAnsi="Myriad Pro" w:cs="Myriad Pro"/>
          <w:bCs/>
          <w:sz w:val="24"/>
          <w:szCs w:val="24"/>
        </w:rPr>
      </w:pPr>
      <w:r w:rsidRPr="00386464">
        <w:rPr>
          <w:rFonts w:ascii="Myriad Pro" w:eastAsia="Calibri" w:hAnsi="Myriad Pro" w:cs="Myriad Pro"/>
          <w:sz w:val="24"/>
          <w:szCs w:val="24"/>
          <w:lang w:val="sv-SE"/>
        </w:rPr>
        <w:t xml:space="preserve">In order to maintain the event’s prestige and create greater engagement with the stakeholders especially the </w:t>
      </w:r>
      <w:r w:rsidRPr="00386464">
        <w:rPr>
          <w:rFonts w:ascii="Myriad Pro" w:eastAsia="Calibri" w:hAnsi="Myriad Pro" w:cs="Myriad Pro"/>
          <w:i/>
          <w:sz w:val="24"/>
          <w:szCs w:val="24"/>
          <w:lang w:val="sv-SE"/>
        </w:rPr>
        <w:t>Rakyat</w:t>
      </w:r>
      <w:r w:rsidRPr="00386464">
        <w:rPr>
          <w:rFonts w:ascii="Myriad Pro" w:eastAsia="Calibri" w:hAnsi="Myriad Pro" w:cs="Myriad Pro"/>
          <w:sz w:val="24"/>
          <w:szCs w:val="24"/>
          <w:lang w:val="sv-SE"/>
        </w:rPr>
        <w:t xml:space="preserve">,  MIDA intends to </w:t>
      </w:r>
      <w:r w:rsidRPr="00386464">
        <w:rPr>
          <w:rFonts w:ascii="Myriad Pro" w:eastAsia="Calibri" w:hAnsi="Myriad Pro" w:cs="Myriad Pro"/>
          <w:b/>
          <w:sz w:val="24"/>
          <w:szCs w:val="24"/>
          <w:lang w:val="sv-SE"/>
        </w:rPr>
        <w:t>host its virtual attendees on a dedicated virtual event platform</w:t>
      </w:r>
      <w:r w:rsidRPr="00386464">
        <w:rPr>
          <w:rFonts w:ascii="Myriad Pro" w:eastAsia="Calibri" w:hAnsi="Myriad Pro" w:cs="Myriad Pro"/>
          <w:bCs/>
          <w:sz w:val="24"/>
          <w:szCs w:val="24"/>
        </w:rPr>
        <w:t xml:space="preserve">. This platform which is similar to a microsite, is a </w:t>
      </w:r>
      <w:proofErr w:type="gramStart"/>
      <w:r w:rsidRPr="00386464">
        <w:rPr>
          <w:rFonts w:ascii="Myriad Pro" w:eastAsia="Calibri" w:hAnsi="Myriad Pro" w:cs="Myriad Pro"/>
          <w:bCs/>
          <w:sz w:val="24"/>
          <w:szCs w:val="24"/>
        </w:rPr>
        <w:t>software based</w:t>
      </w:r>
      <w:proofErr w:type="gramEnd"/>
      <w:r w:rsidRPr="00386464">
        <w:rPr>
          <w:rFonts w:ascii="Myriad Pro" w:eastAsia="Calibri" w:hAnsi="Myriad Pro" w:cs="Myriad Pro"/>
          <w:bCs/>
          <w:sz w:val="24"/>
          <w:szCs w:val="24"/>
        </w:rPr>
        <w:t xml:space="preserve"> system with features that go beyond traditional video conferencing software, which enables MIDA to host its virtual AMC. Thus, it should be able </w:t>
      </w:r>
      <w:r w:rsidRPr="00386464">
        <w:rPr>
          <w:rFonts w:ascii="Myriad Pro" w:eastAsia="Calibri" w:hAnsi="Myriad Pro" w:cs="Myriad Pro"/>
          <w:b/>
          <w:bCs/>
          <w:sz w:val="24"/>
          <w:szCs w:val="24"/>
        </w:rPr>
        <w:t>to host a live event broadcast,</w:t>
      </w:r>
      <w:r w:rsidRPr="00386464">
        <w:rPr>
          <w:rFonts w:ascii="Myriad Pro" w:eastAsia="Calibri" w:hAnsi="Myriad Pro" w:cs="Myriad Pro"/>
          <w:bCs/>
          <w:sz w:val="24"/>
          <w:szCs w:val="24"/>
        </w:rPr>
        <w:t xml:space="preserve"> that is expected to be attended by approximately </w:t>
      </w:r>
      <w:r w:rsidRPr="00386464">
        <w:rPr>
          <w:rFonts w:ascii="Myriad Pro" w:eastAsia="Calibri" w:hAnsi="Myriad Pro" w:cs="Myriad Pro"/>
          <w:b/>
          <w:bCs/>
          <w:sz w:val="24"/>
          <w:szCs w:val="24"/>
        </w:rPr>
        <w:t>1000 virtual attendees</w:t>
      </w:r>
      <w:r w:rsidRPr="00386464">
        <w:rPr>
          <w:rFonts w:ascii="Myriad Pro" w:eastAsia="Calibri" w:hAnsi="Myriad Pro" w:cs="Myriad Pro"/>
          <w:bCs/>
          <w:sz w:val="24"/>
          <w:szCs w:val="24"/>
        </w:rPr>
        <w:t xml:space="preserve">. This virtual event platform should be able to be accessed via the proposed URL, </w:t>
      </w:r>
      <w:hyperlink r:id="rId9" w:history="1">
        <w:r w:rsidRPr="00386464">
          <w:rPr>
            <w:rFonts w:ascii="Myriad Pro" w:eastAsia="Calibri" w:hAnsi="Myriad Pro" w:cs="Myriad Pro"/>
            <w:bCs/>
            <w:color w:val="0000FF"/>
            <w:sz w:val="24"/>
            <w:szCs w:val="24"/>
            <w:u w:val="single"/>
          </w:rPr>
          <w:t>www.</w:t>
        </w:r>
        <w:r w:rsidRPr="00386464" w:rsidDel="00F65D4A">
          <w:rPr>
            <w:rFonts w:ascii="Myriad Pro" w:eastAsia="Calibri" w:hAnsi="Myriad Pro" w:cs="Myriad Pro"/>
            <w:bCs/>
            <w:color w:val="0000FF"/>
            <w:sz w:val="24"/>
            <w:szCs w:val="24"/>
            <w:u w:val="single"/>
          </w:rPr>
          <w:t xml:space="preserve"> </w:t>
        </w:r>
        <w:r w:rsidRPr="00386464">
          <w:rPr>
            <w:rFonts w:ascii="Myriad Pro" w:eastAsia="Calibri" w:hAnsi="Myriad Pro" w:cs="Myriad Pro"/>
            <w:bCs/>
            <w:color w:val="0000FF"/>
            <w:sz w:val="24"/>
            <w:szCs w:val="24"/>
            <w:u w:val="single"/>
          </w:rPr>
          <w:t>AMC2022.mida.gov.my</w:t>
        </w:r>
      </w:hyperlink>
      <w:r w:rsidRPr="00386464">
        <w:rPr>
          <w:rFonts w:ascii="Myriad Pro" w:eastAsia="Calibri" w:hAnsi="Myriad Pro" w:cs="Myriad Pro"/>
          <w:bCs/>
          <w:sz w:val="24"/>
          <w:szCs w:val="24"/>
          <w:u w:val="single"/>
        </w:rPr>
        <w:t>.</w:t>
      </w:r>
    </w:p>
    <w:p w14:paraId="2721D761" w14:textId="77777777" w:rsidR="00386464" w:rsidRPr="00386464" w:rsidRDefault="00386464" w:rsidP="00386464">
      <w:pPr>
        <w:autoSpaceDE w:val="0"/>
        <w:autoSpaceDN w:val="0"/>
        <w:adjustRightInd w:val="0"/>
        <w:spacing w:after="0" w:line="240" w:lineRule="auto"/>
        <w:jc w:val="both"/>
        <w:rPr>
          <w:rFonts w:ascii="Myriad Pro" w:eastAsia="Calibri" w:hAnsi="Myriad Pro" w:cs="Myriad Pro"/>
          <w:sz w:val="24"/>
          <w:szCs w:val="24"/>
          <w:lang w:val="sv-SE"/>
        </w:rPr>
      </w:pPr>
    </w:p>
    <w:p w14:paraId="58506D84" w14:textId="77777777" w:rsidR="00386464" w:rsidRPr="00386464" w:rsidRDefault="00386464" w:rsidP="00386464">
      <w:pPr>
        <w:autoSpaceDE w:val="0"/>
        <w:autoSpaceDN w:val="0"/>
        <w:adjustRightInd w:val="0"/>
        <w:spacing w:after="0" w:line="240" w:lineRule="auto"/>
        <w:jc w:val="both"/>
        <w:rPr>
          <w:rFonts w:ascii="Myriad Pro" w:eastAsia="Calibri" w:hAnsi="Myriad Pro" w:cs="Myriad Pro"/>
          <w:sz w:val="24"/>
          <w:szCs w:val="24"/>
          <w:lang w:val="sv-SE"/>
        </w:rPr>
      </w:pPr>
    </w:p>
    <w:p w14:paraId="20865385" w14:textId="77777777" w:rsidR="00386464" w:rsidRPr="00386464" w:rsidRDefault="00386464" w:rsidP="00864839">
      <w:pPr>
        <w:numPr>
          <w:ilvl w:val="0"/>
          <w:numId w:val="19"/>
        </w:numPr>
        <w:autoSpaceDE w:val="0"/>
        <w:autoSpaceDN w:val="0"/>
        <w:adjustRightInd w:val="0"/>
        <w:spacing w:after="0" w:line="240" w:lineRule="auto"/>
        <w:ind w:left="567" w:hanging="567"/>
        <w:contextualSpacing/>
        <w:rPr>
          <w:rFonts w:ascii="Myriad Pro" w:eastAsia="Calibri" w:hAnsi="Myriad Pro" w:cs="Myriad Pro"/>
          <w:b/>
          <w:color w:val="1F497D"/>
          <w:sz w:val="24"/>
          <w:szCs w:val="24"/>
          <w:lang w:val="sv-SE"/>
        </w:rPr>
      </w:pPr>
      <w:r w:rsidRPr="00386464">
        <w:rPr>
          <w:rFonts w:ascii="Myriad Pro" w:eastAsia="Calibri" w:hAnsi="Myriad Pro" w:cs="Myriad Pro"/>
          <w:b/>
          <w:color w:val="1F497D"/>
          <w:sz w:val="24"/>
          <w:szCs w:val="24"/>
          <w:lang w:val="sv-SE"/>
        </w:rPr>
        <w:t xml:space="preserve">SCOPE OF WORK  </w:t>
      </w:r>
    </w:p>
    <w:p w14:paraId="5C3EE4BD" w14:textId="77777777" w:rsidR="00386464" w:rsidRPr="00386464" w:rsidRDefault="00386464" w:rsidP="00386464">
      <w:pPr>
        <w:autoSpaceDE w:val="0"/>
        <w:autoSpaceDN w:val="0"/>
        <w:adjustRightInd w:val="0"/>
        <w:spacing w:after="0" w:line="240" w:lineRule="auto"/>
        <w:ind w:left="709" w:hanging="709"/>
        <w:jc w:val="both"/>
        <w:rPr>
          <w:rFonts w:ascii="Myriad Pro" w:eastAsia="Calibri" w:hAnsi="Myriad Pro" w:cs="Myriad Pro"/>
          <w:sz w:val="24"/>
          <w:szCs w:val="24"/>
          <w:lang w:val="sv-SE"/>
        </w:rPr>
      </w:pPr>
    </w:p>
    <w:p w14:paraId="73DA152D" w14:textId="77777777" w:rsidR="00386464" w:rsidRPr="00386464" w:rsidRDefault="00386464" w:rsidP="00386464">
      <w:pPr>
        <w:autoSpaceDE w:val="0"/>
        <w:autoSpaceDN w:val="0"/>
        <w:adjustRightInd w:val="0"/>
        <w:spacing w:after="0" w:line="240" w:lineRule="auto"/>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 xml:space="preserve">To achieve the above objectives, the company is required </w:t>
      </w:r>
      <w:r w:rsidRPr="00386464">
        <w:rPr>
          <w:rFonts w:ascii="Myriad Pro" w:eastAsia="Calibri" w:hAnsi="Myriad Pro" w:cs="Myriad Pro"/>
          <w:b/>
          <w:sz w:val="24"/>
          <w:szCs w:val="24"/>
          <w:lang w:val="sv-SE"/>
        </w:rPr>
        <w:t>to</w:t>
      </w:r>
      <w:r w:rsidRPr="00386464">
        <w:rPr>
          <w:rFonts w:ascii="Myriad Pro" w:eastAsia="Calibri" w:hAnsi="Myriad Pro" w:cs="Myriad Pro"/>
          <w:sz w:val="24"/>
          <w:szCs w:val="24"/>
          <w:lang w:val="sv-SE"/>
        </w:rPr>
        <w:t xml:space="preserve"> </w:t>
      </w:r>
      <w:r w:rsidRPr="00386464">
        <w:rPr>
          <w:rFonts w:ascii="Myriad Pro" w:eastAsia="Calibri" w:hAnsi="Myriad Pro" w:cs="Myriad Pro"/>
          <w:b/>
          <w:sz w:val="24"/>
          <w:szCs w:val="24"/>
          <w:lang w:val="sv-SE"/>
        </w:rPr>
        <w:t>provide</w:t>
      </w:r>
      <w:r w:rsidRPr="00386464">
        <w:rPr>
          <w:rFonts w:ascii="Myriad Pro" w:eastAsia="Calibri" w:hAnsi="Myriad Pro" w:cs="Myriad Pro"/>
          <w:sz w:val="24"/>
          <w:szCs w:val="24"/>
          <w:lang w:val="sv-SE"/>
        </w:rPr>
        <w:t xml:space="preserve"> </w:t>
      </w:r>
      <w:r w:rsidRPr="00386464">
        <w:rPr>
          <w:rFonts w:ascii="Myriad Pro" w:eastAsia="Calibri" w:hAnsi="Myriad Pro" w:cs="Myriad Pro"/>
          <w:b/>
          <w:sz w:val="24"/>
          <w:szCs w:val="24"/>
          <w:lang w:val="sv-SE"/>
        </w:rPr>
        <w:t>the virtual event solution</w:t>
      </w:r>
      <w:r w:rsidRPr="00386464">
        <w:rPr>
          <w:rFonts w:ascii="Myriad Pro" w:eastAsia="Calibri" w:hAnsi="Myriad Pro" w:cs="Myriad Pro"/>
          <w:sz w:val="24"/>
          <w:szCs w:val="24"/>
          <w:lang w:val="sv-SE"/>
        </w:rPr>
        <w:t xml:space="preserve"> </w:t>
      </w:r>
      <w:r w:rsidRPr="00386464">
        <w:rPr>
          <w:rFonts w:ascii="Myriad Pro" w:eastAsia="Calibri" w:hAnsi="Myriad Pro" w:cs="Myriad Pro"/>
          <w:b/>
          <w:sz w:val="24"/>
          <w:szCs w:val="24"/>
          <w:lang w:val="sv-SE"/>
        </w:rPr>
        <w:t>for MIDA to host the MIDA Annual Media Conference 2022 virtually,</w:t>
      </w:r>
      <w:r w:rsidRPr="00386464">
        <w:rPr>
          <w:rFonts w:ascii="Myriad Pro" w:eastAsia="Calibri" w:hAnsi="Myriad Pro" w:cs="Myriad Pro"/>
          <w:sz w:val="24"/>
          <w:szCs w:val="24"/>
          <w:lang w:val="sv-SE"/>
        </w:rPr>
        <w:t xml:space="preserve"> including but not limited to providing:  </w:t>
      </w:r>
    </w:p>
    <w:p w14:paraId="106B5C7B" w14:textId="77777777" w:rsidR="00386464" w:rsidRPr="00386464" w:rsidRDefault="00386464" w:rsidP="00386464">
      <w:pPr>
        <w:autoSpaceDE w:val="0"/>
        <w:autoSpaceDN w:val="0"/>
        <w:adjustRightInd w:val="0"/>
        <w:spacing w:after="0" w:line="240" w:lineRule="auto"/>
        <w:jc w:val="both"/>
        <w:rPr>
          <w:rFonts w:ascii="Myriad Pro" w:eastAsia="Calibri" w:hAnsi="Myriad Pro" w:cs="Myriad Pro"/>
          <w:sz w:val="24"/>
          <w:szCs w:val="24"/>
          <w:lang w:val="sv-SE"/>
        </w:rPr>
      </w:pPr>
    </w:p>
    <w:p w14:paraId="01C79B5A" w14:textId="77777777" w:rsidR="00386464" w:rsidRPr="00386464" w:rsidRDefault="00386464" w:rsidP="00864839">
      <w:pPr>
        <w:numPr>
          <w:ilvl w:val="0"/>
          <w:numId w:val="32"/>
        </w:numPr>
        <w:autoSpaceDE w:val="0"/>
        <w:autoSpaceDN w:val="0"/>
        <w:adjustRightInd w:val="0"/>
        <w:spacing w:after="0" w:line="240" w:lineRule="auto"/>
        <w:ind w:left="567" w:hanging="567"/>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 xml:space="preserve">the platform’s hosting for a period of at least one (1) month; </w:t>
      </w:r>
    </w:p>
    <w:p w14:paraId="619F75CE" w14:textId="77777777" w:rsidR="00386464" w:rsidRPr="00386464" w:rsidRDefault="00386464" w:rsidP="00864839">
      <w:pPr>
        <w:numPr>
          <w:ilvl w:val="0"/>
          <w:numId w:val="32"/>
        </w:numPr>
        <w:autoSpaceDE w:val="0"/>
        <w:autoSpaceDN w:val="0"/>
        <w:adjustRightInd w:val="0"/>
        <w:spacing w:after="0" w:line="240" w:lineRule="auto"/>
        <w:ind w:left="567" w:hanging="567"/>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a workable solution, practical workflow and technical support in managing the virtual attendees and virtual programme;</w:t>
      </w:r>
    </w:p>
    <w:p w14:paraId="3D773CD3" w14:textId="77777777" w:rsidR="00386464" w:rsidRPr="00386464" w:rsidRDefault="00386464" w:rsidP="00864839">
      <w:pPr>
        <w:numPr>
          <w:ilvl w:val="0"/>
          <w:numId w:val="32"/>
        </w:numPr>
        <w:autoSpaceDE w:val="0"/>
        <w:autoSpaceDN w:val="0"/>
        <w:adjustRightInd w:val="0"/>
        <w:spacing w:after="0" w:line="240" w:lineRule="auto"/>
        <w:ind w:left="567" w:hanging="567"/>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enhanced virtual attendees’ user interface/user experience (UI/UX);</w:t>
      </w:r>
    </w:p>
    <w:p w14:paraId="22654518" w14:textId="77777777" w:rsidR="00386464" w:rsidRPr="00386464" w:rsidRDefault="00386464" w:rsidP="00864839">
      <w:pPr>
        <w:numPr>
          <w:ilvl w:val="0"/>
          <w:numId w:val="32"/>
        </w:numPr>
        <w:autoSpaceDE w:val="0"/>
        <w:autoSpaceDN w:val="0"/>
        <w:adjustRightInd w:val="0"/>
        <w:spacing w:after="0" w:line="240" w:lineRule="auto"/>
        <w:ind w:left="567" w:hanging="567"/>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assistance to MIDA in pre and post-event publicity; hosting ’live event broadcast; and post-event activities;</w:t>
      </w:r>
    </w:p>
    <w:p w14:paraId="2218666A" w14:textId="77777777" w:rsidR="00386464" w:rsidRPr="00386464" w:rsidRDefault="00386464" w:rsidP="00864839">
      <w:pPr>
        <w:numPr>
          <w:ilvl w:val="0"/>
          <w:numId w:val="32"/>
        </w:numPr>
        <w:autoSpaceDE w:val="0"/>
        <w:autoSpaceDN w:val="0"/>
        <w:adjustRightInd w:val="0"/>
        <w:spacing w:after="0" w:line="240" w:lineRule="auto"/>
        <w:ind w:left="567" w:hanging="567"/>
        <w:contextualSpacing/>
        <w:jc w:val="both"/>
        <w:rPr>
          <w:rFonts w:ascii="Myriad Pro" w:eastAsia="Calibri" w:hAnsi="Myriad Pro" w:cs="Myriad Pro"/>
          <w:sz w:val="24"/>
          <w:szCs w:val="24"/>
          <w:lang w:val="sv-SE"/>
        </w:rPr>
      </w:pPr>
      <w:bookmarkStart w:id="1" w:name="_Hlk91235122"/>
      <w:r w:rsidRPr="00386464">
        <w:rPr>
          <w:rFonts w:ascii="Myriad Pro" w:eastAsia="Calibri" w:hAnsi="Myriad Pro" w:cs="Myriad Pro"/>
          <w:sz w:val="24"/>
          <w:szCs w:val="24"/>
          <w:lang w:val="sv-SE"/>
        </w:rPr>
        <w:t>pertinent back-end data and analytics such as the attendees’ profiles, user engagement rate etc.; and</w:t>
      </w:r>
    </w:p>
    <w:bookmarkEnd w:id="1"/>
    <w:p w14:paraId="1D1DA8EE" w14:textId="77777777" w:rsidR="00386464" w:rsidRPr="00386464" w:rsidRDefault="00386464" w:rsidP="00864839">
      <w:pPr>
        <w:numPr>
          <w:ilvl w:val="0"/>
          <w:numId w:val="32"/>
        </w:numPr>
        <w:autoSpaceDE w:val="0"/>
        <w:autoSpaceDN w:val="0"/>
        <w:adjustRightInd w:val="0"/>
        <w:spacing w:after="0" w:line="240" w:lineRule="auto"/>
        <w:ind w:left="567" w:hanging="567"/>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insightful project summary report.</w:t>
      </w:r>
    </w:p>
    <w:p w14:paraId="15E683B0" w14:textId="77777777" w:rsidR="00386464" w:rsidRPr="00386464" w:rsidRDefault="00386464" w:rsidP="00386464">
      <w:pPr>
        <w:autoSpaceDE w:val="0"/>
        <w:autoSpaceDN w:val="0"/>
        <w:adjustRightInd w:val="0"/>
        <w:spacing w:after="0" w:line="240" w:lineRule="auto"/>
        <w:ind w:left="567"/>
        <w:jc w:val="both"/>
        <w:rPr>
          <w:rFonts w:ascii="Myriad Pro" w:eastAsia="Calibri" w:hAnsi="Myriad Pro" w:cs="Myriad Pro"/>
          <w:sz w:val="24"/>
          <w:szCs w:val="24"/>
          <w:lang w:val="sv-SE"/>
        </w:rPr>
      </w:pPr>
    </w:p>
    <w:p w14:paraId="4756A684" w14:textId="77777777" w:rsidR="00386464" w:rsidRPr="00386464" w:rsidRDefault="00386464" w:rsidP="00864839">
      <w:pPr>
        <w:numPr>
          <w:ilvl w:val="1"/>
          <w:numId w:val="19"/>
        </w:numPr>
        <w:autoSpaceDE w:val="0"/>
        <w:autoSpaceDN w:val="0"/>
        <w:adjustRightInd w:val="0"/>
        <w:spacing w:after="0" w:line="240" w:lineRule="auto"/>
        <w:ind w:left="567" w:hanging="567"/>
        <w:contextualSpacing/>
        <w:rPr>
          <w:rFonts w:ascii="Myriad Pro" w:eastAsia="Calibri" w:hAnsi="Myriad Pro" w:cs="Myriad Pro"/>
          <w:b/>
          <w:color w:val="1F497D"/>
          <w:sz w:val="24"/>
          <w:szCs w:val="24"/>
          <w:lang w:val="en-GB"/>
        </w:rPr>
      </w:pPr>
      <w:r w:rsidRPr="00386464">
        <w:rPr>
          <w:rFonts w:ascii="Myriad Pro" w:eastAsia="Calibri" w:hAnsi="Myriad Pro" w:cs="Myriad Pro"/>
          <w:b/>
          <w:color w:val="1F497D"/>
          <w:sz w:val="24"/>
          <w:szCs w:val="24"/>
          <w:lang w:val="en-GB"/>
        </w:rPr>
        <w:t>General</w:t>
      </w:r>
    </w:p>
    <w:p w14:paraId="623EFCE7" w14:textId="77777777" w:rsidR="00386464" w:rsidRPr="00386464" w:rsidRDefault="00386464" w:rsidP="00386464">
      <w:pPr>
        <w:autoSpaceDE w:val="0"/>
        <w:autoSpaceDN w:val="0"/>
        <w:adjustRightInd w:val="0"/>
        <w:spacing w:after="0" w:line="240" w:lineRule="auto"/>
        <w:ind w:left="567"/>
        <w:contextualSpacing/>
        <w:rPr>
          <w:rFonts w:ascii="Myriad Pro" w:eastAsia="Calibri" w:hAnsi="Myriad Pro" w:cs="Myriad Pro"/>
          <w:b/>
          <w:color w:val="1F497D"/>
          <w:sz w:val="24"/>
          <w:szCs w:val="24"/>
          <w:lang w:val="en-GB"/>
        </w:rPr>
      </w:pPr>
    </w:p>
    <w:p w14:paraId="257919CA" w14:textId="77777777" w:rsidR="00386464" w:rsidRPr="00386464" w:rsidRDefault="00386464" w:rsidP="00864839">
      <w:pPr>
        <w:numPr>
          <w:ilvl w:val="0"/>
          <w:numId w:val="26"/>
        </w:numPr>
        <w:autoSpaceDE w:val="0"/>
        <w:autoSpaceDN w:val="0"/>
        <w:adjustRightInd w:val="0"/>
        <w:spacing w:after="0" w:line="240" w:lineRule="auto"/>
        <w:ind w:left="1134" w:hanging="567"/>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The company shall undertake the</w:t>
      </w:r>
      <w:r w:rsidRPr="00386464">
        <w:rPr>
          <w:rFonts w:ascii="Myriad Pro" w:eastAsia="Calibri" w:hAnsi="Myriad Pro" w:cs="Myriad Pro"/>
          <w:b/>
          <w:sz w:val="24"/>
          <w:szCs w:val="24"/>
          <w:lang w:val="sv-SE"/>
        </w:rPr>
        <w:t xml:space="preserve"> design customisation and development</w:t>
      </w:r>
      <w:r w:rsidRPr="00386464">
        <w:rPr>
          <w:rFonts w:ascii="Myriad Pro" w:eastAsia="Calibri" w:hAnsi="Myriad Pro" w:cs="Myriad Pro"/>
          <w:sz w:val="24"/>
          <w:szCs w:val="24"/>
          <w:lang w:val="sv-SE"/>
        </w:rPr>
        <w:t xml:space="preserve"> of the event’s dedicated virtual platform for an enhanced user interface and experience (UI/UX). </w:t>
      </w:r>
    </w:p>
    <w:p w14:paraId="31DF1521" w14:textId="77777777" w:rsidR="00386464" w:rsidRPr="00386464" w:rsidRDefault="00386464" w:rsidP="00386464">
      <w:pPr>
        <w:autoSpaceDE w:val="0"/>
        <w:autoSpaceDN w:val="0"/>
        <w:adjustRightInd w:val="0"/>
        <w:spacing w:after="0" w:line="240" w:lineRule="auto"/>
        <w:ind w:left="1134"/>
        <w:contextualSpacing/>
        <w:jc w:val="both"/>
        <w:rPr>
          <w:rFonts w:ascii="Myriad Pro" w:eastAsia="Calibri" w:hAnsi="Myriad Pro" w:cs="Myriad Pro"/>
          <w:sz w:val="24"/>
          <w:szCs w:val="24"/>
          <w:lang w:val="sv-SE"/>
        </w:rPr>
      </w:pPr>
    </w:p>
    <w:p w14:paraId="563A560C" w14:textId="77777777" w:rsidR="00386464" w:rsidRPr="00386464" w:rsidRDefault="00386464" w:rsidP="00864839">
      <w:pPr>
        <w:numPr>
          <w:ilvl w:val="0"/>
          <w:numId w:val="26"/>
        </w:numPr>
        <w:autoSpaceDE w:val="0"/>
        <w:autoSpaceDN w:val="0"/>
        <w:adjustRightInd w:val="0"/>
        <w:spacing w:after="0" w:line="240" w:lineRule="auto"/>
        <w:ind w:left="1134" w:hanging="567"/>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 xml:space="preserve">This include providing the hosting, required technical service and support to host the AMC 2022 event and live event broadcasts that is expected to be attended by </w:t>
      </w:r>
      <w:r w:rsidRPr="00386464">
        <w:rPr>
          <w:rFonts w:ascii="Myriad Pro" w:eastAsia="Calibri" w:hAnsi="Myriad Pro" w:cs="Myriad Pro"/>
          <w:b/>
          <w:sz w:val="24"/>
          <w:szCs w:val="24"/>
          <w:lang w:val="sv-SE"/>
        </w:rPr>
        <w:t>approximately 1000 virtual attendees</w:t>
      </w:r>
      <w:r w:rsidRPr="00386464">
        <w:rPr>
          <w:rFonts w:ascii="Myriad Pro" w:eastAsia="Calibri" w:hAnsi="Myriad Pro" w:cs="Myriad Pro"/>
          <w:sz w:val="24"/>
          <w:szCs w:val="24"/>
          <w:lang w:val="sv-SE"/>
        </w:rPr>
        <w:t>.</w:t>
      </w:r>
    </w:p>
    <w:p w14:paraId="1703FA01" w14:textId="77777777" w:rsidR="00386464" w:rsidRPr="00386464" w:rsidRDefault="00386464" w:rsidP="00386464">
      <w:pPr>
        <w:autoSpaceDE w:val="0"/>
        <w:autoSpaceDN w:val="0"/>
        <w:adjustRightInd w:val="0"/>
        <w:spacing w:after="0" w:line="240" w:lineRule="auto"/>
        <w:ind w:left="1134"/>
        <w:contextualSpacing/>
        <w:jc w:val="both"/>
        <w:rPr>
          <w:rFonts w:ascii="Myriad Pro" w:eastAsia="Calibri" w:hAnsi="Myriad Pro" w:cs="Myriad Pro"/>
          <w:sz w:val="24"/>
          <w:szCs w:val="24"/>
          <w:lang w:val="sv-SE"/>
        </w:rPr>
      </w:pPr>
    </w:p>
    <w:p w14:paraId="0E9AC492" w14:textId="77777777" w:rsidR="00386464" w:rsidRPr="00386464" w:rsidRDefault="00386464" w:rsidP="00864839">
      <w:pPr>
        <w:numPr>
          <w:ilvl w:val="0"/>
          <w:numId w:val="26"/>
        </w:numPr>
        <w:autoSpaceDE w:val="0"/>
        <w:autoSpaceDN w:val="0"/>
        <w:adjustRightInd w:val="0"/>
        <w:spacing w:after="0" w:line="240" w:lineRule="auto"/>
        <w:ind w:left="1134" w:hanging="567"/>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Event’s information</w:t>
      </w:r>
    </w:p>
    <w:p w14:paraId="6273BE19" w14:textId="77777777" w:rsidR="00386464" w:rsidRPr="00386464" w:rsidRDefault="00386464" w:rsidP="00386464">
      <w:pPr>
        <w:autoSpaceDE w:val="0"/>
        <w:autoSpaceDN w:val="0"/>
        <w:adjustRightInd w:val="0"/>
        <w:spacing w:after="0" w:line="240" w:lineRule="auto"/>
        <w:ind w:left="1134" w:hanging="567"/>
        <w:contextualSpacing/>
        <w:jc w:val="both"/>
        <w:rPr>
          <w:rFonts w:ascii="Myriad Pro" w:eastAsia="Calibri" w:hAnsi="Myriad Pro" w:cs="Myriad Pro"/>
          <w:sz w:val="24"/>
          <w:szCs w:val="24"/>
          <w:lang w:val="sv-SE"/>
        </w:rPr>
      </w:pPr>
    </w:p>
    <w:p w14:paraId="0D50B39B" w14:textId="77777777" w:rsidR="00386464" w:rsidRPr="00386464" w:rsidRDefault="00386464" w:rsidP="00864839">
      <w:pPr>
        <w:numPr>
          <w:ilvl w:val="0"/>
          <w:numId w:val="27"/>
        </w:numPr>
        <w:autoSpaceDE w:val="0"/>
        <w:autoSpaceDN w:val="0"/>
        <w:adjustRightInd w:val="0"/>
        <w:spacing w:after="0" w:line="240" w:lineRule="auto"/>
        <w:ind w:left="1134" w:firstLine="0"/>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Title:</w:t>
      </w:r>
      <w:r w:rsidRPr="00386464">
        <w:rPr>
          <w:rFonts w:ascii="Myriad Pro" w:eastAsia="Calibri" w:hAnsi="Myriad Pro" w:cs="Myriad Pro"/>
          <w:sz w:val="24"/>
          <w:szCs w:val="24"/>
          <w:lang w:val="sv-SE"/>
        </w:rPr>
        <w:tab/>
      </w:r>
      <w:r w:rsidRPr="00386464">
        <w:rPr>
          <w:rFonts w:ascii="Myriad Pro" w:eastAsia="Calibri" w:hAnsi="Myriad Pro" w:cs="Myriad Pro"/>
          <w:sz w:val="24"/>
          <w:szCs w:val="24"/>
          <w:lang w:val="sv-SE"/>
        </w:rPr>
        <w:tab/>
      </w:r>
      <w:r w:rsidRPr="00386464">
        <w:rPr>
          <w:rFonts w:ascii="Myriad Pro" w:eastAsia="Calibri" w:hAnsi="Myriad Pro" w:cs="Myriad Pro"/>
          <w:sz w:val="24"/>
          <w:szCs w:val="24"/>
          <w:lang w:val="sv-SE"/>
        </w:rPr>
        <w:tab/>
      </w:r>
      <w:r w:rsidRPr="00386464">
        <w:rPr>
          <w:rFonts w:ascii="Myriad Pro" w:eastAsia="Calibri" w:hAnsi="Myriad Pro" w:cs="Myriad Pro"/>
          <w:sz w:val="24"/>
          <w:szCs w:val="24"/>
          <w:lang w:val="sv-SE"/>
        </w:rPr>
        <w:tab/>
        <w:t>MIDA Annual Media Conference 2022</w:t>
      </w:r>
    </w:p>
    <w:p w14:paraId="6C06F1B6" w14:textId="77777777" w:rsidR="00386464" w:rsidRPr="00386464" w:rsidRDefault="00386464" w:rsidP="00864839">
      <w:pPr>
        <w:numPr>
          <w:ilvl w:val="0"/>
          <w:numId w:val="27"/>
        </w:numPr>
        <w:autoSpaceDE w:val="0"/>
        <w:autoSpaceDN w:val="0"/>
        <w:adjustRightInd w:val="0"/>
        <w:spacing w:after="0" w:line="240" w:lineRule="auto"/>
        <w:ind w:left="1134" w:firstLine="0"/>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Date:</w:t>
      </w:r>
      <w:r w:rsidRPr="00386464">
        <w:rPr>
          <w:rFonts w:ascii="Myriad Pro" w:eastAsia="Calibri" w:hAnsi="Myriad Pro" w:cs="Myriad Pro"/>
          <w:sz w:val="24"/>
          <w:szCs w:val="24"/>
          <w:lang w:val="sv-SE"/>
        </w:rPr>
        <w:tab/>
      </w:r>
      <w:r w:rsidRPr="00386464">
        <w:rPr>
          <w:rFonts w:ascii="Myriad Pro" w:eastAsia="Calibri" w:hAnsi="Myriad Pro" w:cs="Myriad Pro"/>
          <w:sz w:val="24"/>
          <w:szCs w:val="24"/>
          <w:lang w:val="sv-SE"/>
        </w:rPr>
        <w:tab/>
      </w:r>
      <w:r w:rsidRPr="00386464">
        <w:rPr>
          <w:rFonts w:ascii="Myriad Pro" w:eastAsia="Calibri" w:hAnsi="Myriad Pro" w:cs="Myriad Pro"/>
          <w:sz w:val="24"/>
          <w:szCs w:val="24"/>
          <w:lang w:val="sv-SE"/>
        </w:rPr>
        <w:tab/>
      </w:r>
      <w:r w:rsidRPr="00386464">
        <w:rPr>
          <w:rFonts w:ascii="Myriad Pro" w:eastAsia="Calibri" w:hAnsi="Myriad Pro" w:cs="Myriad Pro"/>
          <w:sz w:val="24"/>
          <w:szCs w:val="24"/>
          <w:lang w:val="sv-SE"/>
        </w:rPr>
        <w:tab/>
        <w:t>Tentatively 8 March 2022 (Tuesday)</w:t>
      </w:r>
    </w:p>
    <w:p w14:paraId="6173B9FE" w14:textId="77777777" w:rsidR="00386464" w:rsidRPr="00386464" w:rsidRDefault="00386464" w:rsidP="00864839">
      <w:pPr>
        <w:numPr>
          <w:ilvl w:val="0"/>
          <w:numId w:val="27"/>
        </w:numPr>
        <w:autoSpaceDE w:val="0"/>
        <w:autoSpaceDN w:val="0"/>
        <w:adjustRightInd w:val="0"/>
        <w:spacing w:after="0" w:line="240" w:lineRule="auto"/>
        <w:ind w:left="1134" w:firstLine="0"/>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Time:</w:t>
      </w:r>
      <w:r w:rsidRPr="00386464">
        <w:rPr>
          <w:rFonts w:ascii="Myriad Pro" w:eastAsia="Calibri" w:hAnsi="Myriad Pro" w:cs="Myriad Pro"/>
          <w:sz w:val="24"/>
          <w:szCs w:val="24"/>
          <w:lang w:val="sv-SE"/>
        </w:rPr>
        <w:tab/>
      </w:r>
      <w:r w:rsidRPr="00386464">
        <w:rPr>
          <w:rFonts w:ascii="Myriad Pro" w:eastAsia="Calibri" w:hAnsi="Myriad Pro" w:cs="Myriad Pro"/>
          <w:sz w:val="24"/>
          <w:szCs w:val="24"/>
          <w:lang w:val="sv-SE"/>
        </w:rPr>
        <w:tab/>
      </w:r>
      <w:r w:rsidRPr="00386464">
        <w:rPr>
          <w:rFonts w:ascii="Myriad Pro" w:eastAsia="Calibri" w:hAnsi="Myriad Pro" w:cs="Myriad Pro"/>
          <w:sz w:val="24"/>
          <w:szCs w:val="24"/>
          <w:lang w:val="sv-SE"/>
        </w:rPr>
        <w:tab/>
      </w:r>
      <w:r w:rsidRPr="00386464">
        <w:rPr>
          <w:rFonts w:ascii="Myriad Pro" w:eastAsia="Calibri" w:hAnsi="Myriad Pro" w:cs="Myriad Pro"/>
          <w:sz w:val="24"/>
          <w:szCs w:val="24"/>
          <w:lang w:val="sv-SE"/>
        </w:rPr>
        <w:tab/>
        <w:t>9.30 a.m.</w:t>
      </w:r>
    </w:p>
    <w:p w14:paraId="2FB32E40" w14:textId="77777777" w:rsidR="00386464" w:rsidRPr="00386464" w:rsidRDefault="00386464" w:rsidP="00864839">
      <w:pPr>
        <w:numPr>
          <w:ilvl w:val="0"/>
          <w:numId w:val="27"/>
        </w:numPr>
        <w:autoSpaceDE w:val="0"/>
        <w:autoSpaceDN w:val="0"/>
        <w:adjustRightInd w:val="0"/>
        <w:spacing w:after="0" w:line="240" w:lineRule="auto"/>
        <w:ind w:left="1134" w:firstLine="0"/>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 xml:space="preserve">Proposed URL : </w:t>
      </w:r>
      <w:r w:rsidRPr="00386464">
        <w:rPr>
          <w:rFonts w:ascii="Myriad Pro" w:eastAsia="Calibri" w:hAnsi="Myriad Pro" w:cs="Myriad Pro"/>
          <w:sz w:val="24"/>
          <w:szCs w:val="24"/>
          <w:lang w:val="sv-SE"/>
        </w:rPr>
        <w:tab/>
      </w:r>
      <w:r w:rsidRPr="00386464">
        <w:rPr>
          <w:rFonts w:ascii="Myriad Pro" w:eastAsia="Calibri" w:hAnsi="Myriad Pro" w:cs="Myriad Pro"/>
          <w:sz w:val="24"/>
          <w:szCs w:val="24"/>
          <w:lang w:val="sv-SE"/>
        </w:rPr>
        <w:tab/>
      </w:r>
      <w:hyperlink r:id="rId10" w:history="1">
        <w:r w:rsidRPr="00386464">
          <w:rPr>
            <w:rFonts w:ascii="Myriad Pro" w:eastAsia="Calibri" w:hAnsi="Myriad Pro" w:cs="Myriad Pro"/>
            <w:color w:val="0000FF"/>
            <w:sz w:val="24"/>
            <w:szCs w:val="24"/>
            <w:u w:val="single"/>
            <w:lang w:val="sv-SE"/>
          </w:rPr>
          <w:t>www.</w:t>
        </w:r>
        <w:r w:rsidRPr="00386464" w:rsidDel="00F65D4A">
          <w:rPr>
            <w:rFonts w:ascii="Myriad Pro" w:eastAsia="Calibri" w:hAnsi="Myriad Pro" w:cs="Myriad Pro"/>
            <w:color w:val="0000FF"/>
            <w:sz w:val="24"/>
            <w:szCs w:val="24"/>
            <w:u w:val="single"/>
            <w:lang w:val="sv-SE"/>
          </w:rPr>
          <w:t xml:space="preserve"> </w:t>
        </w:r>
        <w:r w:rsidRPr="00386464">
          <w:rPr>
            <w:rFonts w:ascii="Myriad Pro" w:eastAsia="Calibri" w:hAnsi="Myriad Pro" w:cs="Myriad Pro"/>
            <w:color w:val="0000FF"/>
            <w:sz w:val="24"/>
            <w:szCs w:val="24"/>
            <w:u w:val="single"/>
            <w:lang w:val="sv-SE"/>
          </w:rPr>
          <w:t>AMC2022.mida.gov.my</w:t>
        </w:r>
      </w:hyperlink>
    </w:p>
    <w:p w14:paraId="08021316" w14:textId="77777777" w:rsidR="00386464" w:rsidRPr="00386464" w:rsidRDefault="00386464" w:rsidP="00864839">
      <w:pPr>
        <w:numPr>
          <w:ilvl w:val="0"/>
          <w:numId w:val="27"/>
        </w:numPr>
        <w:autoSpaceDE w:val="0"/>
        <w:autoSpaceDN w:val="0"/>
        <w:adjustRightInd w:val="0"/>
        <w:spacing w:after="0" w:line="240" w:lineRule="auto"/>
        <w:ind w:left="1134" w:firstLine="0"/>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Tagline:</w:t>
      </w:r>
      <w:r w:rsidRPr="00386464">
        <w:rPr>
          <w:rFonts w:ascii="Myriad Pro" w:eastAsia="Calibri" w:hAnsi="Myriad Pro" w:cs="Myriad Pro"/>
          <w:sz w:val="24"/>
          <w:szCs w:val="24"/>
          <w:lang w:val="sv-SE"/>
        </w:rPr>
        <w:tab/>
      </w:r>
      <w:r w:rsidRPr="00386464">
        <w:rPr>
          <w:rFonts w:ascii="Myriad Pro" w:eastAsia="Calibri" w:hAnsi="Myriad Pro" w:cs="Myriad Pro"/>
          <w:sz w:val="24"/>
          <w:szCs w:val="24"/>
          <w:lang w:val="sv-SE"/>
        </w:rPr>
        <w:tab/>
      </w:r>
      <w:r w:rsidRPr="00386464">
        <w:rPr>
          <w:rFonts w:ascii="Myriad Pro" w:eastAsia="Calibri" w:hAnsi="Myriad Pro" w:cs="Myriad Pro"/>
          <w:sz w:val="24"/>
          <w:szCs w:val="24"/>
          <w:lang w:val="sv-SE"/>
        </w:rPr>
        <w:tab/>
        <w:t>Strengthening Economic Resilience</w:t>
      </w:r>
    </w:p>
    <w:p w14:paraId="52A2F18E" w14:textId="77777777" w:rsidR="00386464" w:rsidRPr="00386464" w:rsidRDefault="00386464" w:rsidP="00864839">
      <w:pPr>
        <w:numPr>
          <w:ilvl w:val="0"/>
          <w:numId w:val="27"/>
        </w:numPr>
        <w:autoSpaceDE w:val="0"/>
        <w:autoSpaceDN w:val="0"/>
        <w:adjustRightInd w:val="0"/>
        <w:spacing w:after="0" w:line="240" w:lineRule="auto"/>
        <w:ind w:left="1134" w:firstLine="0"/>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 xml:space="preserve">Version: </w:t>
      </w:r>
      <w:r w:rsidRPr="00386464">
        <w:rPr>
          <w:rFonts w:ascii="Myriad Pro" w:eastAsia="Calibri" w:hAnsi="Myriad Pro" w:cs="Myriad Pro"/>
          <w:sz w:val="24"/>
          <w:szCs w:val="24"/>
          <w:lang w:val="sv-SE"/>
        </w:rPr>
        <w:tab/>
      </w:r>
      <w:r w:rsidRPr="00386464">
        <w:rPr>
          <w:rFonts w:ascii="Myriad Pro" w:eastAsia="Calibri" w:hAnsi="Myriad Pro" w:cs="Myriad Pro"/>
          <w:sz w:val="24"/>
          <w:szCs w:val="24"/>
          <w:lang w:val="sv-SE"/>
        </w:rPr>
        <w:tab/>
      </w:r>
      <w:r w:rsidRPr="00386464">
        <w:rPr>
          <w:rFonts w:ascii="Myriad Pro" w:eastAsia="Calibri" w:hAnsi="Myriad Pro" w:cs="Myriad Pro"/>
          <w:sz w:val="24"/>
          <w:szCs w:val="24"/>
          <w:lang w:val="sv-SE"/>
        </w:rPr>
        <w:tab/>
        <w:t>English Version only</w:t>
      </w:r>
    </w:p>
    <w:p w14:paraId="5019C820" w14:textId="77777777" w:rsidR="00386464" w:rsidRPr="00386464" w:rsidRDefault="00386464" w:rsidP="00864839">
      <w:pPr>
        <w:numPr>
          <w:ilvl w:val="0"/>
          <w:numId w:val="27"/>
        </w:numPr>
        <w:autoSpaceDE w:val="0"/>
        <w:autoSpaceDN w:val="0"/>
        <w:adjustRightInd w:val="0"/>
        <w:spacing w:after="0" w:line="240" w:lineRule="auto"/>
        <w:ind w:left="1134" w:firstLine="0"/>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 xml:space="preserve">Target Go-Live: </w:t>
      </w:r>
      <w:r w:rsidRPr="00386464">
        <w:rPr>
          <w:rFonts w:ascii="Myriad Pro" w:eastAsia="Calibri" w:hAnsi="Myriad Pro" w:cs="Myriad Pro"/>
          <w:sz w:val="24"/>
          <w:szCs w:val="24"/>
          <w:lang w:val="sv-SE"/>
        </w:rPr>
        <w:tab/>
      </w:r>
      <w:r w:rsidRPr="00386464">
        <w:rPr>
          <w:rFonts w:ascii="Myriad Pro" w:eastAsia="Calibri" w:hAnsi="Myriad Pro" w:cs="Myriad Pro"/>
          <w:sz w:val="24"/>
          <w:szCs w:val="24"/>
          <w:lang w:val="sv-SE"/>
        </w:rPr>
        <w:tab/>
        <w:t>One (1) week before the event (1 March 2022)</w:t>
      </w:r>
    </w:p>
    <w:p w14:paraId="081F50EA" w14:textId="77777777" w:rsidR="00386464" w:rsidRPr="00386464" w:rsidRDefault="00386464" w:rsidP="00864839">
      <w:pPr>
        <w:numPr>
          <w:ilvl w:val="0"/>
          <w:numId w:val="27"/>
        </w:numPr>
        <w:autoSpaceDE w:val="0"/>
        <w:autoSpaceDN w:val="0"/>
        <w:adjustRightInd w:val="0"/>
        <w:spacing w:after="0" w:line="240" w:lineRule="auto"/>
        <w:ind w:left="1134" w:firstLine="0"/>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 xml:space="preserve">Event Duration: </w:t>
      </w:r>
      <w:r w:rsidRPr="00386464">
        <w:rPr>
          <w:rFonts w:ascii="Myriad Pro" w:eastAsia="Calibri" w:hAnsi="Myriad Pro" w:cs="Myriad Pro"/>
          <w:sz w:val="24"/>
          <w:szCs w:val="24"/>
          <w:lang w:val="sv-SE"/>
        </w:rPr>
        <w:tab/>
      </w:r>
      <w:r w:rsidRPr="00386464">
        <w:rPr>
          <w:rFonts w:ascii="Myriad Pro" w:eastAsia="Calibri" w:hAnsi="Myriad Pro" w:cs="Myriad Pro"/>
          <w:sz w:val="24"/>
          <w:szCs w:val="24"/>
          <w:lang w:val="sv-SE"/>
        </w:rPr>
        <w:tab/>
        <w:t xml:space="preserve">One (1) month </w:t>
      </w:r>
    </w:p>
    <w:p w14:paraId="346FD9F4" w14:textId="77777777" w:rsidR="00386464" w:rsidRPr="00386464" w:rsidRDefault="00386464" w:rsidP="00386464">
      <w:pPr>
        <w:autoSpaceDE w:val="0"/>
        <w:autoSpaceDN w:val="0"/>
        <w:adjustRightInd w:val="0"/>
        <w:spacing w:after="0" w:line="240" w:lineRule="auto"/>
        <w:ind w:left="1134" w:hanging="567"/>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ab/>
      </w:r>
    </w:p>
    <w:p w14:paraId="42094147" w14:textId="77777777" w:rsidR="00386464" w:rsidRPr="00386464" w:rsidRDefault="00386464" w:rsidP="00864839">
      <w:pPr>
        <w:numPr>
          <w:ilvl w:val="0"/>
          <w:numId w:val="26"/>
        </w:numPr>
        <w:autoSpaceDE w:val="0"/>
        <w:autoSpaceDN w:val="0"/>
        <w:adjustRightInd w:val="0"/>
        <w:spacing w:after="0" w:line="240" w:lineRule="auto"/>
        <w:ind w:left="1134" w:hanging="567"/>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 xml:space="preserve">Hosting will be provided by the company. </w:t>
      </w:r>
    </w:p>
    <w:p w14:paraId="781A2040" w14:textId="77777777" w:rsidR="00386464" w:rsidRPr="00386464" w:rsidRDefault="00386464" w:rsidP="00386464">
      <w:pPr>
        <w:autoSpaceDE w:val="0"/>
        <w:autoSpaceDN w:val="0"/>
        <w:adjustRightInd w:val="0"/>
        <w:spacing w:after="0" w:line="240" w:lineRule="auto"/>
        <w:ind w:left="1134"/>
        <w:contextualSpacing/>
        <w:jc w:val="both"/>
        <w:rPr>
          <w:rFonts w:ascii="Myriad Pro" w:eastAsia="Calibri" w:hAnsi="Myriad Pro" w:cs="Myriad Pro"/>
          <w:sz w:val="24"/>
          <w:szCs w:val="24"/>
          <w:lang w:val="sv-SE"/>
        </w:rPr>
      </w:pPr>
    </w:p>
    <w:p w14:paraId="1D5420D4" w14:textId="77777777" w:rsidR="00386464" w:rsidRPr="00386464" w:rsidRDefault="00386464" w:rsidP="00864839">
      <w:pPr>
        <w:numPr>
          <w:ilvl w:val="0"/>
          <w:numId w:val="26"/>
        </w:numPr>
        <w:autoSpaceDE w:val="0"/>
        <w:autoSpaceDN w:val="0"/>
        <w:adjustRightInd w:val="0"/>
        <w:spacing w:after="0" w:line="240" w:lineRule="auto"/>
        <w:ind w:left="1134" w:hanging="567"/>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MIDA will provide the ‘stream key’ that will be embedded onto the platform.</w:t>
      </w:r>
    </w:p>
    <w:p w14:paraId="3F7C15F2" w14:textId="77777777" w:rsidR="00386464" w:rsidRPr="00386464" w:rsidRDefault="00386464" w:rsidP="00386464">
      <w:pPr>
        <w:autoSpaceDE w:val="0"/>
        <w:autoSpaceDN w:val="0"/>
        <w:adjustRightInd w:val="0"/>
        <w:spacing w:after="0" w:line="240" w:lineRule="auto"/>
        <w:ind w:left="1134"/>
        <w:contextualSpacing/>
        <w:jc w:val="both"/>
        <w:rPr>
          <w:rFonts w:ascii="Myriad Pro" w:eastAsia="Calibri" w:hAnsi="Myriad Pro" w:cs="Myriad Pro"/>
          <w:sz w:val="24"/>
          <w:szCs w:val="24"/>
          <w:lang w:val="sv-SE"/>
        </w:rPr>
      </w:pPr>
    </w:p>
    <w:p w14:paraId="1662AFD8" w14:textId="77777777" w:rsidR="00386464" w:rsidRPr="00386464" w:rsidRDefault="00386464" w:rsidP="00864839">
      <w:pPr>
        <w:numPr>
          <w:ilvl w:val="0"/>
          <w:numId w:val="26"/>
        </w:numPr>
        <w:autoSpaceDE w:val="0"/>
        <w:autoSpaceDN w:val="0"/>
        <w:adjustRightInd w:val="0"/>
        <w:spacing w:after="0" w:line="240" w:lineRule="auto"/>
        <w:ind w:left="1134" w:hanging="567"/>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Provide design mockup and proof of concept (POC) or system mockup prior to full development and customisation.</w:t>
      </w:r>
    </w:p>
    <w:p w14:paraId="6300BD85" w14:textId="77777777" w:rsidR="00386464" w:rsidRPr="00386464" w:rsidRDefault="00386464" w:rsidP="00386464">
      <w:pPr>
        <w:autoSpaceDE w:val="0"/>
        <w:autoSpaceDN w:val="0"/>
        <w:adjustRightInd w:val="0"/>
        <w:spacing w:after="0" w:line="240" w:lineRule="auto"/>
        <w:ind w:left="1134"/>
        <w:contextualSpacing/>
        <w:jc w:val="both"/>
        <w:rPr>
          <w:rFonts w:ascii="Myriad Pro" w:eastAsia="Calibri" w:hAnsi="Myriad Pro" w:cs="Myriad Pro"/>
          <w:sz w:val="24"/>
          <w:szCs w:val="24"/>
          <w:lang w:val="sv-SE"/>
        </w:rPr>
      </w:pPr>
    </w:p>
    <w:p w14:paraId="2E737F2B" w14:textId="77777777" w:rsidR="00386464" w:rsidRPr="00386464" w:rsidRDefault="00386464" w:rsidP="00864839">
      <w:pPr>
        <w:numPr>
          <w:ilvl w:val="0"/>
          <w:numId w:val="26"/>
        </w:numPr>
        <w:autoSpaceDE w:val="0"/>
        <w:autoSpaceDN w:val="0"/>
        <w:adjustRightInd w:val="0"/>
        <w:spacing w:after="0" w:line="240" w:lineRule="auto"/>
        <w:ind w:left="1134" w:hanging="567"/>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 xml:space="preserve">Provide easy link to MIDA website at </w:t>
      </w:r>
      <w:r w:rsidRPr="00386464">
        <w:rPr>
          <w:rFonts w:ascii="Myriad Pro" w:eastAsia="Calibri" w:hAnsi="Myriad Pro" w:cs="Times New Roman"/>
          <w:sz w:val="24"/>
          <w:szCs w:val="24"/>
        </w:rPr>
        <w:fldChar w:fldCharType="begin"/>
      </w:r>
      <w:r w:rsidRPr="00386464">
        <w:rPr>
          <w:rFonts w:ascii="Myriad Pro" w:eastAsia="Calibri" w:hAnsi="Myriad Pro" w:cs="Times New Roman"/>
          <w:sz w:val="24"/>
          <w:szCs w:val="24"/>
        </w:rPr>
        <w:instrText xml:space="preserve"> HYPERLINK "http://www.mida.gov.my" </w:instrText>
      </w:r>
      <w:r w:rsidRPr="00386464">
        <w:rPr>
          <w:rFonts w:ascii="Myriad Pro" w:eastAsia="Calibri" w:hAnsi="Myriad Pro" w:cs="Times New Roman"/>
          <w:sz w:val="24"/>
          <w:szCs w:val="24"/>
        </w:rPr>
        <w:fldChar w:fldCharType="separate"/>
      </w:r>
      <w:r w:rsidRPr="00386464">
        <w:rPr>
          <w:rFonts w:ascii="Myriad Pro" w:eastAsia="Calibri" w:hAnsi="Myriad Pro" w:cs="Myriad Pro"/>
          <w:color w:val="0000FF"/>
          <w:sz w:val="24"/>
          <w:szCs w:val="24"/>
          <w:u w:val="single"/>
          <w:lang w:val="sv-SE"/>
        </w:rPr>
        <w:t>www.mida.gov.my</w:t>
      </w:r>
      <w:r w:rsidRPr="00386464">
        <w:rPr>
          <w:rFonts w:ascii="Myriad Pro" w:eastAsia="Calibri" w:hAnsi="Myriad Pro" w:cs="Myriad Pro"/>
          <w:color w:val="0000FF"/>
          <w:sz w:val="24"/>
          <w:szCs w:val="24"/>
          <w:u w:val="single"/>
          <w:lang w:val="sv-SE"/>
        </w:rPr>
        <w:fldChar w:fldCharType="end"/>
      </w:r>
      <w:r w:rsidRPr="00386464">
        <w:rPr>
          <w:rFonts w:ascii="Myriad Pro" w:eastAsia="Calibri" w:hAnsi="Myriad Pro" w:cs="Myriad Pro"/>
          <w:sz w:val="24"/>
          <w:szCs w:val="24"/>
          <w:lang w:val="sv-SE"/>
        </w:rPr>
        <w:t xml:space="preserve"> </w:t>
      </w:r>
    </w:p>
    <w:p w14:paraId="1FE26505" w14:textId="77777777" w:rsidR="00386464" w:rsidRPr="00386464" w:rsidRDefault="00386464" w:rsidP="00386464">
      <w:pPr>
        <w:autoSpaceDE w:val="0"/>
        <w:autoSpaceDN w:val="0"/>
        <w:adjustRightInd w:val="0"/>
        <w:spacing w:after="0" w:line="240" w:lineRule="auto"/>
        <w:ind w:left="720"/>
        <w:contextualSpacing/>
        <w:rPr>
          <w:rFonts w:ascii="Myriad Pro" w:eastAsia="Calibri" w:hAnsi="Myriad Pro" w:cs="Myriad Pro"/>
          <w:sz w:val="24"/>
          <w:szCs w:val="24"/>
          <w:lang w:val="sv-SE"/>
        </w:rPr>
      </w:pPr>
    </w:p>
    <w:p w14:paraId="4B4A46D5" w14:textId="77777777" w:rsidR="00386464" w:rsidRPr="00386464" w:rsidRDefault="00386464" w:rsidP="00864839">
      <w:pPr>
        <w:numPr>
          <w:ilvl w:val="0"/>
          <w:numId w:val="26"/>
        </w:numPr>
        <w:autoSpaceDE w:val="0"/>
        <w:autoSpaceDN w:val="0"/>
        <w:adjustRightInd w:val="0"/>
        <w:spacing w:after="0" w:line="240" w:lineRule="auto"/>
        <w:ind w:left="1134" w:hanging="567"/>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Collect and provide pertinent backend data such as registered guests’ profiles, user engagement rate, etc</w:t>
      </w:r>
    </w:p>
    <w:p w14:paraId="7B8C474C" w14:textId="77777777" w:rsidR="00386464" w:rsidRPr="00386464" w:rsidRDefault="00386464" w:rsidP="00386464">
      <w:pPr>
        <w:autoSpaceDE w:val="0"/>
        <w:autoSpaceDN w:val="0"/>
        <w:adjustRightInd w:val="0"/>
        <w:spacing w:after="0" w:line="240" w:lineRule="auto"/>
        <w:ind w:left="1134"/>
        <w:contextualSpacing/>
        <w:jc w:val="both"/>
        <w:rPr>
          <w:rFonts w:ascii="Myriad Pro" w:eastAsia="Calibri" w:hAnsi="Myriad Pro" w:cs="Myriad Pro"/>
          <w:sz w:val="24"/>
          <w:szCs w:val="24"/>
          <w:lang w:val="sv-SE"/>
        </w:rPr>
      </w:pPr>
    </w:p>
    <w:p w14:paraId="4F981A5B" w14:textId="77777777" w:rsidR="00386464" w:rsidRPr="00386464" w:rsidRDefault="00386464" w:rsidP="00864839">
      <w:pPr>
        <w:numPr>
          <w:ilvl w:val="1"/>
          <w:numId w:val="19"/>
        </w:numPr>
        <w:autoSpaceDE w:val="0"/>
        <w:autoSpaceDN w:val="0"/>
        <w:adjustRightInd w:val="0"/>
        <w:spacing w:after="0" w:line="240" w:lineRule="auto"/>
        <w:ind w:left="567" w:hanging="567"/>
        <w:contextualSpacing/>
        <w:rPr>
          <w:rFonts w:ascii="Myriad Pro" w:eastAsia="Calibri" w:hAnsi="Myriad Pro" w:cs="Myriad Pro"/>
          <w:b/>
          <w:color w:val="1F497D"/>
          <w:sz w:val="24"/>
          <w:szCs w:val="24"/>
          <w:lang w:val="en-GB"/>
        </w:rPr>
      </w:pPr>
      <w:r w:rsidRPr="00386464">
        <w:rPr>
          <w:rFonts w:ascii="Myriad Pro" w:eastAsia="Calibri" w:hAnsi="Myriad Pro" w:cs="Myriad Pro"/>
          <w:b/>
          <w:color w:val="1F497D"/>
          <w:sz w:val="24"/>
          <w:szCs w:val="24"/>
          <w:lang w:val="en-GB"/>
        </w:rPr>
        <w:t>System Requirements</w:t>
      </w:r>
    </w:p>
    <w:p w14:paraId="1937F6B1" w14:textId="77777777" w:rsidR="00386464" w:rsidRPr="00386464" w:rsidRDefault="00386464" w:rsidP="00386464">
      <w:pPr>
        <w:autoSpaceDE w:val="0"/>
        <w:autoSpaceDN w:val="0"/>
        <w:adjustRightInd w:val="0"/>
        <w:spacing w:after="0" w:line="240" w:lineRule="auto"/>
        <w:rPr>
          <w:rFonts w:ascii="Myriad Pro" w:eastAsia="Calibri" w:hAnsi="Myriad Pro" w:cs="Myriad Pro"/>
          <w:b/>
          <w:color w:val="1F497D"/>
          <w:sz w:val="24"/>
          <w:szCs w:val="24"/>
          <w:lang w:val="en-GB"/>
        </w:rPr>
      </w:pPr>
    </w:p>
    <w:p w14:paraId="12FFB1C8" w14:textId="77777777" w:rsidR="00386464" w:rsidRPr="00386464" w:rsidRDefault="00386464" w:rsidP="00386464">
      <w:pPr>
        <w:autoSpaceDE w:val="0"/>
        <w:autoSpaceDN w:val="0"/>
        <w:adjustRightInd w:val="0"/>
        <w:spacing w:after="0" w:line="240" w:lineRule="auto"/>
        <w:ind w:left="1134" w:hanging="567"/>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The platform is expected to be able to provide and not limited to:</w:t>
      </w:r>
    </w:p>
    <w:p w14:paraId="7653F216" w14:textId="77777777" w:rsidR="00386464" w:rsidRPr="00386464" w:rsidRDefault="00386464" w:rsidP="00386464">
      <w:pPr>
        <w:autoSpaceDE w:val="0"/>
        <w:autoSpaceDN w:val="0"/>
        <w:adjustRightInd w:val="0"/>
        <w:spacing w:after="0" w:line="240" w:lineRule="auto"/>
        <w:ind w:left="1134" w:hanging="567"/>
        <w:contextualSpacing/>
        <w:jc w:val="both"/>
        <w:rPr>
          <w:rFonts w:ascii="Myriad Pro" w:eastAsia="Calibri" w:hAnsi="Myriad Pro" w:cs="Myriad Pro"/>
          <w:sz w:val="24"/>
          <w:szCs w:val="24"/>
          <w:lang w:val="sv-SE"/>
        </w:rPr>
      </w:pPr>
    </w:p>
    <w:p w14:paraId="0D7B2B2F" w14:textId="77777777" w:rsidR="00386464" w:rsidRPr="00386464" w:rsidRDefault="00386464" w:rsidP="00864839">
      <w:pPr>
        <w:numPr>
          <w:ilvl w:val="0"/>
          <w:numId w:val="33"/>
        </w:numPr>
        <w:autoSpaceDE w:val="0"/>
        <w:autoSpaceDN w:val="0"/>
        <w:adjustRightInd w:val="0"/>
        <w:spacing w:after="0" w:line="240" w:lineRule="auto"/>
        <w:ind w:left="1134" w:hanging="513"/>
        <w:jc w:val="both"/>
        <w:rPr>
          <w:rFonts w:ascii="Myriad Pro" w:eastAsia="Calibri" w:hAnsi="Myriad Pro" w:cs="Myriad Pro"/>
          <w:bCs/>
          <w:sz w:val="24"/>
          <w:szCs w:val="24"/>
        </w:rPr>
      </w:pPr>
      <w:r w:rsidRPr="00386464">
        <w:rPr>
          <w:rFonts w:ascii="Myriad Pro" w:eastAsia="Calibri" w:hAnsi="Myriad Pro" w:cs="Myriad Pro"/>
          <w:bCs/>
          <w:sz w:val="24"/>
          <w:szCs w:val="24"/>
        </w:rPr>
        <w:t>providing a registration page for the invitees, this includes the ability to integrate with the current event management system (</w:t>
      </w:r>
      <w:proofErr w:type="spellStart"/>
      <w:r w:rsidRPr="00386464">
        <w:rPr>
          <w:rFonts w:ascii="Myriad Pro" w:eastAsia="Calibri" w:hAnsi="Myriad Pro" w:cs="Myriad Pro"/>
          <w:bCs/>
          <w:sz w:val="24"/>
          <w:szCs w:val="24"/>
        </w:rPr>
        <w:t>Evenesis</w:t>
      </w:r>
      <w:proofErr w:type="spellEnd"/>
      <w:r w:rsidRPr="00386464">
        <w:rPr>
          <w:rFonts w:ascii="Myriad Pro" w:eastAsia="Calibri" w:hAnsi="Myriad Pro" w:cs="Myriad Pro"/>
          <w:bCs/>
          <w:sz w:val="24"/>
          <w:szCs w:val="24"/>
        </w:rPr>
        <w:t>) which is currently being subscribed by MIDA;</w:t>
      </w:r>
    </w:p>
    <w:p w14:paraId="493460D9" w14:textId="77777777" w:rsidR="00386464" w:rsidRPr="00386464" w:rsidRDefault="00386464" w:rsidP="00386464">
      <w:pPr>
        <w:autoSpaceDE w:val="0"/>
        <w:autoSpaceDN w:val="0"/>
        <w:adjustRightInd w:val="0"/>
        <w:spacing w:after="0" w:line="240" w:lineRule="auto"/>
        <w:ind w:left="1134" w:hanging="567"/>
        <w:jc w:val="both"/>
        <w:rPr>
          <w:rFonts w:ascii="Myriad Pro" w:eastAsia="Calibri" w:hAnsi="Myriad Pro" w:cs="Myriad Pro"/>
          <w:bCs/>
          <w:sz w:val="24"/>
          <w:szCs w:val="24"/>
        </w:rPr>
      </w:pPr>
    </w:p>
    <w:p w14:paraId="79743633" w14:textId="77777777" w:rsidR="00386464" w:rsidRPr="00386464" w:rsidRDefault="00386464" w:rsidP="00864839">
      <w:pPr>
        <w:numPr>
          <w:ilvl w:val="0"/>
          <w:numId w:val="33"/>
        </w:numPr>
        <w:autoSpaceDE w:val="0"/>
        <w:autoSpaceDN w:val="0"/>
        <w:adjustRightInd w:val="0"/>
        <w:spacing w:after="0" w:line="240" w:lineRule="auto"/>
        <w:ind w:left="1134" w:hanging="567"/>
        <w:jc w:val="both"/>
        <w:rPr>
          <w:rFonts w:ascii="Myriad Pro" w:eastAsia="Calibri" w:hAnsi="Myriad Pro" w:cs="Myriad Pro"/>
          <w:bCs/>
          <w:sz w:val="24"/>
          <w:szCs w:val="24"/>
        </w:rPr>
      </w:pPr>
      <w:r w:rsidRPr="00386464">
        <w:rPr>
          <w:rFonts w:ascii="Myriad Pro" w:eastAsia="Calibri" w:hAnsi="Myriad Pro" w:cs="Myriad Pro"/>
          <w:bCs/>
          <w:sz w:val="24"/>
          <w:szCs w:val="24"/>
        </w:rPr>
        <w:t xml:space="preserve">providing login page for a secured access to the platform; </w:t>
      </w:r>
    </w:p>
    <w:p w14:paraId="7A504CC4" w14:textId="77777777" w:rsidR="00386464" w:rsidRPr="00386464" w:rsidRDefault="00386464" w:rsidP="00386464">
      <w:pPr>
        <w:autoSpaceDE w:val="0"/>
        <w:autoSpaceDN w:val="0"/>
        <w:adjustRightInd w:val="0"/>
        <w:spacing w:after="0" w:line="240" w:lineRule="auto"/>
        <w:ind w:left="720"/>
        <w:contextualSpacing/>
        <w:rPr>
          <w:rFonts w:ascii="Myriad Pro" w:eastAsia="Calibri" w:hAnsi="Myriad Pro" w:cs="Myriad Pro"/>
          <w:bCs/>
          <w:sz w:val="24"/>
          <w:szCs w:val="24"/>
        </w:rPr>
      </w:pPr>
    </w:p>
    <w:p w14:paraId="759E0059" w14:textId="77777777" w:rsidR="00386464" w:rsidRPr="00386464" w:rsidRDefault="00386464" w:rsidP="00864839">
      <w:pPr>
        <w:numPr>
          <w:ilvl w:val="0"/>
          <w:numId w:val="33"/>
        </w:numPr>
        <w:autoSpaceDE w:val="0"/>
        <w:autoSpaceDN w:val="0"/>
        <w:adjustRightInd w:val="0"/>
        <w:spacing w:after="0" w:line="240" w:lineRule="auto"/>
        <w:ind w:left="1134" w:hanging="567"/>
        <w:jc w:val="both"/>
        <w:rPr>
          <w:rFonts w:ascii="Myriad Pro" w:eastAsia="Calibri" w:hAnsi="Myriad Pro" w:cs="Myriad Pro"/>
          <w:bCs/>
          <w:sz w:val="24"/>
          <w:szCs w:val="24"/>
        </w:rPr>
      </w:pPr>
      <w:r w:rsidRPr="00386464">
        <w:rPr>
          <w:rFonts w:ascii="Myriad Pro" w:eastAsia="Calibri" w:hAnsi="Myriad Pro" w:cs="Myriad Pro"/>
          <w:bCs/>
          <w:sz w:val="24"/>
          <w:szCs w:val="24"/>
        </w:rPr>
        <w:t xml:space="preserve">providing an interactive welcoming page that serves as a lobby to receive the virtual attendees; </w:t>
      </w:r>
    </w:p>
    <w:p w14:paraId="49804DFE" w14:textId="77777777" w:rsidR="00386464" w:rsidRPr="00386464" w:rsidRDefault="00386464" w:rsidP="00386464">
      <w:pPr>
        <w:autoSpaceDE w:val="0"/>
        <w:autoSpaceDN w:val="0"/>
        <w:adjustRightInd w:val="0"/>
        <w:spacing w:after="0" w:line="240" w:lineRule="auto"/>
        <w:ind w:left="1134" w:hanging="567"/>
        <w:jc w:val="both"/>
        <w:rPr>
          <w:rFonts w:ascii="Myriad Pro" w:eastAsia="Calibri" w:hAnsi="Myriad Pro" w:cs="Myriad Pro"/>
          <w:bCs/>
          <w:sz w:val="24"/>
          <w:szCs w:val="24"/>
        </w:rPr>
      </w:pPr>
    </w:p>
    <w:p w14:paraId="5A3CE642" w14:textId="77777777" w:rsidR="00386464" w:rsidRPr="00386464" w:rsidRDefault="00386464" w:rsidP="00864839">
      <w:pPr>
        <w:numPr>
          <w:ilvl w:val="0"/>
          <w:numId w:val="33"/>
        </w:numPr>
        <w:autoSpaceDE w:val="0"/>
        <w:autoSpaceDN w:val="0"/>
        <w:adjustRightInd w:val="0"/>
        <w:spacing w:after="0" w:line="240" w:lineRule="auto"/>
        <w:ind w:left="1134" w:hanging="567"/>
        <w:jc w:val="both"/>
        <w:rPr>
          <w:rFonts w:ascii="Myriad Pro" w:eastAsia="Calibri" w:hAnsi="Myriad Pro" w:cs="Myriad Pro"/>
          <w:bCs/>
          <w:sz w:val="24"/>
          <w:szCs w:val="24"/>
        </w:rPr>
      </w:pPr>
      <w:r w:rsidRPr="00386464">
        <w:rPr>
          <w:rFonts w:ascii="Myriad Pro" w:eastAsia="Calibri" w:hAnsi="Myriad Pro" w:cs="Myriad Pro"/>
          <w:bCs/>
          <w:sz w:val="24"/>
          <w:szCs w:val="24"/>
        </w:rPr>
        <w:t>publishing pre-announcement publicity materials which include promotional contents such as video teaser, corporate videos, industry-related contents or online advertisements;</w:t>
      </w:r>
    </w:p>
    <w:p w14:paraId="6D5A5BC6" w14:textId="77777777" w:rsidR="00386464" w:rsidRPr="00386464" w:rsidRDefault="00386464" w:rsidP="00386464">
      <w:pPr>
        <w:autoSpaceDE w:val="0"/>
        <w:autoSpaceDN w:val="0"/>
        <w:adjustRightInd w:val="0"/>
        <w:spacing w:after="0" w:line="240" w:lineRule="auto"/>
        <w:ind w:left="1134" w:hanging="567"/>
        <w:contextualSpacing/>
        <w:rPr>
          <w:rFonts w:ascii="Myriad Pro" w:eastAsia="Calibri" w:hAnsi="Myriad Pro" w:cs="Myriad Pro"/>
          <w:bCs/>
          <w:sz w:val="24"/>
          <w:szCs w:val="24"/>
        </w:rPr>
      </w:pPr>
    </w:p>
    <w:p w14:paraId="3E7FA70D" w14:textId="77777777" w:rsidR="00386464" w:rsidRPr="00386464" w:rsidRDefault="00386464" w:rsidP="00864839">
      <w:pPr>
        <w:numPr>
          <w:ilvl w:val="0"/>
          <w:numId w:val="33"/>
        </w:numPr>
        <w:autoSpaceDE w:val="0"/>
        <w:autoSpaceDN w:val="0"/>
        <w:adjustRightInd w:val="0"/>
        <w:spacing w:after="0" w:line="240" w:lineRule="auto"/>
        <w:ind w:left="1134" w:hanging="567"/>
        <w:jc w:val="both"/>
        <w:rPr>
          <w:rFonts w:ascii="Myriad Pro" w:eastAsia="Calibri" w:hAnsi="Myriad Pro" w:cs="Myriad Pro"/>
          <w:bCs/>
          <w:sz w:val="24"/>
          <w:szCs w:val="24"/>
        </w:rPr>
      </w:pPr>
      <w:r w:rsidRPr="00386464">
        <w:rPr>
          <w:rFonts w:ascii="Myriad Pro" w:eastAsia="Calibri" w:hAnsi="Myriad Pro" w:cs="Myriad Pro"/>
          <w:bCs/>
          <w:sz w:val="24"/>
          <w:szCs w:val="24"/>
        </w:rPr>
        <w:t xml:space="preserve">publishing AMC 2022’s embargoed announcement materials such as the Malaysia’s Investment Performance Report, statistics, media release, associated slides presentation via specified ‘room/page’;  </w:t>
      </w:r>
    </w:p>
    <w:p w14:paraId="42387BC2" w14:textId="77777777" w:rsidR="00386464" w:rsidRPr="00386464" w:rsidRDefault="00386464" w:rsidP="00386464">
      <w:pPr>
        <w:autoSpaceDE w:val="0"/>
        <w:autoSpaceDN w:val="0"/>
        <w:adjustRightInd w:val="0"/>
        <w:spacing w:after="0" w:line="240" w:lineRule="auto"/>
        <w:ind w:left="1134" w:hanging="567"/>
        <w:jc w:val="both"/>
        <w:rPr>
          <w:rFonts w:ascii="Myriad Pro" w:eastAsia="Calibri" w:hAnsi="Myriad Pro" w:cs="Myriad Pro"/>
          <w:bCs/>
          <w:sz w:val="24"/>
          <w:szCs w:val="24"/>
        </w:rPr>
      </w:pPr>
    </w:p>
    <w:p w14:paraId="0BF099BF" w14:textId="77777777" w:rsidR="00386464" w:rsidRPr="00386464" w:rsidRDefault="00386464" w:rsidP="00864839">
      <w:pPr>
        <w:numPr>
          <w:ilvl w:val="0"/>
          <w:numId w:val="33"/>
        </w:numPr>
        <w:autoSpaceDE w:val="0"/>
        <w:autoSpaceDN w:val="0"/>
        <w:adjustRightInd w:val="0"/>
        <w:spacing w:after="0" w:line="240" w:lineRule="auto"/>
        <w:ind w:left="1134" w:hanging="567"/>
        <w:jc w:val="both"/>
        <w:rPr>
          <w:rFonts w:ascii="Myriad Pro" w:eastAsia="Calibri" w:hAnsi="Myriad Pro" w:cs="Myriad Pro"/>
          <w:bCs/>
          <w:sz w:val="24"/>
          <w:szCs w:val="24"/>
        </w:rPr>
      </w:pPr>
      <w:r w:rsidRPr="00386464">
        <w:rPr>
          <w:rFonts w:ascii="Myriad Pro" w:eastAsia="Calibri" w:hAnsi="Myriad Pro" w:cs="Myriad Pro"/>
          <w:bCs/>
          <w:sz w:val="24"/>
          <w:szCs w:val="24"/>
        </w:rPr>
        <w:t>providing a page that serves as a ‘hall’ or an area for MIDA to host and broadcast the ‘live event’; and this hall should be able to and not limited to:</w:t>
      </w:r>
    </w:p>
    <w:p w14:paraId="2846E6D1" w14:textId="77777777" w:rsidR="00386464" w:rsidRPr="00386464" w:rsidRDefault="00386464" w:rsidP="00386464">
      <w:pPr>
        <w:autoSpaceDE w:val="0"/>
        <w:autoSpaceDN w:val="0"/>
        <w:adjustRightInd w:val="0"/>
        <w:spacing w:after="0" w:line="240" w:lineRule="auto"/>
        <w:ind w:left="1134" w:hanging="567"/>
        <w:contextualSpacing/>
        <w:rPr>
          <w:rFonts w:ascii="Myriad Pro" w:eastAsia="Calibri" w:hAnsi="Myriad Pro" w:cs="Myriad Pro"/>
          <w:bCs/>
          <w:sz w:val="24"/>
          <w:szCs w:val="24"/>
        </w:rPr>
      </w:pPr>
    </w:p>
    <w:p w14:paraId="43119CC5" w14:textId="77777777" w:rsidR="00386464" w:rsidRPr="00386464" w:rsidRDefault="00386464" w:rsidP="00864839">
      <w:pPr>
        <w:numPr>
          <w:ilvl w:val="1"/>
          <w:numId w:val="33"/>
        </w:numPr>
        <w:autoSpaceDE w:val="0"/>
        <w:autoSpaceDN w:val="0"/>
        <w:adjustRightInd w:val="0"/>
        <w:spacing w:after="0" w:line="240" w:lineRule="auto"/>
        <w:ind w:left="1560" w:hanging="426"/>
        <w:jc w:val="both"/>
        <w:rPr>
          <w:rFonts w:ascii="Myriad Pro" w:eastAsia="Calibri" w:hAnsi="Myriad Pro" w:cs="Myriad Pro"/>
          <w:bCs/>
          <w:sz w:val="24"/>
          <w:szCs w:val="24"/>
        </w:rPr>
      </w:pPr>
      <w:r w:rsidRPr="00386464">
        <w:rPr>
          <w:rFonts w:ascii="Myriad Pro" w:eastAsia="Calibri" w:hAnsi="Myriad Pro" w:cs="Myriad Pro"/>
          <w:bCs/>
          <w:sz w:val="24"/>
          <w:szCs w:val="24"/>
        </w:rPr>
        <w:t xml:space="preserve">provide a ‘waiting room’ experience for the virtual attendees; </w:t>
      </w:r>
    </w:p>
    <w:p w14:paraId="15B7F7ED" w14:textId="77777777" w:rsidR="00386464" w:rsidRPr="00386464" w:rsidRDefault="00386464" w:rsidP="00864839">
      <w:pPr>
        <w:numPr>
          <w:ilvl w:val="1"/>
          <w:numId w:val="33"/>
        </w:numPr>
        <w:autoSpaceDE w:val="0"/>
        <w:autoSpaceDN w:val="0"/>
        <w:adjustRightInd w:val="0"/>
        <w:spacing w:after="0" w:line="240" w:lineRule="auto"/>
        <w:ind w:left="1560" w:hanging="426"/>
        <w:jc w:val="both"/>
        <w:rPr>
          <w:rFonts w:ascii="Myriad Pro" w:eastAsia="Calibri" w:hAnsi="Myriad Pro" w:cs="Myriad Pro"/>
          <w:bCs/>
          <w:sz w:val="24"/>
          <w:szCs w:val="24"/>
        </w:rPr>
      </w:pPr>
      <w:r w:rsidRPr="00386464">
        <w:rPr>
          <w:rFonts w:ascii="Myriad Pro" w:eastAsia="Calibri" w:hAnsi="Myriad Pro" w:cs="Myriad Pro"/>
          <w:bCs/>
          <w:sz w:val="24"/>
          <w:szCs w:val="24"/>
        </w:rPr>
        <w:t>keep track of 300 early-bird registrations for virtual gifts;</w:t>
      </w:r>
    </w:p>
    <w:p w14:paraId="4DAF0814" w14:textId="77777777" w:rsidR="00386464" w:rsidRPr="00386464" w:rsidRDefault="00386464" w:rsidP="00864839">
      <w:pPr>
        <w:numPr>
          <w:ilvl w:val="1"/>
          <w:numId w:val="33"/>
        </w:numPr>
        <w:tabs>
          <w:tab w:val="left" w:pos="1418"/>
        </w:tabs>
        <w:autoSpaceDE w:val="0"/>
        <w:autoSpaceDN w:val="0"/>
        <w:adjustRightInd w:val="0"/>
        <w:spacing w:after="0" w:line="240" w:lineRule="auto"/>
        <w:ind w:left="1418" w:hanging="284"/>
        <w:jc w:val="both"/>
        <w:rPr>
          <w:rFonts w:ascii="Myriad Pro" w:eastAsia="Calibri" w:hAnsi="Myriad Pro" w:cs="Myriad Pro"/>
          <w:bCs/>
          <w:sz w:val="24"/>
          <w:szCs w:val="24"/>
        </w:rPr>
      </w:pPr>
      <w:r w:rsidRPr="00386464">
        <w:rPr>
          <w:rFonts w:ascii="Myriad Pro" w:eastAsia="Calibri" w:hAnsi="Myriad Pro" w:cs="Myriad Pro"/>
          <w:bCs/>
          <w:sz w:val="24"/>
          <w:szCs w:val="24"/>
        </w:rPr>
        <w:t>provide Q&amp;A and chat box to collate and handle questions during the events;</w:t>
      </w:r>
    </w:p>
    <w:p w14:paraId="4ED5BDF5" w14:textId="77777777" w:rsidR="00386464" w:rsidRPr="00386464" w:rsidRDefault="00386464" w:rsidP="00386464">
      <w:pPr>
        <w:autoSpaceDE w:val="0"/>
        <w:autoSpaceDN w:val="0"/>
        <w:adjustRightInd w:val="0"/>
        <w:spacing w:after="0" w:line="240" w:lineRule="auto"/>
        <w:contextualSpacing/>
        <w:rPr>
          <w:rFonts w:ascii="Myriad Pro" w:eastAsia="Calibri" w:hAnsi="Myriad Pro" w:cs="Myriad Pro"/>
          <w:bCs/>
          <w:sz w:val="24"/>
          <w:szCs w:val="24"/>
        </w:rPr>
      </w:pPr>
    </w:p>
    <w:p w14:paraId="78E53FE9" w14:textId="77777777" w:rsidR="00386464" w:rsidRPr="00386464" w:rsidRDefault="00386464" w:rsidP="00864839">
      <w:pPr>
        <w:numPr>
          <w:ilvl w:val="0"/>
          <w:numId w:val="33"/>
        </w:numPr>
        <w:autoSpaceDE w:val="0"/>
        <w:autoSpaceDN w:val="0"/>
        <w:adjustRightInd w:val="0"/>
        <w:spacing w:after="0" w:line="240" w:lineRule="auto"/>
        <w:ind w:left="1134" w:hanging="567"/>
        <w:jc w:val="both"/>
        <w:rPr>
          <w:rFonts w:ascii="Myriad Pro" w:eastAsia="Calibri" w:hAnsi="Myriad Pro" w:cs="Myriad Pro"/>
          <w:bCs/>
          <w:sz w:val="24"/>
          <w:szCs w:val="24"/>
        </w:rPr>
      </w:pPr>
      <w:r w:rsidRPr="00386464">
        <w:rPr>
          <w:rFonts w:ascii="Myriad Pro" w:eastAsia="Calibri" w:hAnsi="Myriad Pro" w:cs="Myriad Pro"/>
          <w:bCs/>
          <w:sz w:val="24"/>
          <w:szCs w:val="24"/>
        </w:rPr>
        <w:t xml:space="preserve">providing a page that serves as an area to showcase the quality projects posters; </w:t>
      </w:r>
    </w:p>
    <w:p w14:paraId="0DD1BAAB" w14:textId="77777777" w:rsidR="00386464" w:rsidRPr="00386464" w:rsidRDefault="00386464" w:rsidP="00386464">
      <w:pPr>
        <w:autoSpaceDE w:val="0"/>
        <w:autoSpaceDN w:val="0"/>
        <w:adjustRightInd w:val="0"/>
        <w:spacing w:after="0" w:line="240" w:lineRule="auto"/>
        <w:ind w:left="1134" w:hanging="567"/>
        <w:jc w:val="both"/>
        <w:rPr>
          <w:rFonts w:ascii="Myriad Pro" w:eastAsia="Calibri" w:hAnsi="Myriad Pro" w:cs="Myriad Pro"/>
          <w:bCs/>
          <w:sz w:val="24"/>
          <w:szCs w:val="24"/>
        </w:rPr>
      </w:pPr>
    </w:p>
    <w:p w14:paraId="41F2F0B0" w14:textId="77777777" w:rsidR="00386464" w:rsidRPr="00386464" w:rsidRDefault="00386464" w:rsidP="00864839">
      <w:pPr>
        <w:numPr>
          <w:ilvl w:val="0"/>
          <w:numId w:val="33"/>
        </w:numPr>
        <w:autoSpaceDE w:val="0"/>
        <w:autoSpaceDN w:val="0"/>
        <w:adjustRightInd w:val="0"/>
        <w:spacing w:after="0" w:line="240" w:lineRule="auto"/>
        <w:ind w:left="1134" w:hanging="567"/>
        <w:jc w:val="both"/>
        <w:rPr>
          <w:rFonts w:ascii="Myriad Pro" w:eastAsia="Calibri" w:hAnsi="Myriad Pro" w:cs="Myriad Pro"/>
          <w:bCs/>
          <w:sz w:val="24"/>
          <w:szCs w:val="24"/>
        </w:rPr>
      </w:pPr>
      <w:r w:rsidRPr="00386464">
        <w:rPr>
          <w:rFonts w:ascii="Myriad Pro" w:eastAsia="Calibri" w:hAnsi="Myriad Pro" w:cs="Myriad Pro"/>
          <w:bCs/>
          <w:sz w:val="24"/>
          <w:szCs w:val="24"/>
        </w:rPr>
        <w:t xml:space="preserve">providing a page that serves as a ‘download </w:t>
      </w:r>
      <w:proofErr w:type="spellStart"/>
      <w:r w:rsidRPr="00386464">
        <w:rPr>
          <w:rFonts w:ascii="Myriad Pro" w:eastAsia="Calibri" w:hAnsi="Myriad Pro" w:cs="Myriad Pro"/>
          <w:bCs/>
          <w:sz w:val="24"/>
          <w:szCs w:val="24"/>
        </w:rPr>
        <w:t>centre</w:t>
      </w:r>
      <w:proofErr w:type="spellEnd"/>
      <w:r w:rsidRPr="00386464">
        <w:rPr>
          <w:rFonts w:ascii="Myriad Pro" w:eastAsia="Calibri" w:hAnsi="Myriad Pro" w:cs="Myriad Pro"/>
          <w:bCs/>
          <w:sz w:val="24"/>
          <w:szCs w:val="24"/>
        </w:rPr>
        <w:t>’ or ‘media room’ to publish all downloadable post events materials, such as the Senior Minister's announcement, associated slides presentation, media releases and the Malaysia’s Investment Performance Report 2021;</w:t>
      </w:r>
    </w:p>
    <w:p w14:paraId="20085D1E" w14:textId="77777777" w:rsidR="00386464" w:rsidRPr="00386464" w:rsidRDefault="00386464" w:rsidP="00386464">
      <w:pPr>
        <w:autoSpaceDE w:val="0"/>
        <w:autoSpaceDN w:val="0"/>
        <w:adjustRightInd w:val="0"/>
        <w:spacing w:after="0" w:line="240" w:lineRule="auto"/>
        <w:ind w:left="1134" w:hanging="567"/>
        <w:contextualSpacing/>
        <w:rPr>
          <w:rFonts w:ascii="Myriad Pro" w:eastAsia="Calibri" w:hAnsi="Myriad Pro" w:cs="Myriad Pro"/>
          <w:bCs/>
          <w:sz w:val="24"/>
          <w:szCs w:val="24"/>
        </w:rPr>
      </w:pPr>
    </w:p>
    <w:p w14:paraId="7BE8FED1" w14:textId="77777777" w:rsidR="00386464" w:rsidRPr="00386464" w:rsidRDefault="00386464" w:rsidP="00864839">
      <w:pPr>
        <w:numPr>
          <w:ilvl w:val="0"/>
          <w:numId w:val="33"/>
        </w:numPr>
        <w:autoSpaceDE w:val="0"/>
        <w:autoSpaceDN w:val="0"/>
        <w:adjustRightInd w:val="0"/>
        <w:spacing w:after="0" w:line="240" w:lineRule="auto"/>
        <w:ind w:left="1134" w:hanging="567"/>
        <w:jc w:val="both"/>
        <w:rPr>
          <w:rFonts w:ascii="Myriad Pro" w:eastAsia="Calibri" w:hAnsi="Myriad Pro" w:cs="Myriad Pro"/>
          <w:bCs/>
          <w:sz w:val="24"/>
          <w:szCs w:val="24"/>
        </w:rPr>
      </w:pPr>
      <w:r w:rsidRPr="00386464">
        <w:rPr>
          <w:rFonts w:ascii="Myriad Pro" w:eastAsia="Calibri" w:hAnsi="Myriad Pro" w:cs="Myriad Pro"/>
          <w:bCs/>
          <w:sz w:val="24"/>
          <w:szCs w:val="24"/>
        </w:rPr>
        <w:t>providing insightful analytics of the virtual event;</w:t>
      </w:r>
    </w:p>
    <w:p w14:paraId="34849D99" w14:textId="77777777" w:rsidR="00386464" w:rsidRPr="00386464" w:rsidRDefault="00386464" w:rsidP="00386464">
      <w:pPr>
        <w:autoSpaceDE w:val="0"/>
        <w:autoSpaceDN w:val="0"/>
        <w:adjustRightInd w:val="0"/>
        <w:spacing w:after="0" w:line="240" w:lineRule="auto"/>
        <w:jc w:val="both"/>
        <w:rPr>
          <w:rFonts w:ascii="Myriad Pro" w:eastAsia="Calibri" w:hAnsi="Myriad Pro" w:cs="Myriad Pro"/>
          <w:bCs/>
          <w:sz w:val="24"/>
          <w:szCs w:val="24"/>
        </w:rPr>
      </w:pPr>
    </w:p>
    <w:p w14:paraId="5E9ED238" w14:textId="77777777" w:rsidR="00386464" w:rsidRPr="00386464" w:rsidRDefault="00386464" w:rsidP="00864839">
      <w:pPr>
        <w:numPr>
          <w:ilvl w:val="0"/>
          <w:numId w:val="33"/>
        </w:numPr>
        <w:autoSpaceDE w:val="0"/>
        <w:autoSpaceDN w:val="0"/>
        <w:adjustRightInd w:val="0"/>
        <w:spacing w:after="0" w:line="240" w:lineRule="auto"/>
        <w:ind w:left="1134" w:hanging="567"/>
        <w:contextualSpacing/>
        <w:jc w:val="both"/>
        <w:rPr>
          <w:rFonts w:ascii="Myriad Pro" w:eastAsia="Calibri" w:hAnsi="Myriad Pro" w:cs="Myriad Pro"/>
          <w:sz w:val="24"/>
          <w:szCs w:val="24"/>
        </w:rPr>
      </w:pPr>
      <w:r w:rsidRPr="00386464">
        <w:rPr>
          <w:rFonts w:ascii="Myriad Pro" w:eastAsia="Calibri" w:hAnsi="Myriad Pro" w:cs="Myriad Pro"/>
          <w:sz w:val="24"/>
          <w:szCs w:val="24"/>
          <w:lang w:val="sv-SE"/>
        </w:rPr>
        <w:t>providing a content management system (CMS) that amongst its functions are:</w:t>
      </w:r>
    </w:p>
    <w:p w14:paraId="0DF38DCE" w14:textId="77777777" w:rsidR="00386464" w:rsidRPr="00386464" w:rsidRDefault="00386464" w:rsidP="00386464">
      <w:pPr>
        <w:autoSpaceDE w:val="0"/>
        <w:autoSpaceDN w:val="0"/>
        <w:adjustRightInd w:val="0"/>
        <w:spacing w:after="0" w:line="240" w:lineRule="auto"/>
        <w:ind w:left="720"/>
        <w:contextualSpacing/>
        <w:rPr>
          <w:rFonts w:ascii="Myriad Pro" w:eastAsia="Calibri" w:hAnsi="Myriad Pro" w:cs="Myriad Pro"/>
          <w:sz w:val="24"/>
          <w:szCs w:val="24"/>
          <w:lang w:val="sv-SE"/>
        </w:rPr>
      </w:pPr>
    </w:p>
    <w:p w14:paraId="5393DB0C" w14:textId="77777777" w:rsidR="00386464" w:rsidRPr="00386464" w:rsidRDefault="00386464" w:rsidP="00864839">
      <w:pPr>
        <w:numPr>
          <w:ilvl w:val="1"/>
          <w:numId w:val="36"/>
        </w:numPr>
        <w:autoSpaceDE w:val="0"/>
        <w:autoSpaceDN w:val="0"/>
        <w:adjustRightInd w:val="0"/>
        <w:spacing w:after="0" w:line="240" w:lineRule="auto"/>
        <w:ind w:left="1560" w:hanging="426"/>
        <w:contextualSpacing/>
        <w:jc w:val="both"/>
        <w:rPr>
          <w:rFonts w:ascii="Myriad Pro" w:eastAsia="Calibri" w:hAnsi="Myriad Pro" w:cs="Myriad Pro"/>
          <w:sz w:val="24"/>
          <w:szCs w:val="24"/>
        </w:rPr>
      </w:pPr>
      <w:r w:rsidRPr="00386464">
        <w:rPr>
          <w:rFonts w:ascii="Myriad Pro" w:eastAsia="Calibri" w:hAnsi="Myriad Pro" w:cs="Myriad Pro"/>
          <w:sz w:val="24"/>
          <w:szCs w:val="24"/>
        </w:rPr>
        <w:t>allow simple workflow and publishing controls, with flexible tiered permission (different access level);</w:t>
      </w:r>
    </w:p>
    <w:p w14:paraId="6A473293" w14:textId="77777777" w:rsidR="00386464" w:rsidRPr="00386464" w:rsidRDefault="00386464" w:rsidP="00386464">
      <w:pPr>
        <w:autoSpaceDE w:val="0"/>
        <w:autoSpaceDN w:val="0"/>
        <w:adjustRightInd w:val="0"/>
        <w:spacing w:after="0" w:line="240" w:lineRule="auto"/>
        <w:ind w:left="1701" w:hanging="1386"/>
        <w:contextualSpacing/>
        <w:jc w:val="both"/>
        <w:rPr>
          <w:rFonts w:ascii="Myriad Pro" w:eastAsia="Calibri" w:hAnsi="Myriad Pro" w:cs="Myriad Pro"/>
          <w:sz w:val="24"/>
          <w:szCs w:val="24"/>
        </w:rPr>
      </w:pPr>
    </w:p>
    <w:p w14:paraId="486C1BBA" w14:textId="77777777" w:rsidR="00386464" w:rsidRPr="00386464" w:rsidRDefault="00386464" w:rsidP="00864839">
      <w:pPr>
        <w:numPr>
          <w:ilvl w:val="1"/>
          <w:numId w:val="36"/>
        </w:numPr>
        <w:autoSpaceDE w:val="0"/>
        <w:autoSpaceDN w:val="0"/>
        <w:adjustRightInd w:val="0"/>
        <w:spacing w:after="0" w:line="240" w:lineRule="auto"/>
        <w:ind w:left="1560" w:hanging="426"/>
        <w:contextualSpacing/>
        <w:jc w:val="both"/>
        <w:rPr>
          <w:rFonts w:ascii="Myriad Pro" w:eastAsia="Calibri" w:hAnsi="Myriad Pro" w:cs="Myriad Pro"/>
          <w:sz w:val="24"/>
          <w:szCs w:val="24"/>
        </w:rPr>
      </w:pPr>
      <w:r w:rsidRPr="00386464">
        <w:rPr>
          <w:rFonts w:ascii="Myriad Pro" w:eastAsia="Calibri" w:hAnsi="Myriad Pro" w:cs="Myriad Pro"/>
          <w:sz w:val="24"/>
          <w:szCs w:val="24"/>
          <w:lang w:val="sv-SE"/>
        </w:rPr>
        <w:t>allow easy management of content for easy addition of posts or pages as well as uploading web contents and media</w:t>
      </w:r>
      <w:r w:rsidRPr="00386464">
        <w:rPr>
          <w:rFonts w:ascii="Myriad Pro" w:eastAsia="Calibri" w:hAnsi="Myriad Pro" w:cs="Myriad Pro"/>
          <w:sz w:val="24"/>
          <w:szCs w:val="24"/>
        </w:rPr>
        <w:t>;</w:t>
      </w:r>
    </w:p>
    <w:p w14:paraId="76707EBE" w14:textId="77777777" w:rsidR="00386464" w:rsidRPr="00386464" w:rsidRDefault="00386464" w:rsidP="00386464">
      <w:pPr>
        <w:autoSpaceDE w:val="0"/>
        <w:autoSpaceDN w:val="0"/>
        <w:adjustRightInd w:val="0"/>
        <w:spacing w:after="0" w:line="240" w:lineRule="auto"/>
        <w:ind w:left="1701" w:hanging="1386"/>
        <w:contextualSpacing/>
        <w:jc w:val="both"/>
        <w:rPr>
          <w:rFonts w:ascii="Myriad Pro" w:eastAsia="Calibri" w:hAnsi="Myriad Pro" w:cs="Myriad Pro"/>
          <w:sz w:val="24"/>
          <w:szCs w:val="24"/>
        </w:rPr>
      </w:pPr>
    </w:p>
    <w:p w14:paraId="54BB2680" w14:textId="77777777" w:rsidR="00386464" w:rsidRPr="00386464" w:rsidRDefault="00386464" w:rsidP="00864839">
      <w:pPr>
        <w:numPr>
          <w:ilvl w:val="1"/>
          <w:numId w:val="36"/>
        </w:numPr>
        <w:autoSpaceDE w:val="0"/>
        <w:autoSpaceDN w:val="0"/>
        <w:adjustRightInd w:val="0"/>
        <w:spacing w:after="0" w:line="240" w:lineRule="auto"/>
        <w:ind w:left="1560" w:hanging="426"/>
        <w:contextualSpacing/>
        <w:jc w:val="both"/>
        <w:rPr>
          <w:rFonts w:ascii="Myriad Pro" w:eastAsia="Calibri" w:hAnsi="Myriad Pro" w:cs="Myriad Pro"/>
          <w:sz w:val="24"/>
          <w:szCs w:val="24"/>
        </w:rPr>
      </w:pPr>
      <w:r w:rsidRPr="00386464">
        <w:rPr>
          <w:rFonts w:ascii="Myriad Pro" w:eastAsia="Calibri" w:hAnsi="Myriad Pro" w:cs="Myriad Pro"/>
          <w:sz w:val="24"/>
          <w:szCs w:val="24"/>
          <w:lang w:val="sv-SE"/>
        </w:rPr>
        <w:t xml:space="preserve"> provide function to publish and unpublish content/postings/pages in managing embargoed materials;</w:t>
      </w:r>
    </w:p>
    <w:p w14:paraId="2AC0D07F" w14:textId="77777777" w:rsidR="00386464" w:rsidRPr="00386464" w:rsidRDefault="00386464" w:rsidP="00386464">
      <w:pPr>
        <w:autoSpaceDE w:val="0"/>
        <w:autoSpaceDN w:val="0"/>
        <w:adjustRightInd w:val="0"/>
        <w:spacing w:after="0" w:line="240" w:lineRule="auto"/>
        <w:ind w:left="1701" w:hanging="1386"/>
        <w:contextualSpacing/>
        <w:rPr>
          <w:rFonts w:ascii="Myriad Pro" w:eastAsia="Calibri" w:hAnsi="Myriad Pro" w:cs="Myriad Pro"/>
          <w:sz w:val="24"/>
          <w:szCs w:val="24"/>
        </w:rPr>
      </w:pPr>
    </w:p>
    <w:p w14:paraId="420B635D" w14:textId="77777777" w:rsidR="00386464" w:rsidRPr="00386464" w:rsidRDefault="00386464" w:rsidP="00864839">
      <w:pPr>
        <w:numPr>
          <w:ilvl w:val="1"/>
          <w:numId w:val="36"/>
        </w:numPr>
        <w:autoSpaceDE w:val="0"/>
        <w:autoSpaceDN w:val="0"/>
        <w:adjustRightInd w:val="0"/>
        <w:spacing w:after="0" w:line="240" w:lineRule="auto"/>
        <w:ind w:left="1560" w:hanging="426"/>
        <w:contextualSpacing/>
        <w:jc w:val="both"/>
        <w:rPr>
          <w:rFonts w:ascii="Myriad Pro" w:eastAsia="Calibri" w:hAnsi="Myriad Pro" w:cs="Myriad Pro"/>
          <w:sz w:val="24"/>
          <w:szCs w:val="24"/>
        </w:rPr>
      </w:pPr>
      <w:r w:rsidRPr="00386464">
        <w:rPr>
          <w:rFonts w:ascii="Myriad Pro" w:eastAsia="Calibri" w:hAnsi="Myriad Pro" w:cs="Myriad Pro"/>
          <w:sz w:val="24"/>
          <w:szCs w:val="24"/>
        </w:rPr>
        <w:t>provide easy integration with social media; registrants’ calendar; chatbots or messaging applications for greater engagement experience and information dissemination or sharing.</w:t>
      </w:r>
    </w:p>
    <w:p w14:paraId="49EFCEB6" w14:textId="77777777" w:rsidR="00386464" w:rsidRPr="00386464" w:rsidRDefault="00386464" w:rsidP="00386464">
      <w:pPr>
        <w:autoSpaceDE w:val="0"/>
        <w:autoSpaceDN w:val="0"/>
        <w:adjustRightInd w:val="0"/>
        <w:spacing w:after="0" w:line="240" w:lineRule="auto"/>
        <w:ind w:left="1701"/>
        <w:contextualSpacing/>
        <w:jc w:val="both"/>
        <w:rPr>
          <w:rFonts w:ascii="Myriad Pro" w:eastAsia="Calibri" w:hAnsi="Myriad Pro" w:cs="Myriad Pro"/>
          <w:sz w:val="24"/>
          <w:szCs w:val="24"/>
        </w:rPr>
      </w:pPr>
    </w:p>
    <w:p w14:paraId="0FD9F37D" w14:textId="77777777" w:rsidR="00386464" w:rsidRPr="00386464" w:rsidRDefault="00386464" w:rsidP="00864839">
      <w:pPr>
        <w:numPr>
          <w:ilvl w:val="1"/>
          <w:numId w:val="19"/>
        </w:numPr>
        <w:autoSpaceDE w:val="0"/>
        <w:autoSpaceDN w:val="0"/>
        <w:adjustRightInd w:val="0"/>
        <w:spacing w:after="0" w:line="240" w:lineRule="auto"/>
        <w:ind w:left="567" w:hanging="567"/>
        <w:contextualSpacing/>
        <w:rPr>
          <w:rFonts w:ascii="Myriad Pro" w:eastAsia="Calibri" w:hAnsi="Myriad Pro" w:cs="Myriad Pro"/>
          <w:b/>
          <w:color w:val="1F497D"/>
          <w:sz w:val="24"/>
          <w:szCs w:val="24"/>
          <w:lang w:val="en-GB"/>
        </w:rPr>
      </w:pPr>
      <w:r w:rsidRPr="00386464">
        <w:rPr>
          <w:rFonts w:ascii="Myriad Pro" w:eastAsia="Calibri" w:hAnsi="Myriad Pro" w:cs="Myriad Pro"/>
          <w:b/>
          <w:color w:val="1F497D"/>
          <w:sz w:val="24"/>
          <w:szCs w:val="24"/>
          <w:lang w:val="en-GB"/>
        </w:rPr>
        <w:t>Virtual Platform’s Content Requirement</w:t>
      </w:r>
    </w:p>
    <w:p w14:paraId="375EADF2" w14:textId="77777777" w:rsidR="00386464" w:rsidRPr="00386464" w:rsidRDefault="00386464" w:rsidP="00386464">
      <w:pPr>
        <w:autoSpaceDE w:val="0"/>
        <w:autoSpaceDN w:val="0"/>
        <w:adjustRightInd w:val="0"/>
        <w:spacing w:after="0" w:line="240" w:lineRule="auto"/>
        <w:rPr>
          <w:rFonts w:ascii="Myriad Pro" w:eastAsia="Calibri" w:hAnsi="Myriad Pro" w:cs="Myriad Pro"/>
          <w:b/>
          <w:color w:val="1F497D"/>
          <w:sz w:val="24"/>
          <w:szCs w:val="24"/>
          <w:lang w:val="en-GB"/>
        </w:rPr>
      </w:pPr>
    </w:p>
    <w:p w14:paraId="4643E4D8" w14:textId="77777777" w:rsidR="00386464" w:rsidRPr="00386464" w:rsidRDefault="00386464" w:rsidP="00386464">
      <w:pPr>
        <w:autoSpaceDE w:val="0"/>
        <w:autoSpaceDN w:val="0"/>
        <w:adjustRightInd w:val="0"/>
        <w:spacing w:after="0" w:line="240" w:lineRule="auto"/>
        <w:ind w:left="567"/>
        <w:contextualSpacing/>
        <w:rPr>
          <w:rFonts w:ascii="Myriad Pro" w:eastAsia="Calibri" w:hAnsi="Myriad Pro" w:cs="Myriad Pro"/>
          <w:b/>
          <w:color w:val="1F497D"/>
          <w:sz w:val="24"/>
          <w:szCs w:val="24"/>
          <w:lang w:val="en-GB"/>
        </w:rPr>
      </w:pPr>
      <w:r w:rsidRPr="00386464">
        <w:rPr>
          <w:rFonts w:ascii="Myriad Pro" w:eastAsia="Calibri" w:hAnsi="Myriad Pro" w:cs="Myriad Pro"/>
          <w:sz w:val="24"/>
          <w:szCs w:val="24"/>
          <w:lang w:val="sv-SE"/>
        </w:rPr>
        <w:lastRenderedPageBreak/>
        <w:t>The content page/segments that will be uploaded or incorporated onto the platform:</w:t>
      </w:r>
      <w:r w:rsidRPr="00386464">
        <w:rPr>
          <w:rFonts w:ascii="Myriad Pro" w:eastAsia="Calibri" w:hAnsi="Myriad Pro" w:cs="Myriad Pro"/>
          <w:b/>
          <w:color w:val="1F497D"/>
          <w:sz w:val="24"/>
          <w:szCs w:val="24"/>
          <w:lang w:val="en-GB"/>
        </w:rPr>
        <w:tab/>
      </w:r>
    </w:p>
    <w:p w14:paraId="35AF1AB2" w14:textId="77777777" w:rsidR="00386464" w:rsidRPr="00386464" w:rsidRDefault="00386464" w:rsidP="00386464">
      <w:pPr>
        <w:autoSpaceDE w:val="0"/>
        <w:autoSpaceDN w:val="0"/>
        <w:adjustRightInd w:val="0"/>
        <w:spacing w:after="0" w:line="240" w:lineRule="auto"/>
        <w:jc w:val="both"/>
        <w:rPr>
          <w:rFonts w:ascii="Myriad Pro" w:eastAsia="Calibri" w:hAnsi="Myriad Pro" w:cs="Myriad Pro"/>
          <w:sz w:val="24"/>
          <w:szCs w:val="24"/>
          <w:lang w:val="sv-SE"/>
        </w:rPr>
      </w:pP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562"/>
        <w:gridCol w:w="2405"/>
      </w:tblGrid>
      <w:tr w:rsidR="00386464" w:rsidRPr="00386464" w14:paraId="7432AB0A" w14:textId="77777777" w:rsidTr="00830642">
        <w:trPr>
          <w:trHeight w:val="225"/>
        </w:trPr>
        <w:tc>
          <w:tcPr>
            <w:tcW w:w="709" w:type="dxa"/>
            <w:shd w:val="clear" w:color="auto" w:fill="auto"/>
            <w:vAlign w:val="center"/>
          </w:tcPr>
          <w:p w14:paraId="199FEB8B" w14:textId="77777777" w:rsidR="00386464" w:rsidRPr="00386464" w:rsidRDefault="00386464" w:rsidP="00386464">
            <w:pPr>
              <w:autoSpaceDE w:val="0"/>
              <w:autoSpaceDN w:val="0"/>
              <w:adjustRightInd w:val="0"/>
              <w:spacing w:after="0" w:line="240" w:lineRule="auto"/>
              <w:contextualSpacing/>
              <w:jc w:val="center"/>
              <w:rPr>
                <w:rFonts w:ascii="Myriad Pro" w:eastAsia="Calibri" w:hAnsi="Myriad Pro" w:cs="Myriad Pro"/>
                <w:b/>
                <w:sz w:val="24"/>
                <w:szCs w:val="24"/>
                <w:lang w:val="sv-SE"/>
              </w:rPr>
            </w:pPr>
            <w:r w:rsidRPr="00386464">
              <w:rPr>
                <w:rFonts w:ascii="Myriad Pro" w:eastAsia="Calibri" w:hAnsi="Myriad Pro" w:cs="Myriad Pro"/>
                <w:b/>
                <w:sz w:val="24"/>
                <w:szCs w:val="24"/>
                <w:lang w:val="sv-SE"/>
              </w:rPr>
              <w:t>No.</w:t>
            </w:r>
          </w:p>
        </w:tc>
        <w:tc>
          <w:tcPr>
            <w:tcW w:w="5562" w:type="dxa"/>
            <w:shd w:val="clear" w:color="auto" w:fill="auto"/>
            <w:vAlign w:val="center"/>
          </w:tcPr>
          <w:p w14:paraId="271BF4E9" w14:textId="77777777" w:rsidR="00386464" w:rsidRPr="00386464" w:rsidRDefault="00386464" w:rsidP="00386464">
            <w:pPr>
              <w:autoSpaceDE w:val="0"/>
              <w:autoSpaceDN w:val="0"/>
              <w:adjustRightInd w:val="0"/>
              <w:spacing w:after="0" w:line="240" w:lineRule="auto"/>
              <w:contextualSpacing/>
              <w:jc w:val="both"/>
              <w:rPr>
                <w:rFonts w:ascii="Myriad Pro" w:eastAsia="Calibri" w:hAnsi="Myriad Pro" w:cs="Myriad Pro"/>
                <w:b/>
                <w:sz w:val="24"/>
                <w:szCs w:val="24"/>
                <w:lang w:val="sv-SE"/>
              </w:rPr>
            </w:pPr>
            <w:r w:rsidRPr="00386464">
              <w:rPr>
                <w:rFonts w:ascii="Myriad Pro" w:eastAsia="Calibri" w:hAnsi="Myriad Pro" w:cs="Myriad Pro"/>
                <w:b/>
                <w:sz w:val="24"/>
                <w:szCs w:val="24"/>
                <w:lang w:val="sv-SE"/>
              </w:rPr>
              <w:t>Content / Segments</w:t>
            </w:r>
          </w:p>
        </w:tc>
        <w:tc>
          <w:tcPr>
            <w:tcW w:w="2405" w:type="dxa"/>
            <w:shd w:val="clear" w:color="auto" w:fill="auto"/>
            <w:vAlign w:val="center"/>
          </w:tcPr>
          <w:p w14:paraId="768F5812" w14:textId="77777777" w:rsidR="00386464" w:rsidRPr="00386464" w:rsidRDefault="00386464" w:rsidP="00386464">
            <w:pPr>
              <w:autoSpaceDE w:val="0"/>
              <w:autoSpaceDN w:val="0"/>
              <w:adjustRightInd w:val="0"/>
              <w:spacing w:after="0" w:line="240" w:lineRule="auto"/>
              <w:contextualSpacing/>
              <w:jc w:val="center"/>
              <w:rPr>
                <w:rFonts w:ascii="Myriad Pro" w:eastAsia="Calibri" w:hAnsi="Myriad Pro" w:cs="Myriad Pro"/>
                <w:b/>
                <w:sz w:val="24"/>
                <w:szCs w:val="24"/>
                <w:lang w:val="sv-SE"/>
              </w:rPr>
            </w:pPr>
            <w:r w:rsidRPr="00386464">
              <w:rPr>
                <w:rFonts w:ascii="Myriad Pro" w:eastAsia="Calibri" w:hAnsi="Myriad Pro" w:cs="Myriad Pro"/>
                <w:b/>
                <w:sz w:val="24"/>
                <w:szCs w:val="24"/>
                <w:lang w:val="sv-SE"/>
              </w:rPr>
              <w:t>Publish Status</w:t>
            </w:r>
          </w:p>
        </w:tc>
      </w:tr>
      <w:tr w:rsidR="00386464" w:rsidRPr="00386464" w14:paraId="418287BF" w14:textId="77777777" w:rsidTr="00830642">
        <w:trPr>
          <w:trHeight w:val="1617"/>
        </w:trPr>
        <w:tc>
          <w:tcPr>
            <w:tcW w:w="709" w:type="dxa"/>
            <w:shd w:val="clear" w:color="auto" w:fill="auto"/>
          </w:tcPr>
          <w:p w14:paraId="56D88C40" w14:textId="77777777" w:rsidR="00386464" w:rsidRPr="00386464" w:rsidRDefault="00386464" w:rsidP="00386464">
            <w:pPr>
              <w:autoSpaceDE w:val="0"/>
              <w:autoSpaceDN w:val="0"/>
              <w:adjustRightInd w:val="0"/>
              <w:spacing w:after="0" w:line="240" w:lineRule="auto"/>
              <w:contextualSpacing/>
              <w:jc w:val="center"/>
              <w:rPr>
                <w:rFonts w:ascii="Myriad Pro" w:eastAsia="Calibri" w:hAnsi="Myriad Pro" w:cs="Myriad Pro"/>
                <w:sz w:val="24"/>
                <w:szCs w:val="24"/>
                <w:lang w:val="sv-SE"/>
              </w:rPr>
            </w:pPr>
            <w:r w:rsidRPr="00386464">
              <w:rPr>
                <w:rFonts w:ascii="Myriad Pro" w:eastAsia="Calibri" w:hAnsi="Myriad Pro" w:cs="Myriad Pro"/>
                <w:sz w:val="24"/>
                <w:szCs w:val="24"/>
                <w:lang w:val="sv-SE"/>
              </w:rPr>
              <w:t>1</w:t>
            </w:r>
          </w:p>
        </w:tc>
        <w:tc>
          <w:tcPr>
            <w:tcW w:w="5562" w:type="dxa"/>
            <w:shd w:val="clear" w:color="auto" w:fill="auto"/>
          </w:tcPr>
          <w:p w14:paraId="4C896990" w14:textId="77777777" w:rsidR="00386464" w:rsidRPr="00386464" w:rsidRDefault="00386464" w:rsidP="00386464">
            <w:pPr>
              <w:autoSpaceDE w:val="0"/>
              <w:autoSpaceDN w:val="0"/>
              <w:adjustRightInd w:val="0"/>
              <w:spacing w:after="0" w:line="240" w:lineRule="auto"/>
              <w:jc w:val="both"/>
              <w:rPr>
                <w:rFonts w:ascii="Myriad Pro" w:eastAsia="Calibri" w:hAnsi="Myriad Pro" w:cs="Myriad Pro"/>
                <w:sz w:val="24"/>
                <w:szCs w:val="24"/>
                <w:u w:val="single"/>
                <w:lang w:val="sv-SE"/>
              </w:rPr>
            </w:pPr>
            <w:r w:rsidRPr="00386464">
              <w:rPr>
                <w:rFonts w:ascii="Myriad Pro" w:eastAsia="Calibri" w:hAnsi="Myriad Pro" w:cs="Myriad Pro"/>
                <w:sz w:val="24"/>
                <w:szCs w:val="24"/>
                <w:u w:val="single"/>
                <w:lang w:val="sv-SE"/>
              </w:rPr>
              <w:t>Registration Page</w:t>
            </w:r>
          </w:p>
          <w:p w14:paraId="4EA38BE2" w14:textId="77777777" w:rsidR="00386464" w:rsidRPr="00386464" w:rsidRDefault="00386464" w:rsidP="00864839">
            <w:pPr>
              <w:numPr>
                <w:ilvl w:val="0"/>
                <w:numId w:val="28"/>
              </w:num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 xml:space="preserve">Landing page for invitees and guests to register themselves and attendees. </w:t>
            </w:r>
          </w:p>
          <w:p w14:paraId="733A3D62" w14:textId="77777777" w:rsidR="00386464" w:rsidRPr="00386464" w:rsidRDefault="00386464" w:rsidP="00864839">
            <w:pPr>
              <w:numPr>
                <w:ilvl w:val="0"/>
                <w:numId w:val="28"/>
              </w:num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 xml:space="preserve">The system will auto-generate the credentials for the registered guests and will be notified via email. </w:t>
            </w:r>
          </w:p>
        </w:tc>
        <w:tc>
          <w:tcPr>
            <w:tcW w:w="2405" w:type="dxa"/>
            <w:shd w:val="clear" w:color="auto" w:fill="auto"/>
          </w:tcPr>
          <w:p w14:paraId="1C51C21A" w14:textId="77777777" w:rsidR="00386464" w:rsidRPr="00386464" w:rsidRDefault="00386464" w:rsidP="00386464">
            <w:p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 xml:space="preserve">Immediate </w:t>
            </w:r>
          </w:p>
          <w:p w14:paraId="07902FB3" w14:textId="77777777" w:rsidR="00386464" w:rsidRPr="00386464" w:rsidRDefault="00386464" w:rsidP="00386464">
            <w:pPr>
              <w:autoSpaceDE w:val="0"/>
              <w:autoSpaceDN w:val="0"/>
              <w:adjustRightInd w:val="0"/>
              <w:spacing w:after="0" w:line="240" w:lineRule="auto"/>
              <w:rPr>
                <w:rFonts w:ascii="Myriad Pro" w:eastAsia="Calibri" w:hAnsi="Myriad Pro" w:cs="Times New Roman"/>
                <w:sz w:val="24"/>
                <w:szCs w:val="24"/>
                <w:lang w:val="sv-SE"/>
              </w:rPr>
            </w:pPr>
            <w:r w:rsidRPr="00386464">
              <w:rPr>
                <w:rFonts w:ascii="Myriad Pro" w:eastAsia="Calibri" w:hAnsi="Myriad Pro" w:cs="Myriad Pro"/>
                <w:sz w:val="24"/>
                <w:szCs w:val="24"/>
                <w:lang w:val="sv-SE"/>
              </w:rPr>
              <w:t>Go Live</w:t>
            </w:r>
          </w:p>
        </w:tc>
      </w:tr>
      <w:tr w:rsidR="00386464" w:rsidRPr="00386464" w14:paraId="418A6878" w14:textId="77777777" w:rsidTr="005C721F">
        <w:trPr>
          <w:trHeight w:val="1194"/>
        </w:trPr>
        <w:tc>
          <w:tcPr>
            <w:tcW w:w="709" w:type="dxa"/>
            <w:shd w:val="clear" w:color="auto" w:fill="auto"/>
          </w:tcPr>
          <w:p w14:paraId="479E7A2F" w14:textId="77777777" w:rsidR="00386464" w:rsidRPr="00386464" w:rsidRDefault="00386464" w:rsidP="00386464">
            <w:pPr>
              <w:autoSpaceDE w:val="0"/>
              <w:autoSpaceDN w:val="0"/>
              <w:adjustRightInd w:val="0"/>
              <w:spacing w:after="0" w:line="240" w:lineRule="auto"/>
              <w:contextualSpacing/>
              <w:jc w:val="center"/>
              <w:rPr>
                <w:rFonts w:ascii="Myriad Pro" w:eastAsia="Calibri" w:hAnsi="Myriad Pro" w:cs="Myriad Pro"/>
                <w:sz w:val="24"/>
                <w:szCs w:val="24"/>
                <w:lang w:val="sv-SE"/>
              </w:rPr>
            </w:pPr>
            <w:r w:rsidRPr="00386464">
              <w:rPr>
                <w:rFonts w:ascii="Myriad Pro" w:eastAsia="Calibri" w:hAnsi="Myriad Pro" w:cs="Myriad Pro"/>
                <w:sz w:val="24"/>
                <w:szCs w:val="24"/>
                <w:lang w:val="sv-SE"/>
              </w:rPr>
              <w:t>2</w:t>
            </w:r>
          </w:p>
        </w:tc>
        <w:tc>
          <w:tcPr>
            <w:tcW w:w="5562" w:type="dxa"/>
            <w:shd w:val="clear" w:color="auto" w:fill="auto"/>
          </w:tcPr>
          <w:p w14:paraId="25C24813" w14:textId="77777777" w:rsidR="00386464" w:rsidRPr="00386464" w:rsidRDefault="00386464" w:rsidP="00386464">
            <w:pPr>
              <w:autoSpaceDE w:val="0"/>
              <w:autoSpaceDN w:val="0"/>
              <w:adjustRightInd w:val="0"/>
              <w:spacing w:after="0" w:line="240" w:lineRule="auto"/>
              <w:contextualSpacing/>
              <w:jc w:val="both"/>
              <w:rPr>
                <w:rFonts w:ascii="Myriad Pro" w:eastAsia="Calibri" w:hAnsi="Myriad Pro" w:cs="Myriad Pro"/>
                <w:sz w:val="24"/>
                <w:szCs w:val="24"/>
                <w:u w:val="single"/>
                <w:lang w:val="sv-SE"/>
              </w:rPr>
            </w:pPr>
            <w:r w:rsidRPr="00386464">
              <w:rPr>
                <w:rFonts w:ascii="Myriad Pro" w:eastAsia="Calibri" w:hAnsi="Myriad Pro" w:cs="Myriad Pro"/>
                <w:sz w:val="24"/>
                <w:szCs w:val="24"/>
                <w:u w:val="single"/>
                <w:lang w:val="sv-SE"/>
              </w:rPr>
              <w:t>Login Page</w:t>
            </w:r>
          </w:p>
          <w:p w14:paraId="2953C311" w14:textId="77777777" w:rsidR="00386464" w:rsidRPr="00386464" w:rsidRDefault="00386464" w:rsidP="00864839">
            <w:pPr>
              <w:numPr>
                <w:ilvl w:val="0"/>
                <w:numId w:val="28"/>
              </w:num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A page that provide access to the virtual platform.</w:t>
            </w:r>
          </w:p>
          <w:p w14:paraId="0D6F2591" w14:textId="77777777" w:rsidR="00D81D6B" w:rsidRPr="00386464" w:rsidRDefault="00386464">
            <w:pPr>
              <w:numPr>
                <w:ilvl w:val="0"/>
                <w:numId w:val="28"/>
              </w:num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Registered guests will be required to key in their credentials (ID and password).</w:t>
            </w:r>
          </w:p>
          <w:p w14:paraId="7C00DC9A" w14:textId="77777777" w:rsidR="00386464" w:rsidRPr="00386464" w:rsidRDefault="00386464" w:rsidP="005C721F">
            <w:pPr>
              <w:autoSpaceDE w:val="0"/>
              <w:autoSpaceDN w:val="0"/>
              <w:adjustRightInd w:val="0"/>
              <w:spacing w:after="0" w:line="240" w:lineRule="auto"/>
              <w:ind w:left="360"/>
              <w:contextualSpacing/>
              <w:jc w:val="both"/>
              <w:rPr>
                <w:rFonts w:ascii="Myriad Pro" w:eastAsia="Calibri" w:hAnsi="Myriad Pro" w:cs="Myriad Pro"/>
                <w:sz w:val="24"/>
                <w:szCs w:val="24"/>
                <w:lang w:val="sv-SE"/>
              </w:rPr>
            </w:pPr>
          </w:p>
        </w:tc>
        <w:tc>
          <w:tcPr>
            <w:tcW w:w="2405" w:type="dxa"/>
            <w:shd w:val="clear" w:color="auto" w:fill="auto"/>
          </w:tcPr>
          <w:p w14:paraId="481BF13D" w14:textId="77777777" w:rsidR="00386464" w:rsidRPr="00386464" w:rsidRDefault="00386464" w:rsidP="00386464">
            <w:p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 xml:space="preserve">Immediate </w:t>
            </w:r>
          </w:p>
          <w:p w14:paraId="73027D36" w14:textId="77777777" w:rsidR="00386464" w:rsidRPr="00386464" w:rsidRDefault="00386464" w:rsidP="00386464">
            <w:p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Go Live</w:t>
            </w:r>
          </w:p>
        </w:tc>
      </w:tr>
      <w:tr w:rsidR="00386464" w:rsidRPr="00386464" w14:paraId="749AA09C" w14:textId="77777777" w:rsidTr="00830642">
        <w:trPr>
          <w:trHeight w:val="2273"/>
        </w:trPr>
        <w:tc>
          <w:tcPr>
            <w:tcW w:w="709" w:type="dxa"/>
            <w:shd w:val="clear" w:color="auto" w:fill="auto"/>
          </w:tcPr>
          <w:p w14:paraId="75D69424" w14:textId="77777777" w:rsidR="00386464" w:rsidRPr="00386464" w:rsidRDefault="00386464" w:rsidP="00386464">
            <w:pPr>
              <w:autoSpaceDE w:val="0"/>
              <w:autoSpaceDN w:val="0"/>
              <w:adjustRightInd w:val="0"/>
              <w:spacing w:after="0" w:line="240" w:lineRule="auto"/>
              <w:contextualSpacing/>
              <w:jc w:val="center"/>
              <w:rPr>
                <w:rFonts w:ascii="Myriad Pro" w:eastAsia="Calibri" w:hAnsi="Myriad Pro" w:cs="Myriad Pro"/>
                <w:sz w:val="24"/>
                <w:szCs w:val="24"/>
                <w:lang w:val="sv-SE"/>
              </w:rPr>
            </w:pPr>
            <w:r w:rsidRPr="00386464">
              <w:rPr>
                <w:rFonts w:ascii="Myriad Pro" w:eastAsia="Calibri" w:hAnsi="Myriad Pro" w:cs="Myriad Pro"/>
                <w:sz w:val="24"/>
                <w:szCs w:val="24"/>
                <w:lang w:val="sv-SE"/>
              </w:rPr>
              <w:t>3</w:t>
            </w:r>
          </w:p>
        </w:tc>
        <w:tc>
          <w:tcPr>
            <w:tcW w:w="5562" w:type="dxa"/>
            <w:shd w:val="clear" w:color="auto" w:fill="auto"/>
          </w:tcPr>
          <w:p w14:paraId="43FE0D08" w14:textId="77777777" w:rsidR="00386464" w:rsidRPr="00386464" w:rsidRDefault="00386464" w:rsidP="00386464">
            <w:pPr>
              <w:autoSpaceDE w:val="0"/>
              <w:autoSpaceDN w:val="0"/>
              <w:adjustRightInd w:val="0"/>
              <w:spacing w:after="0" w:line="240" w:lineRule="auto"/>
              <w:contextualSpacing/>
              <w:jc w:val="both"/>
              <w:rPr>
                <w:rFonts w:ascii="Myriad Pro" w:eastAsia="Calibri" w:hAnsi="Myriad Pro" w:cs="Myriad Pro"/>
                <w:sz w:val="24"/>
                <w:szCs w:val="24"/>
                <w:u w:val="single"/>
                <w:lang w:val="sv-SE"/>
              </w:rPr>
            </w:pPr>
            <w:r w:rsidRPr="00386464">
              <w:rPr>
                <w:rFonts w:ascii="Myriad Pro" w:eastAsia="Calibri" w:hAnsi="Myriad Pro" w:cs="Myriad Pro"/>
                <w:sz w:val="24"/>
                <w:szCs w:val="24"/>
                <w:u w:val="single"/>
                <w:lang w:val="sv-SE"/>
              </w:rPr>
              <w:t>Virtual Lobby</w:t>
            </w:r>
          </w:p>
          <w:p w14:paraId="0446D1BD" w14:textId="77777777" w:rsidR="00386464" w:rsidRPr="00386464" w:rsidRDefault="00386464" w:rsidP="00864839">
            <w:pPr>
              <w:numPr>
                <w:ilvl w:val="0"/>
                <w:numId w:val="28"/>
              </w:num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Serve as a welcome page or landing page for registered invitees once they log in.</w:t>
            </w:r>
          </w:p>
          <w:p w14:paraId="2BE8ED5E" w14:textId="77777777" w:rsidR="00386464" w:rsidRPr="00386464" w:rsidRDefault="00386464" w:rsidP="00864839">
            <w:pPr>
              <w:numPr>
                <w:ilvl w:val="0"/>
                <w:numId w:val="28"/>
              </w:num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Contains descriptive content about MIDA and the Annual Media Conference.</w:t>
            </w:r>
          </w:p>
          <w:p w14:paraId="21E70159" w14:textId="77777777" w:rsidR="00386464" w:rsidRDefault="00386464" w:rsidP="00864839">
            <w:pPr>
              <w:numPr>
                <w:ilvl w:val="0"/>
                <w:numId w:val="28"/>
              </w:num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Display access to the login page and access to other segments.</w:t>
            </w:r>
          </w:p>
          <w:p w14:paraId="362B70C6" w14:textId="77777777" w:rsidR="00D81D6B" w:rsidRPr="00386464" w:rsidRDefault="00D81D6B" w:rsidP="005C721F">
            <w:pPr>
              <w:autoSpaceDE w:val="0"/>
              <w:autoSpaceDN w:val="0"/>
              <w:adjustRightInd w:val="0"/>
              <w:spacing w:after="0" w:line="240" w:lineRule="auto"/>
              <w:ind w:left="360"/>
              <w:contextualSpacing/>
              <w:jc w:val="both"/>
              <w:rPr>
                <w:rFonts w:ascii="Myriad Pro" w:eastAsia="Calibri" w:hAnsi="Myriad Pro" w:cs="Myriad Pro"/>
                <w:sz w:val="24"/>
                <w:szCs w:val="24"/>
                <w:lang w:val="sv-SE"/>
              </w:rPr>
            </w:pPr>
          </w:p>
        </w:tc>
        <w:tc>
          <w:tcPr>
            <w:tcW w:w="2405" w:type="dxa"/>
            <w:shd w:val="clear" w:color="auto" w:fill="auto"/>
          </w:tcPr>
          <w:p w14:paraId="3B9233AC" w14:textId="77777777" w:rsidR="00386464" w:rsidRPr="00386464" w:rsidRDefault="00386464" w:rsidP="00386464">
            <w:p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 xml:space="preserve">Immediate </w:t>
            </w:r>
          </w:p>
          <w:p w14:paraId="72D51BDB" w14:textId="77777777" w:rsidR="00386464" w:rsidRPr="00386464" w:rsidRDefault="00386464" w:rsidP="00386464">
            <w:p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Go Live</w:t>
            </w:r>
          </w:p>
        </w:tc>
      </w:tr>
      <w:tr w:rsidR="00386464" w:rsidRPr="00386464" w14:paraId="4BCD0410" w14:textId="77777777" w:rsidTr="00830642">
        <w:tc>
          <w:tcPr>
            <w:tcW w:w="709" w:type="dxa"/>
            <w:shd w:val="clear" w:color="auto" w:fill="auto"/>
          </w:tcPr>
          <w:p w14:paraId="6B106AD8" w14:textId="77777777" w:rsidR="00386464" w:rsidRPr="00386464" w:rsidRDefault="00386464" w:rsidP="00386464">
            <w:pPr>
              <w:autoSpaceDE w:val="0"/>
              <w:autoSpaceDN w:val="0"/>
              <w:adjustRightInd w:val="0"/>
              <w:spacing w:after="0" w:line="240" w:lineRule="auto"/>
              <w:jc w:val="center"/>
              <w:rPr>
                <w:rFonts w:ascii="Myriad Pro" w:eastAsia="Calibri" w:hAnsi="Myriad Pro" w:cs="Times New Roman"/>
                <w:sz w:val="24"/>
                <w:szCs w:val="24"/>
                <w:lang w:val="sv-SE"/>
              </w:rPr>
            </w:pPr>
            <w:r w:rsidRPr="00386464">
              <w:rPr>
                <w:rFonts w:ascii="Myriad Pro" w:eastAsia="Calibri" w:hAnsi="Myriad Pro" w:cs="Times New Roman"/>
                <w:sz w:val="24"/>
                <w:szCs w:val="24"/>
                <w:lang w:val="sv-SE"/>
              </w:rPr>
              <w:t>4</w:t>
            </w:r>
          </w:p>
        </w:tc>
        <w:tc>
          <w:tcPr>
            <w:tcW w:w="5562" w:type="dxa"/>
            <w:shd w:val="clear" w:color="auto" w:fill="auto"/>
          </w:tcPr>
          <w:p w14:paraId="6FDFC924" w14:textId="77777777" w:rsidR="00386464" w:rsidRPr="00386464" w:rsidRDefault="00386464" w:rsidP="00386464">
            <w:pPr>
              <w:autoSpaceDE w:val="0"/>
              <w:autoSpaceDN w:val="0"/>
              <w:adjustRightInd w:val="0"/>
              <w:spacing w:after="0" w:line="240" w:lineRule="auto"/>
              <w:jc w:val="both"/>
              <w:rPr>
                <w:rFonts w:ascii="Myriad Pro" w:eastAsia="Calibri" w:hAnsi="Myriad Pro" w:cs="Myriad Pro"/>
                <w:sz w:val="24"/>
                <w:szCs w:val="24"/>
                <w:u w:val="single"/>
                <w:lang w:val="sv-SE"/>
              </w:rPr>
            </w:pPr>
            <w:r w:rsidRPr="00386464">
              <w:rPr>
                <w:rFonts w:ascii="Myriad Pro" w:eastAsia="Calibri" w:hAnsi="Myriad Pro" w:cs="Myriad Pro"/>
                <w:sz w:val="24"/>
                <w:szCs w:val="24"/>
                <w:u w:val="single"/>
                <w:lang w:val="sv-SE"/>
              </w:rPr>
              <w:t>Hall</w:t>
            </w:r>
          </w:p>
          <w:p w14:paraId="773460D6" w14:textId="77777777" w:rsidR="00386464" w:rsidRPr="00386464" w:rsidRDefault="00386464" w:rsidP="00864839">
            <w:pPr>
              <w:numPr>
                <w:ilvl w:val="0"/>
                <w:numId w:val="28"/>
              </w:num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 xml:space="preserve">’Live event’ (with webinar features) </w:t>
            </w:r>
          </w:p>
          <w:p w14:paraId="2F73EE33" w14:textId="77777777" w:rsidR="00386464" w:rsidRPr="00386464" w:rsidRDefault="00386464" w:rsidP="00864839">
            <w:pPr>
              <w:numPr>
                <w:ilvl w:val="0"/>
                <w:numId w:val="28"/>
              </w:num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 xml:space="preserve">Media releases </w:t>
            </w:r>
          </w:p>
          <w:p w14:paraId="0D85E921" w14:textId="77777777" w:rsidR="00386464" w:rsidRPr="00386464" w:rsidRDefault="00386464" w:rsidP="00864839">
            <w:pPr>
              <w:numPr>
                <w:ilvl w:val="0"/>
                <w:numId w:val="28"/>
              </w:num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Associated slides presentation, infographics</w:t>
            </w:r>
          </w:p>
          <w:p w14:paraId="654D5F38" w14:textId="77777777" w:rsidR="00386464" w:rsidRPr="00386464" w:rsidRDefault="00386464" w:rsidP="00864839">
            <w:pPr>
              <w:numPr>
                <w:ilvl w:val="0"/>
                <w:numId w:val="28"/>
              </w:num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Malaysia’s Investment Performance Report 2021</w:t>
            </w:r>
          </w:p>
          <w:p w14:paraId="644AC514" w14:textId="77777777" w:rsidR="00386464" w:rsidRPr="00386464" w:rsidRDefault="00386464" w:rsidP="00864839">
            <w:pPr>
              <w:numPr>
                <w:ilvl w:val="0"/>
                <w:numId w:val="28"/>
              </w:num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Statistics</w:t>
            </w:r>
          </w:p>
        </w:tc>
        <w:tc>
          <w:tcPr>
            <w:tcW w:w="2405" w:type="dxa"/>
            <w:shd w:val="clear" w:color="auto" w:fill="auto"/>
          </w:tcPr>
          <w:p w14:paraId="23777306" w14:textId="77777777" w:rsidR="00386464" w:rsidRPr="00386464" w:rsidRDefault="00386464" w:rsidP="00386464">
            <w:p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 xml:space="preserve">Embargoed content </w:t>
            </w:r>
          </w:p>
          <w:p w14:paraId="38847017" w14:textId="77777777" w:rsidR="00386464" w:rsidRPr="00386464" w:rsidRDefault="00386464" w:rsidP="00386464">
            <w:pPr>
              <w:autoSpaceDE w:val="0"/>
              <w:autoSpaceDN w:val="0"/>
              <w:adjustRightInd w:val="0"/>
              <w:spacing w:after="0" w:line="240" w:lineRule="auto"/>
              <w:contextualSpacing/>
              <w:rPr>
                <w:rFonts w:ascii="Myriad Pro" w:eastAsia="Calibri" w:hAnsi="Myriad Pro" w:cs="Myriad Pro"/>
                <w:sz w:val="24"/>
                <w:szCs w:val="24"/>
                <w:lang w:val="sv-SE"/>
              </w:rPr>
            </w:pPr>
            <w:r w:rsidRPr="00386464">
              <w:rPr>
                <w:rFonts w:ascii="Myriad Pro" w:eastAsia="Calibri" w:hAnsi="Myriad Pro" w:cs="Myriad Pro"/>
                <w:sz w:val="24"/>
                <w:szCs w:val="24"/>
                <w:lang w:val="sv-SE"/>
              </w:rPr>
              <w:t>(content only to go live/ published once the announcement is made)</w:t>
            </w:r>
          </w:p>
        </w:tc>
      </w:tr>
      <w:tr w:rsidR="00386464" w:rsidRPr="00386464" w14:paraId="793D1958" w14:textId="77777777" w:rsidTr="00830642">
        <w:trPr>
          <w:trHeight w:val="695"/>
        </w:trPr>
        <w:tc>
          <w:tcPr>
            <w:tcW w:w="709" w:type="dxa"/>
            <w:shd w:val="clear" w:color="auto" w:fill="auto"/>
          </w:tcPr>
          <w:p w14:paraId="1321AE42" w14:textId="77777777" w:rsidR="00386464" w:rsidRPr="00386464" w:rsidRDefault="00386464" w:rsidP="00386464">
            <w:pPr>
              <w:autoSpaceDE w:val="0"/>
              <w:autoSpaceDN w:val="0"/>
              <w:adjustRightInd w:val="0"/>
              <w:spacing w:after="0" w:line="240" w:lineRule="auto"/>
              <w:contextualSpacing/>
              <w:jc w:val="center"/>
              <w:rPr>
                <w:rFonts w:ascii="Myriad Pro" w:eastAsia="Calibri" w:hAnsi="Myriad Pro" w:cs="Myriad Pro"/>
                <w:sz w:val="24"/>
                <w:szCs w:val="24"/>
                <w:lang w:val="sv-SE"/>
              </w:rPr>
            </w:pPr>
            <w:r w:rsidRPr="00386464">
              <w:rPr>
                <w:rFonts w:ascii="Myriad Pro" w:eastAsia="Calibri" w:hAnsi="Myriad Pro" w:cs="Myriad Pro"/>
                <w:sz w:val="24"/>
                <w:szCs w:val="24"/>
                <w:lang w:val="sv-SE"/>
              </w:rPr>
              <w:t>5</w:t>
            </w:r>
          </w:p>
        </w:tc>
        <w:tc>
          <w:tcPr>
            <w:tcW w:w="5562" w:type="dxa"/>
            <w:shd w:val="clear" w:color="auto" w:fill="auto"/>
          </w:tcPr>
          <w:p w14:paraId="0E26E8A8" w14:textId="77777777" w:rsidR="00386464" w:rsidRPr="00386464" w:rsidRDefault="00386464" w:rsidP="00386464">
            <w:pPr>
              <w:autoSpaceDE w:val="0"/>
              <w:autoSpaceDN w:val="0"/>
              <w:adjustRightInd w:val="0"/>
              <w:spacing w:after="0" w:line="240" w:lineRule="auto"/>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Quality Projects (QP)</w:t>
            </w:r>
          </w:p>
          <w:p w14:paraId="05B81DDF" w14:textId="77777777" w:rsidR="00386464" w:rsidRPr="00386464" w:rsidRDefault="00386464" w:rsidP="00864839">
            <w:pPr>
              <w:numPr>
                <w:ilvl w:val="0"/>
                <w:numId w:val="30"/>
              </w:num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Showcases approximately 30 quality projects posters.</w:t>
            </w:r>
          </w:p>
        </w:tc>
        <w:tc>
          <w:tcPr>
            <w:tcW w:w="2405" w:type="dxa"/>
            <w:shd w:val="clear" w:color="auto" w:fill="auto"/>
          </w:tcPr>
          <w:p w14:paraId="035EA744" w14:textId="77777777" w:rsidR="00334955" w:rsidRPr="00386464" w:rsidRDefault="00334955" w:rsidP="00334955">
            <w:p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 xml:space="preserve">Embargoed content </w:t>
            </w:r>
          </w:p>
          <w:p w14:paraId="61439878" w14:textId="77777777" w:rsidR="00386464" w:rsidRPr="00386464" w:rsidRDefault="00334955" w:rsidP="00334955">
            <w:pPr>
              <w:autoSpaceDE w:val="0"/>
              <w:autoSpaceDN w:val="0"/>
              <w:adjustRightInd w:val="0"/>
              <w:spacing w:after="0" w:line="240" w:lineRule="auto"/>
              <w:contextualSpacing/>
              <w:rPr>
                <w:rFonts w:ascii="Myriad Pro" w:eastAsia="Calibri" w:hAnsi="Myriad Pro" w:cs="Myriad Pro"/>
                <w:sz w:val="24"/>
                <w:szCs w:val="24"/>
                <w:lang w:val="sv-SE"/>
              </w:rPr>
            </w:pPr>
            <w:r w:rsidRPr="00386464">
              <w:rPr>
                <w:rFonts w:ascii="Myriad Pro" w:eastAsia="Calibri" w:hAnsi="Myriad Pro" w:cs="Myriad Pro"/>
                <w:sz w:val="24"/>
                <w:szCs w:val="24"/>
                <w:lang w:val="sv-SE"/>
              </w:rPr>
              <w:t>(content only to go live/ published once the announcement is made)</w:t>
            </w:r>
          </w:p>
        </w:tc>
      </w:tr>
      <w:tr w:rsidR="00386464" w:rsidRPr="00386464" w14:paraId="08BA3232" w14:textId="77777777" w:rsidTr="00830642">
        <w:trPr>
          <w:trHeight w:val="705"/>
        </w:trPr>
        <w:tc>
          <w:tcPr>
            <w:tcW w:w="709" w:type="dxa"/>
            <w:shd w:val="clear" w:color="auto" w:fill="auto"/>
          </w:tcPr>
          <w:p w14:paraId="3802386F" w14:textId="77777777" w:rsidR="00386464" w:rsidRPr="00386464" w:rsidRDefault="00386464" w:rsidP="00386464">
            <w:pPr>
              <w:autoSpaceDE w:val="0"/>
              <w:autoSpaceDN w:val="0"/>
              <w:adjustRightInd w:val="0"/>
              <w:spacing w:after="0" w:line="240" w:lineRule="auto"/>
              <w:contextualSpacing/>
              <w:jc w:val="center"/>
              <w:rPr>
                <w:rFonts w:ascii="Myriad Pro" w:eastAsia="Calibri" w:hAnsi="Myriad Pro" w:cs="Myriad Pro"/>
                <w:sz w:val="24"/>
                <w:szCs w:val="24"/>
                <w:lang w:val="sv-SE"/>
              </w:rPr>
            </w:pPr>
            <w:r w:rsidRPr="00386464">
              <w:rPr>
                <w:rFonts w:ascii="Myriad Pro" w:eastAsia="Calibri" w:hAnsi="Myriad Pro" w:cs="Myriad Pro"/>
                <w:sz w:val="24"/>
                <w:szCs w:val="24"/>
                <w:lang w:val="sv-SE"/>
              </w:rPr>
              <w:t>6</w:t>
            </w:r>
          </w:p>
        </w:tc>
        <w:tc>
          <w:tcPr>
            <w:tcW w:w="5562" w:type="dxa"/>
            <w:shd w:val="clear" w:color="auto" w:fill="auto"/>
          </w:tcPr>
          <w:p w14:paraId="483BD0B7" w14:textId="77777777" w:rsidR="00386464" w:rsidRPr="00386464" w:rsidRDefault="00386464" w:rsidP="00386464">
            <w:pPr>
              <w:autoSpaceDE w:val="0"/>
              <w:autoSpaceDN w:val="0"/>
              <w:adjustRightInd w:val="0"/>
              <w:spacing w:after="0" w:line="240" w:lineRule="auto"/>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e-Stats Data Portal</w:t>
            </w:r>
          </w:p>
          <w:p w14:paraId="39C2E6E1" w14:textId="77777777" w:rsidR="00386464" w:rsidRPr="00386464" w:rsidRDefault="00386464" w:rsidP="00864839">
            <w:pPr>
              <w:numPr>
                <w:ilvl w:val="0"/>
                <w:numId w:val="29"/>
              </w:num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 xml:space="preserve">Contains descriptive content about the portal and the online service provided. </w:t>
            </w:r>
          </w:p>
          <w:p w14:paraId="05201CE2" w14:textId="77777777" w:rsidR="00386464" w:rsidRPr="00386464" w:rsidRDefault="00386464" w:rsidP="00864839">
            <w:pPr>
              <w:numPr>
                <w:ilvl w:val="0"/>
                <w:numId w:val="29"/>
              </w:num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lastRenderedPageBreak/>
              <w:t>Link to the se-Stats Data portal for approved projects listings.</w:t>
            </w:r>
          </w:p>
        </w:tc>
        <w:tc>
          <w:tcPr>
            <w:tcW w:w="2405" w:type="dxa"/>
            <w:shd w:val="clear" w:color="auto" w:fill="auto"/>
          </w:tcPr>
          <w:p w14:paraId="3C00C718" w14:textId="77777777" w:rsidR="00386464" w:rsidRPr="00386464" w:rsidRDefault="00386464" w:rsidP="00386464">
            <w:p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lastRenderedPageBreak/>
              <w:t xml:space="preserve">Immediate </w:t>
            </w:r>
          </w:p>
          <w:p w14:paraId="04E2B804" w14:textId="77777777" w:rsidR="00386464" w:rsidRPr="00386464" w:rsidRDefault="00386464" w:rsidP="00386464">
            <w:p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Go Live</w:t>
            </w:r>
          </w:p>
        </w:tc>
      </w:tr>
      <w:tr w:rsidR="00386464" w:rsidRPr="00386464" w14:paraId="3B472FC8" w14:textId="77777777" w:rsidTr="00830642">
        <w:trPr>
          <w:trHeight w:val="701"/>
        </w:trPr>
        <w:tc>
          <w:tcPr>
            <w:tcW w:w="709" w:type="dxa"/>
            <w:shd w:val="clear" w:color="auto" w:fill="auto"/>
          </w:tcPr>
          <w:p w14:paraId="6A24593D" w14:textId="77777777" w:rsidR="00386464" w:rsidRPr="00386464" w:rsidRDefault="00386464" w:rsidP="00386464">
            <w:pPr>
              <w:autoSpaceDE w:val="0"/>
              <w:autoSpaceDN w:val="0"/>
              <w:adjustRightInd w:val="0"/>
              <w:spacing w:after="0" w:line="240" w:lineRule="auto"/>
              <w:contextualSpacing/>
              <w:jc w:val="center"/>
              <w:rPr>
                <w:rFonts w:ascii="Myriad Pro" w:eastAsia="Calibri" w:hAnsi="Myriad Pro" w:cs="Myriad Pro"/>
                <w:sz w:val="24"/>
                <w:szCs w:val="24"/>
                <w:lang w:val="sv-SE"/>
              </w:rPr>
            </w:pPr>
            <w:r w:rsidRPr="00386464">
              <w:rPr>
                <w:rFonts w:ascii="Myriad Pro" w:eastAsia="Calibri" w:hAnsi="Myriad Pro" w:cs="Myriad Pro"/>
                <w:sz w:val="24"/>
                <w:szCs w:val="24"/>
                <w:lang w:val="sv-SE"/>
              </w:rPr>
              <w:t>7</w:t>
            </w:r>
          </w:p>
        </w:tc>
        <w:tc>
          <w:tcPr>
            <w:tcW w:w="5562" w:type="dxa"/>
            <w:shd w:val="clear" w:color="auto" w:fill="auto"/>
          </w:tcPr>
          <w:p w14:paraId="0F807864" w14:textId="77777777" w:rsidR="00386464" w:rsidRPr="00386464" w:rsidRDefault="00386464" w:rsidP="00386464">
            <w:pPr>
              <w:autoSpaceDE w:val="0"/>
              <w:autoSpaceDN w:val="0"/>
              <w:adjustRightInd w:val="0"/>
              <w:spacing w:after="0" w:line="240" w:lineRule="auto"/>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 xml:space="preserve">Statistics </w:t>
            </w:r>
          </w:p>
          <w:p w14:paraId="4E975823" w14:textId="77777777" w:rsidR="00386464" w:rsidRPr="00386464" w:rsidRDefault="00386464" w:rsidP="00864839">
            <w:pPr>
              <w:numPr>
                <w:ilvl w:val="0"/>
                <w:numId w:val="29"/>
              </w:num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Lists of the Appendices from the Report.</w:t>
            </w:r>
            <w:r w:rsidRPr="00386464">
              <w:rPr>
                <w:rFonts w:ascii="Myriad Pro" w:eastAsia="Calibri" w:hAnsi="Myriad Pro" w:cs="Myriad Pro"/>
                <w:sz w:val="24"/>
                <w:szCs w:val="24"/>
                <w:lang w:val="sv-SE"/>
              </w:rPr>
              <w:tab/>
            </w:r>
          </w:p>
        </w:tc>
        <w:tc>
          <w:tcPr>
            <w:tcW w:w="2405" w:type="dxa"/>
            <w:shd w:val="clear" w:color="auto" w:fill="auto"/>
          </w:tcPr>
          <w:p w14:paraId="1F1D1F51" w14:textId="77777777" w:rsidR="00386464" w:rsidRPr="00386464" w:rsidRDefault="00386464" w:rsidP="00386464">
            <w:pPr>
              <w:autoSpaceDE w:val="0"/>
              <w:autoSpaceDN w:val="0"/>
              <w:adjustRightInd w:val="0"/>
              <w:spacing w:after="0" w:line="240" w:lineRule="auto"/>
              <w:contextualSpacing/>
              <w:rPr>
                <w:rFonts w:ascii="Myriad Pro" w:eastAsia="Calibri" w:hAnsi="Myriad Pro" w:cs="Myriad Pro"/>
                <w:sz w:val="24"/>
                <w:szCs w:val="24"/>
                <w:lang w:val="sv-SE"/>
              </w:rPr>
            </w:pPr>
            <w:r w:rsidRPr="00386464">
              <w:rPr>
                <w:rFonts w:ascii="Myriad Pro" w:eastAsia="Calibri" w:hAnsi="Myriad Pro" w:cs="Myriad Pro"/>
                <w:sz w:val="24"/>
                <w:szCs w:val="24"/>
                <w:lang w:val="sv-SE"/>
              </w:rPr>
              <w:t>Embargoed content (only can be published once the announcement is made)</w:t>
            </w:r>
          </w:p>
        </w:tc>
      </w:tr>
      <w:tr w:rsidR="00386464" w:rsidRPr="00386464" w14:paraId="266B3DCB" w14:textId="77777777" w:rsidTr="00830642">
        <w:tc>
          <w:tcPr>
            <w:tcW w:w="709" w:type="dxa"/>
            <w:shd w:val="clear" w:color="auto" w:fill="auto"/>
          </w:tcPr>
          <w:p w14:paraId="3500DED4" w14:textId="77777777" w:rsidR="00386464" w:rsidRPr="00386464" w:rsidRDefault="00386464" w:rsidP="00386464">
            <w:pPr>
              <w:autoSpaceDE w:val="0"/>
              <w:autoSpaceDN w:val="0"/>
              <w:adjustRightInd w:val="0"/>
              <w:spacing w:after="0" w:line="240" w:lineRule="auto"/>
              <w:contextualSpacing/>
              <w:jc w:val="center"/>
              <w:rPr>
                <w:rFonts w:ascii="Myriad Pro" w:eastAsia="Calibri" w:hAnsi="Myriad Pro" w:cs="Myriad Pro"/>
                <w:sz w:val="24"/>
                <w:szCs w:val="24"/>
                <w:lang w:val="sv-SE"/>
              </w:rPr>
            </w:pPr>
            <w:r w:rsidRPr="00386464">
              <w:rPr>
                <w:rFonts w:ascii="Myriad Pro" w:eastAsia="Calibri" w:hAnsi="Myriad Pro" w:cs="Myriad Pro"/>
                <w:sz w:val="24"/>
                <w:szCs w:val="24"/>
                <w:lang w:val="sv-SE"/>
              </w:rPr>
              <w:t>8</w:t>
            </w:r>
          </w:p>
        </w:tc>
        <w:tc>
          <w:tcPr>
            <w:tcW w:w="5562" w:type="dxa"/>
            <w:shd w:val="clear" w:color="auto" w:fill="auto"/>
          </w:tcPr>
          <w:p w14:paraId="7D713651" w14:textId="77777777" w:rsidR="00386464" w:rsidRPr="00386464" w:rsidRDefault="00386464" w:rsidP="00386464">
            <w:pPr>
              <w:autoSpaceDE w:val="0"/>
              <w:autoSpaceDN w:val="0"/>
              <w:adjustRightInd w:val="0"/>
              <w:spacing w:after="0" w:line="240" w:lineRule="auto"/>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Download Centre / Resources /Media Room</w:t>
            </w:r>
          </w:p>
          <w:p w14:paraId="7B3DB051" w14:textId="77777777" w:rsidR="00386464" w:rsidRPr="00386464" w:rsidRDefault="00386464" w:rsidP="00864839">
            <w:pPr>
              <w:numPr>
                <w:ilvl w:val="0"/>
                <w:numId w:val="29"/>
              </w:num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 xml:space="preserve">Downloadable post-event materials. </w:t>
            </w:r>
          </w:p>
        </w:tc>
        <w:tc>
          <w:tcPr>
            <w:tcW w:w="2405" w:type="dxa"/>
            <w:shd w:val="clear" w:color="auto" w:fill="auto"/>
          </w:tcPr>
          <w:p w14:paraId="08A20D0A" w14:textId="77777777" w:rsidR="00386464" w:rsidRPr="00386464" w:rsidRDefault="00386464" w:rsidP="00386464">
            <w:p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 xml:space="preserve">Immediate </w:t>
            </w:r>
          </w:p>
          <w:p w14:paraId="4BDAE49E" w14:textId="77777777" w:rsidR="00386464" w:rsidRPr="00386464" w:rsidRDefault="00386464" w:rsidP="00386464">
            <w:p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Go Live</w:t>
            </w:r>
          </w:p>
          <w:p w14:paraId="27814CC7" w14:textId="77777777" w:rsidR="00386464" w:rsidRPr="00386464" w:rsidRDefault="00386464" w:rsidP="00386464">
            <w:pPr>
              <w:autoSpaceDE w:val="0"/>
              <w:autoSpaceDN w:val="0"/>
              <w:adjustRightInd w:val="0"/>
              <w:spacing w:after="0" w:line="240" w:lineRule="auto"/>
              <w:contextualSpacing/>
              <w:jc w:val="both"/>
              <w:rPr>
                <w:rFonts w:ascii="Myriad Pro" w:eastAsia="Calibri" w:hAnsi="Myriad Pro" w:cs="Myriad Pro"/>
                <w:sz w:val="24"/>
                <w:szCs w:val="24"/>
                <w:lang w:val="sv-SE"/>
              </w:rPr>
            </w:pPr>
          </w:p>
        </w:tc>
      </w:tr>
    </w:tbl>
    <w:p w14:paraId="7B2E63DE" w14:textId="77777777" w:rsidR="00386464" w:rsidRPr="00386464" w:rsidRDefault="00386464" w:rsidP="00386464">
      <w:pPr>
        <w:tabs>
          <w:tab w:val="left" w:pos="3420"/>
        </w:tabs>
        <w:autoSpaceDE w:val="0"/>
        <w:autoSpaceDN w:val="0"/>
        <w:adjustRightInd w:val="0"/>
        <w:spacing w:after="0" w:line="240" w:lineRule="auto"/>
        <w:rPr>
          <w:rFonts w:ascii="Myriad Pro" w:eastAsia="Calibri" w:hAnsi="Myriad Pro" w:cs="Myriad Pro"/>
          <w:b/>
          <w:color w:val="1F497D"/>
          <w:sz w:val="24"/>
          <w:szCs w:val="24"/>
          <w:lang w:val="en-GB"/>
        </w:rPr>
      </w:pPr>
    </w:p>
    <w:p w14:paraId="3DBA34A8" w14:textId="77777777" w:rsidR="00386464" w:rsidRPr="00386464" w:rsidRDefault="00386464" w:rsidP="00864839">
      <w:pPr>
        <w:numPr>
          <w:ilvl w:val="1"/>
          <w:numId w:val="19"/>
        </w:numPr>
        <w:autoSpaceDE w:val="0"/>
        <w:autoSpaceDN w:val="0"/>
        <w:adjustRightInd w:val="0"/>
        <w:spacing w:after="0" w:line="240" w:lineRule="auto"/>
        <w:ind w:left="567" w:hanging="567"/>
        <w:contextualSpacing/>
        <w:rPr>
          <w:rFonts w:ascii="Myriad Pro" w:eastAsia="Calibri" w:hAnsi="Myriad Pro" w:cs="Myriad Pro"/>
          <w:b/>
          <w:color w:val="1F497D"/>
          <w:sz w:val="24"/>
          <w:szCs w:val="24"/>
          <w:lang w:val="en-GB"/>
        </w:rPr>
      </w:pPr>
      <w:r w:rsidRPr="00386464">
        <w:rPr>
          <w:rFonts w:ascii="Myriad Pro" w:eastAsia="Calibri" w:hAnsi="Myriad Pro" w:cs="Myriad Pro"/>
          <w:b/>
          <w:color w:val="1F497D"/>
          <w:sz w:val="24"/>
          <w:szCs w:val="24"/>
          <w:lang w:val="en-GB"/>
        </w:rPr>
        <w:t>Invitees / Virtual Attendees</w:t>
      </w:r>
    </w:p>
    <w:p w14:paraId="2B82F85C" w14:textId="77777777" w:rsidR="00386464" w:rsidRPr="00386464" w:rsidRDefault="00386464" w:rsidP="00386464">
      <w:pPr>
        <w:autoSpaceDE w:val="0"/>
        <w:autoSpaceDN w:val="0"/>
        <w:adjustRightInd w:val="0"/>
        <w:spacing w:after="0" w:line="240" w:lineRule="auto"/>
        <w:rPr>
          <w:rFonts w:ascii="Myriad Pro" w:eastAsia="Calibri" w:hAnsi="Myriad Pro" w:cs="Myriad Pro"/>
          <w:sz w:val="24"/>
          <w:szCs w:val="24"/>
          <w:lang w:val="en-GB"/>
        </w:rPr>
      </w:pPr>
    </w:p>
    <w:p w14:paraId="5A7EA767" w14:textId="77777777" w:rsidR="00386464" w:rsidRPr="00386464" w:rsidRDefault="00386464"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Our invitees generally include associated Government agencies, embassies, media representatives, business chambers, industry associations and company representatitives. However, once the event is publicised on MIDA website, social media and the MIDA e-Newsletter subscribers, this virtual platform will be opened for the public at large.</w:t>
      </w:r>
    </w:p>
    <w:p w14:paraId="47E90D48" w14:textId="77777777" w:rsidR="00386464" w:rsidRPr="00386464" w:rsidRDefault="00386464" w:rsidP="00386464">
      <w:pPr>
        <w:autoSpaceDE w:val="0"/>
        <w:autoSpaceDN w:val="0"/>
        <w:adjustRightInd w:val="0"/>
        <w:spacing w:after="0" w:line="240" w:lineRule="auto"/>
        <w:jc w:val="both"/>
        <w:rPr>
          <w:rFonts w:ascii="Myriad Pro" w:eastAsia="Calibri" w:hAnsi="Myriad Pro" w:cs="Myriad Pro"/>
          <w:sz w:val="24"/>
          <w:szCs w:val="24"/>
          <w:lang w:val="sv-SE"/>
        </w:rPr>
      </w:pPr>
    </w:p>
    <w:p w14:paraId="52AF6E74" w14:textId="77777777" w:rsidR="00386464" w:rsidRPr="00386464" w:rsidRDefault="00386464" w:rsidP="00864839">
      <w:pPr>
        <w:numPr>
          <w:ilvl w:val="1"/>
          <w:numId w:val="19"/>
        </w:numPr>
        <w:autoSpaceDE w:val="0"/>
        <w:autoSpaceDN w:val="0"/>
        <w:adjustRightInd w:val="0"/>
        <w:spacing w:after="0" w:line="240" w:lineRule="auto"/>
        <w:ind w:left="567" w:hanging="567"/>
        <w:contextualSpacing/>
        <w:rPr>
          <w:rFonts w:ascii="Myriad Pro" w:eastAsia="Calibri" w:hAnsi="Myriad Pro" w:cs="Myriad Pro"/>
          <w:b/>
          <w:color w:val="1F497D"/>
          <w:sz w:val="24"/>
          <w:szCs w:val="24"/>
          <w:lang w:val="en-GB"/>
        </w:rPr>
      </w:pPr>
      <w:r w:rsidRPr="00386464">
        <w:rPr>
          <w:rFonts w:ascii="Myriad Pro" w:eastAsia="Calibri" w:hAnsi="Myriad Pro" w:cs="Myriad Pro"/>
          <w:b/>
          <w:color w:val="1F497D"/>
          <w:sz w:val="24"/>
          <w:szCs w:val="24"/>
          <w:lang w:val="en-GB"/>
        </w:rPr>
        <w:t xml:space="preserve">Registration Page </w:t>
      </w:r>
    </w:p>
    <w:p w14:paraId="2F2D362D" w14:textId="77777777" w:rsidR="00386464" w:rsidRPr="00386464" w:rsidRDefault="00386464" w:rsidP="00386464">
      <w:pPr>
        <w:autoSpaceDE w:val="0"/>
        <w:autoSpaceDN w:val="0"/>
        <w:adjustRightInd w:val="0"/>
        <w:spacing w:after="0" w:line="240" w:lineRule="auto"/>
        <w:ind w:left="927"/>
        <w:contextualSpacing/>
        <w:jc w:val="both"/>
        <w:rPr>
          <w:rFonts w:ascii="Myriad Pro" w:eastAsia="Calibri" w:hAnsi="Myriad Pro" w:cs="Myriad Pro"/>
          <w:sz w:val="24"/>
          <w:szCs w:val="24"/>
          <w:lang w:val="sv-SE"/>
        </w:rPr>
      </w:pPr>
    </w:p>
    <w:p w14:paraId="7484349C" w14:textId="77777777" w:rsidR="00386464" w:rsidRPr="00386464" w:rsidRDefault="00386464"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A registration page is considered a landing page for the invitees to register themselves as attendees for the event.</w:t>
      </w:r>
    </w:p>
    <w:p w14:paraId="0EE343D4" w14:textId="77777777" w:rsidR="00386464" w:rsidRPr="00386464" w:rsidRDefault="00386464"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p>
    <w:p w14:paraId="3FADD8EF" w14:textId="77777777" w:rsidR="00386464" w:rsidRPr="00386464" w:rsidRDefault="00386464"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 xml:space="preserve">A registration link to this page will be incorporated into MIDA’s invitation email.  </w:t>
      </w:r>
    </w:p>
    <w:p w14:paraId="0B681627" w14:textId="77777777" w:rsidR="00386464" w:rsidRPr="00386464" w:rsidRDefault="00386464"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p>
    <w:p w14:paraId="33269B07" w14:textId="77777777" w:rsidR="00386464" w:rsidRPr="00386464" w:rsidRDefault="00386464" w:rsidP="00864839">
      <w:pPr>
        <w:numPr>
          <w:ilvl w:val="2"/>
          <w:numId w:val="19"/>
        </w:numPr>
        <w:autoSpaceDE w:val="0"/>
        <w:autoSpaceDN w:val="0"/>
        <w:adjustRightInd w:val="0"/>
        <w:spacing w:after="0" w:line="240" w:lineRule="auto"/>
        <w:ind w:left="567" w:hanging="567"/>
        <w:contextualSpacing/>
        <w:rPr>
          <w:rFonts w:ascii="Myriad Pro" w:eastAsia="Calibri" w:hAnsi="Myriad Pro" w:cs="Myriad Pro"/>
          <w:b/>
          <w:color w:val="000000"/>
          <w:szCs w:val="24"/>
          <w:lang w:val="en-GB"/>
        </w:rPr>
      </w:pPr>
      <w:r w:rsidRPr="00386464">
        <w:rPr>
          <w:rFonts w:ascii="Myriad Pro" w:eastAsia="Calibri" w:hAnsi="Myriad Pro" w:cs="Myriad Pro"/>
          <w:b/>
          <w:color w:val="000000"/>
          <w:szCs w:val="24"/>
          <w:lang w:val="en-GB"/>
        </w:rPr>
        <w:t>Features</w:t>
      </w:r>
    </w:p>
    <w:p w14:paraId="6B16329B" w14:textId="77777777" w:rsidR="00386464" w:rsidRPr="00386464" w:rsidRDefault="00386464" w:rsidP="00386464">
      <w:pPr>
        <w:autoSpaceDE w:val="0"/>
        <w:autoSpaceDN w:val="0"/>
        <w:adjustRightInd w:val="0"/>
        <w:spacing w:after="0" w:line="240" w:lineRule="auto"/>
        <w:jc w:val="both"/>
        <w:rPr>
          <w:rFonts w:ascii="Myriad Pro" w:eastAsia="Calibri" w:hAnsi="Myriad Pro" w:cs="Myriad Pro"/>
          <w:sz w:val="24"/>
          <w:szCs w:val="24"/>
          <w:lang w:val="sv-SE"/>
        </w:rPr>
      </w:pPr>
    </w:p>
    <w:p w14:paraId="4DA0670F" w14:textId="77777777" w:rsidR="00386464" w:rsidRPr="00386464" w:rsidRDefault="00386464"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The company is expected to perform the necessary customisation on the emails template so that it will be able to:</w:t>
      </w:r>
    </w:p>
    <w:p w14:paraId="1D9E82F1" w14:textId="77777777" w:rsidR="00386464" w:rsidRPr="00386464" w:rsidRDefault="00386464"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p>
    <w:p w14:paraId="65121EE1" w14:textId="77777777" w:rsidR="00386464" w:rsidRPr="00386464" w:rsidRDefault="00386464" w:rsidP="00864839">
      <w:pPr>
        <w:numPr>
          <w:ilvl w:val="0"/>
          <w:numId w:val="25"/>
        </w:numPr>
        <w:tabs>
          <w:tab w:val="left" w:pos="1134"/>
        </w:tabs>
        <w:autoSpaceDE w:val="0"/>
        <w:autoSpaceDN w:val="0"/>
        <w:adjustRightInd w:val="0"/>
        <w:spacing w:after="0" w:line="240" w:lineRule="auto"/>
        <w:ind w:left="1134" w:hanging="567"/>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allow the invitees to register themselves upon receipt of the invitation;</w:t>
      </w:r>
    </w:p>
    <w:p w14:paraId="03379AF3" w14:textId="77777777" w:rsidR="00386464" w:rsidRPr="00386464" w:rsidRDefault="00386464" w:rsidP="00864839">
      <w:pPr>
        <w:numPr>
          <w:ilvl w:val="0"/>
          <w:numId w:val="25"/>
        </w:numPr>
        <w:autoSpaceDE w:val="0"/>
        <w:autoSpaceDN w:val="0"/>
        <w:adjustRightInd w:val="0"/>
        <w:spacing w:after="0" w:line="240" w:lineRule="auto"/>
        <w:ind w:left="1134" w:hanging="567"/>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allow the registered invitees to receive event link, event reminder/notification or any announcement/updates related to the event via email;</w:t>
      </w:r>
    </w:p>
    <w:p w14:paraId="073FFD66" w14:textId="77777777" w:rsidR="00386464" w:rsidRPr="00386464" w:rsidRDefault="00386464" w:rsidP="00864839">
      <w:pPr>
        <w:numPr>
          <w:ilvl w:val="0"/>
          <w:numId w:val="25"/>
        </w:numPr>
        <w:autoSpaceDE w:val="0"/>
        <w:autoSpaceDN w:val="0"/>
        <w:adjustRightInd w:val="0"/>
        <w:spacing w:after="0" w:line="240" w:lineRule="auto"/>
        <w:ind w:left="1134" w:hanging="567"/>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allow the information on the event to be synchronised with the basic Calendar apps such as Google calendar.</w:t>
      </w:r>
    </w:p>
    <w:p w14:paraId="3CE8F079" w14:textId="77777777" w:rsidR="00386464" w:rsidRPr="00386464" w:rsidRDefault="00386464"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p>
    <w:p w14:paraId="4F5E2831" w14:textId="77777777" w:rsidR="00386464" w:rsidRPr="00386464" w:rsidRDefault="00386464"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 xml:space="preserve">This registration page should be able to be </w:t>
      </w:r>
      <w:r w:rsidRPr="00386464">
        <w:rPr>
          <w:rFonts w:ascii="Myriad Pro" w:eastAsia="Calibri" w:hAnsi="Myriad Pro" w:cs="Myriad Pro"/>
          <w:bCs/>
          <w:sz w:val="24"/>
          <w:szCs w:val="24"/>
        </w:rPr>
        <w:t xml:space="preserve">integrated </w:t>
      </w:r>
      <w:r w:rsidRPr="00386464">
        <w:rPr>
          <w:rFonts w:ascii="Myriad Pro" w:eastAsia="Calibri" w:hAnsi="Myriad Pro" w:cs="Myriad Pro"/>
          <w:sz w:val="24"/>
          <w:szCs w:val="24"/>
          <w:lang w:val="sv-SE"/>
        </w:rPr>
        <w:t>with MIDA’s subscribed event management system i.e. Evenesis (if required).  MIDA may use this system to send invitations, update and monitor the registration list for the physical event in MIDA.</w:t>
      </w:r>
    </w:p>
    <w:p w14:paraId="6A38ACFA" w14:textId="77777777" w:rsidR="00386464" w:rsidRPr="00386464" w:rsidRDefault="00386464" w:rsidP="00386464">
      <w:pPr>
        <w:autoSpaceDE w:val="0"/>
        <w:autoSpaceDN w:val="0"/>
        <w:adjustRightInd w:val="0"/>
        <w:spacing w:after="0" w:line="240" w:lineRule="auto"/>
        <w:contextualSpacing/>
        <w:rPr>
          <w:rFonts w:ascii="Myriad Pro" w:eastAsia="Calibri" w:hAnsi="Myriad Pro" w:cs="Myriad Pro"/>
          <w:b/>
          <w:color w:val="000000"/>
          <w:szCs w:val="24"/>
          <w:lang w:val="en-GB"/>
        </w:rPr>
      </w:pPr>
    </w:p>
    <w:p w14:paraId="1B50D01C" w14:textId="77777777" w:rsidR="00386464" w:rsidRPr="00386464" w:rsidRDefault="00386464" w:rsidP="00864839">
      <w:pPr>
        <w:numPr>
          <w:ilvl w:val="2"/>
          <w:numId w:val="19"/>
        </w:numPr>
        <w:autoSpaceDE w:val="0"/>
        <w:autoSpaceDN w:val="0"/>
        <w:adjustRightInd w:val="0"/>
        <w:spacing w:after="0" w:line="240" w:lineRule="auto"/>
        <w:ind w:left="567" w:hanging="567"/>
        <w:contextualSpacing/>
        <w:rPr>
          <w:rFonts w:ascii="Myriad Pro" w:eastAsia="Calibri" w:hAnsi="Myriad Pro" w:cs="Myriad Pro"/>
          <w:b/>
          <w:color w:val="000000"/>
          <w:szCs w:val="24"/>
          <w:lang w:val="en-GB"/>
        </w:rPr>
      </w:pPr>
      <w:r w:rsidRPr="00386464">
        <w:rPr>
          <w:rFonts w:ascii="Myriad Pro" w:eastAsia="Calibri" w:hAnsi="Myriad Pro" w:cs="Myriad Pro"/>
          <w:b/>
          <w:color w:val="000000"/>
          <w:szCs w:val="24"/>
          <w:lang w:val="en-GB"/>
        </w:rPr>
        <w:t>Registration Flow/Navigation</w:t>
      </w:r>
    </w:p>
    <w:p w14:paraId="064C7B1F" w14:textId="77777777" w:rsidR="00386464" w:rsidRPr="00386464" w:rsidRDefault="00386464" w:rsidP="00386464">
      <w:pPr>
        <w:autoSpaceDE w:val="0"/>
        <w:autoSpaceDN w:val="0"/>
        <w:adjustRightInd w:val="0"/>
        <w:spacing w:after="0" w:line="240" w:lineRule="auto"/>
        <w:jc w:val="both"/>
        <w:rPr>
          <w:rFonts w:ascii="Myriad Pro" w:eastAsia="Calibri" w:hAnsi="Myriad Pro" w:cs="Myriad Pro"/>
          <w:sz w:val="24"/>
          <w:szCs w:val="24"/>
          <w:lang w:val="sv-SE"/>
        </w:rPr>
      </w:pPr>
    </w:p>
    <w:p w14:paraId="3F1C0989" w14:textId="77777777" w:rsidR="00386464" w:rsidRPr="00386464" w:rsidRDefault="00386464"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Invitees who are being officially invited via email, will be directed to the registration page on the platform via the embedded registration link in the emails.</w:t>
      </w:r>
    </w:p>
    <w:p w14:paraId="31A6AC3B" w14:textId="77777777" w:rsidR="00386464" w:rsidRPr="00386464" w:rsidRDefault="00386464"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p>
    <w:p w14:paraId="622A16A4" w14:textId="77777777" w:rsidR="00386464" w:rsidRPr="00386464" w:rsidRDefault="00386464"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 xml:space="preserve">Published publicity materials will also direct the traffic/public to this registration page.  </w:t>
      </w:r>
    </w:p>
    <w:p w14:paraId="03B38F29" w14:textId="77777777" w:rsidR="00386464" w:rsidRPr="00386464" w:rsidRDefault="00386464"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p>
    <w:p w14:paraId="1A87DBDB" w14:textId="77777777" w:rsidR="00386464" w:rsidRPr="00386464" w:rsidRDefault="00386464"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 xml:space="preserve">Registered invitees/guests will be provided the credentials (ID and password) to log into the virtual event platform. The system will generate these credentials automatically and notify the registrants via their registered email. </w:t>
      </w:r>
    </w:p>
    <w:p w14:paraId="690A30BB" w14:textId="77777777" w:rsidR="00386464" w:rsidRPr="00386464" w:rsidRDefault="00386464"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p>
    <w:p w14:paraId="46FC5D69" w14:textId="77777777" w:rsidR="00386464" w:rsidRPr="00386464" w:rsidRDefault="00386464"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Once the registered invitees/guests key in the credentials at the login page, they will be able to access the virtual event platform.</w:t>
      </w:r>
    </w:p>
    <w:p w14:paraId="5A985910" w14:textId="77777777" w:rsidR="00386464" w:rsidRPr="00386464" w:rsidRDefault="00386464"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p>
    <w:p w14:paraId="219DA570" w14:textId="77777777" w:rsidR="00386464" w:rsidRPr="00386464" w:rsidRDefault="00386464" w:rsidP="00864839">
      <w:pPr>
        <w:numPr>
          <w:ilvl w:val="1"/>
          <w:numId w:val="19"/>
        </w:numPr>
        <w:autoSpaceDE w:val="0"/>
        <w:autoSpaceDN w:val="0"/>
        <w:adjustRightInd w:val="0"/>
        <w:spacing w:after="0" w:line="240" w:lineRule="auto"/>
        <w:ind w:left="567" w:hanging="567"/>
        <w:contextualSpacing/>
        <w:rPr>
          <w:rFonts w:ascii="Myriad Pro" w:eastAsia="Calibri" w:hAnsi="Myriad Pro" w:cs="Myriad Pro"/>
          <w:b/>
          <w:color w:val="1F497D"/>
          <w:sz w:val="24"/>
          <w:szCs w:val="24"/>
          <w:lang w:val="en-GB"/>
        </w:rPr>
      </w:pPr>
      <w:r w:rsidRPr="00386464">
        <w:rPr>
          <w:rFonts w:ascii="Myriad Pro" w:eastAsia="Calibri" w:hAnsi="Myriad Pro" w:cs="Myriad Pro"/>
          <w:b/>
          <w:color w:val="1F497D"/>
          <w:sz w:val="24"/>
          <w:szCs w:val="24"/>
          <w:lang w:val="en-GB"/>
        </w:rPr>
        <w:t xml:space="preserve">Login Page </w:t>
      </w:r>
    </w:p>
    <w:p w14:paraId="37E07F5F" w14:textId="77777777" w:rsidR="00386464" w:rsidRPr="00386464" w:rsidRDefault="00386464"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p>
    <w:p w14:paraId="3A833681" w14:textId="77777777" w:rsidR="00386464" w:rsidRPr="00386464" w:rsidRDefault="00386464"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A login page is considered the entrance that provides access to the virtual platform where the guests will be required to key in their credentials here.</w:t>
      </w:r>
    </w:p>
    <w:p w14:paraId="56CEC848" w14:textId="77777777" w:rsidR="00386464" w:rsidRPr="00386464" w:rsidRDefault="00386464"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p>
    <w:p w14:paraId="55E64EB1" w14:textId="77777777" w:rsidR="00386464" w:rsidRPr="00386464" w:rsidRDefault="00386464"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 xml:space="preserve">Once logged in,  the guest will be routed to the lobby. This would be a one-time login where once log in, the guest is not required to key in again their credentials unless they log out. They can immediately access the platform via the event link  </w:t>
      </w:r>
    </w:p>
    <w:p w14:paraId="7F65C2A6" w14:textId="77777777" w:rsidR="00386464" w:rsidRPr="00386464" w:rsidRDefault="00453CBC"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hyperlink r:id="rId11" w:history="1">
        <w:r w:rsidR="00386464" w:rsidRPr="00386464">
          <w:rPr>
            <w:rFonts w:ascii="Myriad Pro" w:eastAsia="Calibri" w:hAnsi="Myriad Pro" w:cs="Myriad Pro"/>
            <w:color w:val="0000FF"/>
            <w:sz w:val="24"/>
            <w:szCs w:val="24"/>
            <w:u w:val="single"/>
            <w:lang w:val="sv-SE"/>
          </w:rPr>
          <w:t>www.amc2022.mida.gov.my</w:t>
        </w:r>
      </w:hyperlink>
      <w:r w:rsidR="00386464" w:rsidRPr="00386464">
        <w:rPr>
          <w:rFonts w:ascii="Myriad Pro" w:eastAsia="Calibri" w:hAnsi="Myriad Pro" w:cs="Myriad Pro"/>
          <w:color w:val="0000FF"/>
          <w:sz w:val="24"/>
          <w:szCs w:val="24"/>
          <w:u w:val="single"/>
          <w:lang w:val="sv-SE"/>
        </w:rPr>
        <w:t>.</w:t>
      </w:r>
    </w:p>
    <w:p w14:paraId="7DE95F26" w14:textId="77777777" w:rsidR="00386464" w:rsidRPr="00386464" w:rsidRDefault="00386464"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p>
    <w:p w14:paraId="7CF436F4" w14:textId="77777777" w:rsidR="00386464" w:rsidRPr="00386464" w:rsidRDefault="00386464"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If they have logged out, the event link will automatically bring the guests to this login page. The guest will be required to key in their credentials here to access the platform.</w:t>
      </w:r>
    </w:p>
    <w:p w14:paraId="3FED1C1C" w14:textId="77777777" w:rsidR="00386464" w:rsidRPr="00386464" w:rsidRDefault="00386464" w:rsidP="00386464">
      <w:pPr>
        <w:autoSpaceDE w:val="0"/>
        <w:autoSpaceDN w:val="0"/>
        <w:adjustRightInd w:val="0"/>
        <w:spacing w:after="0" w:line="240" w:lineRule="auto"/>
        <w:jc w:val="both"/>
        <w:rPr>
          <w:rFonts w:ascii="Myriad Pro" w:eastAsia="Calibri" w:hAnsi="Myriad Pro" w:cs="Myriad Pro"/>
          <w:sz w:val="24"/>
          <w:szCs w:val="24"/>
          <w:lang w:val="sv-SE"/>
        </w:rPr>
      </w:pPr>
    </w:p>
    <w:p w14:paraId="065C468D" w14:textId="77777777" w:rsidR="00386464" w:rsidRPr="00386464" w:rsidRDefault="00386464" w:rsidP="00864839">
      <w:pPr>
        <w:numPr>
          <w:ilvl w:val="1"/>
          <w:numId w:val="19"/>
        </w:numPr>
        <w:autoSpaceDE w:val="0"/>
        <w:autoSpaceDN w:val="0"/>
        <w:adjustRightInd w:val="0"/>
        <w:spacing w:after="0" w:line="240" w:lineRule="auto"/>
        <w:ind w:left="567" w:hanging="567"/>
        <w:contextualSpacing/>
        <w:rPr>
          <w:rFonts w:ascii="Myriad Pro" w:eastAsia="Calibri" w:hAnsi="Myriad Pro" w:cs="Myriad Pro"/>
          <w:b/>
          <w:color w:val="1F497D"/>
          <w:sz w:val="24"/>
          <w:szCs w:val="24"/>
          <w:lang w:val="en-GB"/>
        </w:rPr>
      </w:pPr>
      <w:r w:rsidRPr="00386464">
        <w:rPr>
          <w:rFonts w:ascii="Myriad Pro" w:eastAsia="Calibri" w:hAnsi="Myriad Pro" w:cs="Myriad Pro"/>
          <w:b/>
          <w:color w:val="1F497D"/>
          <w:sz w:val="24"/>
          <w:szCs w:val="24"/>
          <w:lang w:val="en-GB"/>
        </w:rPr>
        <w:t xml:space="preserve">Virtual Lobby </w:t>
      </w:r>
    </w:p>
    <w:p w14:paraId="1D0B43AD" w14:textId="77777777" w:rsidR="00386464" w:rsidRPr="00386464" w:rsidRDefault="00386464"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p>
    <w:p w14:paraId="542FFD04" w14:textId="77777777" w:rsidR="00386464" w:rsidRDefault="00386464"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A virtual lobby should serve as a welcome page for the event and a landing page for registered attendees. It also serves as a gateway for the event’s content segments as follows:-</w:t>
      </w:r>
    </w:p>
    <w:p w14:paraId="500A72FF" w14:textId="77777777" w:rsidR="006279EE" w:rsidRPr="00386464" w:rsidRDefault="006279EE"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p>
    <w:p w14:paraId="3BEA73BC" w14:textId="77777777" w:rsidR="00386464" w:rsidRPr="00386464" w:rsidRDefault="00386464" w:rsidP="00864839">
      <w:pPr>
        <w:numPr>
          <w:ilvl w:val="1"/>
          <w:numId w:val="29"/>
        </w:num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Agenda, About, Publicity Videos</w:t>
      </w:r>
    </w:p>
    <w:p w14:paraId="2C66B7A2" w14:textId="77777777" w:rsidR="00386464" w:rsidRPr="00386464" w:rsidRDefault="00386464" w:rsidP="00864839">
      <w:pPr>
        <w:numPr>
          <w:ilvl w:val="1"/>
          <w:numId w:val="29"/>
        </w:num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 xml:space="preserve">Hall / Announcement Room </w:t>
      </w:r>
    </w:p>
    <w:p w14:paraId="7B9F8E80" w14:textId="77777777" w:rsidR="00386464" w:rsidRPr="00386464" w:rsidRDefault="00386464" w:rsidP="00864839">
      <w:pPr>
        <w:numPr>
          <w:ilvl w:val="1"/>
          <w:numId w:val="29"/>
        </w:num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Quality Projects Showcase</w:t>
      </w:r>
    </w:p>
    <w:p w14:paraId="332ABDBC" w14:textId="77777777" w:rsidR="00386464" w:rsidRPr="00386464" w:rsidRDefault="00386464" w:rsidP="00864839">
      <w:pPr>
        <w:numPr>
          <w:ilvl w:val="1"/>
          <w:numId w:val="29"/>
        </w:num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E-Stats Data Portal</w:t>
      </w:r>
    </w:p>
    <w:p w14:paraId="09BDAB3E" w14:textId="77777777" w:rsidR="00386464" w:rsidRPr="00386464" w:rsidRDefault="00386464" w:rsidP="00864839">
      <w:pPr>
        <w:numPr>
          <w:ilvl w:val="1"/>
          <w:numId w:val="29"/>
        </w:num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lastRenderedPageBreak/>
        <w:t>Download centre/Media Room</w:t>
      </w:r>
    </w:p>
    <w:p w14:paraId="4C5F2A1C" w14:textId="77777777" w:rsidR="00386464" w:rsidRPr="00386464" w:rsidRDefault="00386464" w:rsidP="00386464">
      <w:pPr>
        <w:autoSpaceDE w:val="0"/>
        <w:autoSpaceDN w:val="0"/>
        <w:adjustRightInd w:val="0"/>
        <w:spacing w:after="0" w:line="240" w:lineRule="auto"/>
        <w:ind w:left="720"/>
        <w:contextualSpacing/>
        <w:rPr>
          <w:rFonts w:ascii="Myriad Pro" w:eastAsia="Calibri" w:hAnsi="Myriad Pro" w:cs="Myriad Pro"/>
          <w:sz w:val="24"/>
          <w:szCs w:val="24"/>
          <w:lang w:val="sv-SE"/>
        </w:rPr>
      </w:pPr>
    </w:p>
    <w:p w14:paraId="79DF6409" w14:textId="77777777" w:rsidR="00386464" w:rsidRPr="00386464" w:rsidRDefault="00386464" w:rsidP="00386464">
      <w:pPr>
        <w:autoSpaceDE w:val="0"/>
        <w:autoSpaceDN w:val="0"/>
        <w:adjustRightInd w:val="0"/>
        <w:spacing w:after="0" w:line="240" w:lineRule="auto"/>
        <w:ind w:left="709"/>
        <w:contextualSpacing/>
        <w:jc w:val="both"/>
        <w:rPr>
          <w:rFonts w:ascii="Myriad Pro" w:eastAsia="Calibri" w:hAnsi="Myriad Pro" w:cs="Myriad Pro"/>
          <w:sz w:val="24"/>
          <w:szCs w:val="24"/>
        </w:rPr>
      </w:pPr>
      <w:r w:rsidRPr="00386464">
        <w:rPr>
          <w:rFonts w:ascii="Myriad Pro" w:eastAsia="Calibri" w:hAnsi="Myriad Pro" w:cs="Myriad Pro"/>
          <w:sz w:val="24"/>
          <w:szCs w:val="24"/>
        </w:rPr>
        <w:t>At the lobby, corporate videos or any publicity materials will be played for viewing while waiting for the ‘announcement’.</w:t>
      </w:r>
    </w:p>
    <w:p w14:paraId="0A0DB4BE" w14:textId="77777777" w:rsidR="00386464" w:rsidRPr="00386464" w:rsidRDefault="00386464" w:rsidP="00386464">
      <w:pPr>
        <w:autoSpaceDE w:val="0"/>
        <w:autoSpaceDN w:val="0"/>
        <w:adjustRightInd w:val="0"/>
        <w:spacing w:after="0" w:line="240" w:lineRule="auto"/>
        <w:ind w:left="709"/>
        <w:contextualSpacing/>
        <w:jc w:val="both"/>
        <w:rPr>
          <w:rFonts w:ascii="Myriad Pro" w:eastAsia="Calibri" w:hAnsi="Myriad Pro" w:cs="Myriad Pro"/>
          <w:sz w:val="24"/>
          <w:szCs w:val="24"/>
          <w:lang w:val="sv-SE"/>
        </w:rPr>
      </w:pPr>
    </w:p>
    <w:p w14:paraId="4ADBA015" w14:textId="77777777" w:rsidR="00386464" w:rsidRPr="00386464" w:rsidRDefault="00386464" w:rsidP="00864839">
      <w:pPr>
        <w:numPr>
          <w:ilvl w:val="1"/>
          <w:numId w:val="19"/>
        </w:numPr>
        <w:autoSpaceDE w:val="0"/>
        <w:autoSpaceDN w:val="0"/>
        <w:adjustRightInd w:val="0"/>
        <w:spacing w:after="0" w:line="240" w:lineRule="auto"/>
        <w:ind w:left="567" w:hanging="567"/>
        <w:contextualSpacing/>
        <w:rPr>
          <w:rFonts w:ascii="Myriad Pro" w:eastAsia="Calibri" w:hAnsi="Myriad Pro" w:cs="Myriad Pro"/>
          <w:b/>
          <w:color w:val="1F497D"/>
          <w:sz w:val="24"/>
          <w:szCs w:val="24"/>
          <w:lang w:val="en-GB"/>
        </w:rPr>
      </w:pPr>
      <w:r w:rsidRPr="00386464">
        <w:rPr>
          <w:rFonts w:ascii="Myriad Pro" w:eastAsia="Calibri" w:hAnsi="Myriad Pro" w:cs="Myriad Pro"/>
          <w:b/>
          <w:color w:val="1F497D"/>
          <w:sz w:val="24"/>
          <w:szCs w:val="24"/>
          <w:lang w:val="en-GB"/>
        </w:rPr>
        <w:t>Quality Projects Showcase</w:t>
      </w:r>
    </w:p>
    <w:p w14:paraId="66993545" w14:textId="77777777" w:rsidR="00386464" w:rsidRPr="00386464" w:rsidRDefault="00386464"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p>
    <w:p w14:paraId="1E9D8AA2" w14:textId="77777777" w:rsidR="00386464" w:rsidRPr="00386464" w:rsidRDefault="00386464" w:rsidP="00386464">
      <w:pPr>
        <w:autoSpaceDE w:val="0"/>
        <w:autoSpaceDN w:val="0"/>
        <w:adjustRightInd w:val="0"/>
        <w:spacing w:after="0" w:line="240" w:lineRule="auto"/>
        <w:ind w:left="567"/>
        <w:jc w:val="both"/>
        <w:rPr>
          <w:rFonts w:ascii="Myriad Pro" w:eastAsia="Calibri" w:hAnsi="Myriad Pro" w:cs="Times New Roman"/>
          <w:sz w:val="24"/>
          <w:szCs w:val="24"/>
          <w:lang w:val="sv-SE"/>
        </w:rPr>
      </w:pPr>
      <w:r w:rsidRPr="00386464">
        <w:rPr>
          <w:rFonts w:ascii="Myriad Pro" w:eastAsia="Calibri" w:hAnsi="Myriad Pro" w:cs="Times New Roman"/>
          <w:sz w:val="24"/>
          <w:szCs w:val="24"/>
          <w:lang w:val="sv-SE"/>
        </w:rPr>
        <w:t xml:space="preserve">Quality Projects Showcase is where approximately 30 quality investments projects are being showcased. In considering MIDA’s digital content initiatives, each project information will be incorporated in a poster and will be displayed at MIDA’s digital signage display systems in the located in various area in MIDA building. </w:t>
      </w:r>
    </w:p>
    <w:p w14:paraId="1CDC3847" w14:textId="77777777" w:rsidR="00386464" w:rsidRPr="00386464" w:rsidRDefault="00386464" w:rsidP="00386464">
      <w:pPr>
        <w:autoSpaceDE w:val="0"/>
        <w:autoSpaceDN w:val="0"/>
        <w:adjustRightInd w:val="0"/>
        <w:spacing w:after="0" w:line="240" w:lineRule="auto"/>
        <w:ind w:left="567"/>
        <w:jc w:val="both"/>
        <w:rPr>
          <w:rFonts w:ascii="Myriad Pro" w:eastAsia="Calibri" w:hAnsi="Myriad Pro" w:cs="Times New Roman"/>
          <w:sz w:val="24"/>
          <w:szCs w:val="24"/>
          <w:lang w:val="sv-SE"/>
        </w:rPr>
      </w:pPr>
    </w:p>
    <w:p w14:paraId="4767C3F3" w14:textId="77777777" w:rsidR="00386464" w:rsidRPr="00386464" w:rsidRDefault="00386464" w:rsidP="00386464">
      <w:pPr>
        <w:autoSpaceDE w:val="0"/>
        <w:autoSpaceDN w:val="0"/>
        <w:adjustRightInd w:val="0"/>
        <w:spacing w:after="0" w:line="240" w:lineRule="auto"/>
        <w:ind w:left="567"/>
        <w:jc w:val="both"/>
        <w:rPr>
          <w:rFonts w:ascii="Myriad Pro" w:eastAsia="Calibri" w:hAnsi="Myriad Pro" w:cs="Times New Roman"/>
          <w:sz w:val="24"/>
          <w:szCs w:val="24"/>
          <w:lang w:val="sv-SE"/>
        </w:rPr>
      </w:pPr>
      <w:r w:rsidRPr="00386464">
        <w:rPr>
          <w:rFonts w:ascii="Myriad Pro" w:eastAsia="Calibri" w:hAnsi="Myriad Pro" w:cs="Times New Roman"/>
          <w:sz w:val="24"/>
          <w:szCs w:val="24"/>
          <w:lang w:val="sv-SE"/>
        </w:rPr>
        <w:t>Below is the visual reference of the digital signage display systems:</w:t>
      </w:r>
    </w:p>
    <w:p w14:paraId="72D5180B" w14:textId="77777777" w:rsidR="00386464" w:rsidRPr="00386464" w:rsidRDefault="00386464" w:rsidP="00386464">
      <w:pPr>
        <w:autoSpaceDE w:val="0"/>
        <w:autoSpaceDN w:val="0"/>
        <w:adjustRightInd w:val="0"/>
        <w:spacing w:after="0" w:line="240" w:lineRule="auto"/>
        <w:ind w:left="567"/>
        <w:jc w:val="both"/>
        <w:rPr>
          <w:rFonts w:ascii="Myriad Pro" w:eastAsia="Calibri" w:hAnsi="Myriad Pro" w:cs="Times New Roman"/>
          <w:sz w:val="24"/>
          <w:szCs w:val="24"/>
          <w:lang w:val="sv-SE"/>
        </w:rPr>
      </w:pPr>
    </w:p>
    <w:p w14:paraId="740844DF" w14:textId="77777777" w:rsidR="00386464" w:rsidRPr="00386464" w:rsidRDefault="00386464" w:rsidP="00386464">
      <w:pPr>
        <w:autoSpaceDE w:val="0"/>
        <w:autoSpaceDN w:val="0"/>
        <w:adjustRightInd w:val="0"/>
        <w:spacing w:after="0" w:line="240" w:lineRule="auto"/>
        <w:ind w:left="567"/>
        <w:contextualSpacing/>
        <w:jc w:val="center"/>
        <w:rPr>
          <w:rFonts w:ascii="Myriad Pro" w:eastAsia="Calibri" w:hAnsi="Myriad Pro" w:cs="Myriad Pro"/>
          <w:sz w:val="24"/>
          <w:szCs w:val="24"/>
          <w:lang w:val="sv-SE"/>
        </w:rPr>
      </w:pPr>
      <w:r w:rsidRPr="00386464">
        <w:rPr>
          <w:rFonts w:ascii="Myriad Pro" w:eastAsia="Calibri" w:hAnsi="Myriad Pro" w:cs="Times New Roman"/>
          <w:noProof/>
          <w:sz w:val="24"/>
          <w:szCs w:val="24"/>
        </w:rPr>
        <w:drawing>
          <wp:inline distT="0" distB="0" distL="0" distR="0" wp14:anchorId="6ED30E4D" wp14:editId="31D89948">
            <wp:extent cx="1310640" cy="1752120"/>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2701" cy="1794981"/>
                    </a:xfrm>
                    <a:prstGeom prst="rect">
                      <a:avLst/>
                    </a:prstGeom>
                    <a:noFill/>
                    <a:ln>
                      <a:noFill/>
                    </a:ln>
                  </pic:spPr>
                </pic:pic>
              </a:graphicData>
            </a:graphic>
          </wp:inline>
        </w:drawing>
      </w:r>
      <w:r w:rsidRPr="00386464">
        <w:rPr>
          <w:rFonts w:ascii="Myriad Pro" w:eastAsia="Calibri" w:hAnsi="Myriad Pro" w:cs="Times New Roman"/>
          <w:noProof/>
          <w:sz w:val="24"/>
          <w:szCs w:val="24"/>
        </w:rPr>
        <w:t xml:space="preserve">     </w:t>
      </w:r>
      <w:r w:rsidRPr="00386464">
        <w:rPr>
          <w:rFonts w:ascii="Myriad Pro" w:eastAsia="Calibri" w:hAnsi="Myriad Pro" w:cs="Times New Roman"/>
          <w:noProof/>
          <w:sz w:val="24"/>
          <w:szCs w:val="24"/>
        </w:rPr>
        <w:drawing>
          <wp:inline distT="0" distB="0" distL="0" distR="0" wp14:anchorId="5D7D3BFE" wp14:editId="28735B23">
            <wp:extent cx="1312107" cy="175260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7923" cy="1773726"/>
                    </a:xfrm>
                    <a:prstGeom prst="rect">
                      <a:avLst/>
                    </a:prstGeom>
                    <a:noFill/>
                    <a:ln>
                      <a:noFill/>
                    </a:ln>
                  </pic:spPr>
                </pic:pic>
              </a:graphicData>
            </a:graphic>
          </wp:inline>
        </w:drawing>
      </w:r>
    </w:p>
    <w:p w14:paraId="7C4707FC" w14:textId="77777777" w:rsidR="00386464" w:rsidRPr="00386464" w:rsidRDefault="00386464" w:rsidP="00386464">
      <w:pPr>
        <w:autoSpaceDE w:val="0"/>
        <w:autoSpaceDN w:val="0"/>
        <w:adjustRightInd w:val="0"/>
        <w:spacing w:after="0" w:line="240" w:lineRule="auto"/>
        <w:ind w:left="567"/>
        <w:jc w:val="center"/>
        <w:rPr>
          <w:rFonts w:ascii="Myriad Pro" w:eastAsia="Calibri" w:hAnsi="Myriad Pro" w:cs="Times New Roman"/>
          <w:sz w:val="24"/>
          <w:szCs w:val="24"/>
          <w:lang w:val="sv-SE"/>
        </w:rPr>
      </w:pPr>
    </w:p>
    <w:p w14:paraId="4C0A3AD1" w14:textId="77777777" w:rsidR="00386464" w:rsidRPr="00386464" w:rsidRDefault="00386464"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 xml:space="preserve">The appointed company will be supplied with the approved display materials to be uploaded onto the virtual platform. </w:t>
      </w:r>
    </w:p>
    <w:p w14:paraId="3F7F4FE6" w14:textId="77777777" w:rsidR="00386464" w:rsidRPr="00386464" w:rsidRDefault="00386464"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p>
    <w:p w14:paraId="1228FA95" w14:textId="77777777" w:rsidR="00D81D6B" w:rsidRDefault="00386464" w:rsidP="00386464">
      <w:pPr>
        <w:autoSpaceDE w:val="0"/>
        <w:autoSpaceDN w:val="0"/>
        <w:adjustRightInd w:val="0"/>
        <w:spacing w:after="0" w:line="240" w:lineRule="auto"/>
        <w:ind w:left="567"/>
        <w:contextualSpacing/>
        <w:jc w:val="both"/>
        <w:rPr>
          <w:rFonts w:ascii="Myriad Pro" w:eastAsia="Calibri" w:hAnsi="Myriad Pro" w:cs="Myriad Pro"/>
          <w:sz w:val="24"/>
          <w:szCs w:val="24"/>
        </w:rPr>
      </w:pPr>
      <w:r w:rsidRPr="00386464">
        <w:rPr>
          <w:rFonts w:ascii="Myriad Pro" w:eastAsia="Calibri" w:hAnsi="Myriad Pro" w:cs="Myriad Pro"/>
          <w:sz w:val="24"/>
          <w:szCs w:val="24"/>
          <w:lang w:val="sv-SE"/>
        </w:rPr>
        <w:t xml:space="preserve">In the previous AMC2021, the quality projects were being displayed as tiled thumbnails, where each poster was clickable and can be zoomed out.  </w:t>
      </w:r>
      <w:r w:rsidRPr="00386464">
        <w:rPr>
          <w:rFonts w:ascii="Myriad Pro" w:eastAsia="Calibri" w:hAnsi="Myriad Pro" w:cs="Myriad Pro"/>
          <w:sz w:val="24"/>
          <w:szCs w:val="24"/>
        </w:rPr>
        <w:t xml:space="preserve">However, for this virtual platform, it is expected that the projects could be showcased in an improved and enhanced interface. The associated posters of the project will be published upon the official announcement.  </w:t>
      </w:r>
    </w:p>
    <w:p w14:paraId="4921D94E" w14:textId="77777777" w:rsidR="00D81D6B" w:rsidRDefault="00D81D6B"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p>
    <w:p w14:paraId="329A6180" w14:textId="77777777" w:rsidR="00D81D6B" w:rsidRDefault="00D81D6B"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p>
    <w:p w14:paraId="679B2F02" w14:textId="77777777" w:rsidR="00D81D6B" w:rsidRDefault="00D81D6B"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p>
    <w:p w14:paraId="476752D1" w14:textId="77777777" w:rsidR="00D81D6B" w:rsidRDefault="00D81D6B"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p>
    <w:p w14:paraId="61E0F5C3" w14:textId="77777777" w:rsidR="00D81D6B" w:rsidRDefault="00D81D6B"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p>
    <w:p w14:paraId="0E4131E1" w14:textId="77777777" w:rsidR="00D81D6B" w:rsidRDefault="00D81D6B"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p>
    <w:p w14:paraId="762337C3" w14:textId="77777777" w:rsidR="00D81D6B" w:rsidRDefault="00D81D6B"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p>
    <w:p w14:paraId="401F286E" w14:textId="77777777" w:rsidR="00D81D6B" w:rsidRDefault="00D81D6B"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p>
    <w:p w14:paraId="065ECFB8" w14:textId="77777777" w:rsidR="00386464" w:rsidRPr="00386464" w:rsidRDefault="00386464" w:rsidP="00386464">
      <w:pPr>
        <w:autoSpaceDE w:val="0"/>
        <w:autoSpaceDN w:val="0"/>
        <w:adjustRightInd w:val="0"/>
        <w:spacing w:after="0" w:line="240" w:lineRule="auto"/>
        <w:ind w:left="567"/>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lastRenderedPageBreak/>
        <w:t>Below is the reference page</w:t>
      </w:r>
      <w:r w:rsidR="00D81D6B">
        <w:rPr>
          <w:rFonts w:ascii="Myriad Pro" w:eastAsia="Calibri" w:hAnsi="Myriad Pro" w:cs="Myriad Pro"/>
          <w:sz w:val="24"/>
          <w:szCs w:val="24"/>
          <w:lang w:val="sv-SE"/>
        </w:rPr>
        <w:t xml:space="preserve"> of the previous quality project showcase</w:t>
      </w:r>
      <w:r w:rsidRPr="00386464">
        <w:rPr>
          <w:rFonts w:ascii="Myriad Pro" w:eastAsia="Calibri" w:hAnsi="Myriad Pro" w:cs="Myriad Pro"/>
          <w:sz w:val="24"/>
          <w:szCs w:val="24"/>
          <w:lang w:val="sv-SE"/>
        </w:rPr>
        <w:t>:-</w:t>
      </w:r>
    </w:p>
    <w:p w14:paraId="7E536B74" w14:textId="77777777" w:rsidR="00386464" w:rsidRPr="00386464" w:rsidRDefault="00386464" w:rsidP="00386464">
      <w:pPr>
        <w:autoSpaceDE w:val="0"/>
        <w:autoSpaceDN w:val="0"/>
        <w:adjustRightInd w:val="0"/>
        <w:spacing w:after="0" w:line="240" w:lineRule="auto"/>
        <w:contextualSpacing/>
        <w:jc w:val="center"/>
        <w:rPr>
          <w:rFonts w:ascii="Myriad Pro" w:eastAsia="Calibri" w:hAnsi="Myriad Pro" w:cs="Times New Roman"/>
          <w:noProof/>
          <w:sz w:val="24"/>
          <w:szCs w:val="24"/>
        </w:rPr>
      </w:pPr>
      <w:r w:rsidRPr="00386464">
        <w:rPr>
          <w:rFonts w:ascii="Myriad Pro" w:eastAsia="Calibri" w:hAnsi="Myriad Pro" w:cs="Times New Roman"/>
          <w:noProof/>
          <w:sz w:val="24"/>
          <w:szCs w:val="24"/>
        </w:rPr>
        <w:drawing>
          <wp:inline distT="0" distB="0" distL="0" distR="0" wp14:anchorId="6C7C1BB6" wp14:editId="704018B0">
            <wp:extent cx="1955800" cy="3017412"/>
            <wp:effectExtent l="95250" t="57150" r="177800" b="18351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4"/>
                    <a:srcRect b="5503"/>
                    <a:stretch/>
                  </pic:blipFill>
                  <pic:spPr bwMode="auto">
                    <a:xfrm>
                      <a:off x="0" y="0"/>
                      <a:ext cx="1990995" cy="3071711"/>
                    </a:xfrm>
                    <a:prstGeom prst="rect">
                      <a:avLst/>
                    </a:prstGeom>
                    <a:ln w="9525" cap="flat" cmpd="sng" algn="ctr">
                      <a:solidFill>
                        <a:sysClr val="window" lastClr="FFFFFF">
                          <a:lumMod val="85000"/>
                        </a:sysClr>
                      </a:solidFill>
                      <a:prstDash val="solid"/>
                      <a:round/>
                      <a:headEnd type="none" w="med" len="med"/>
                      <a:tailEnd type="none" w="med" len="med"/>
                    </a:ln>
                    <a:effectLst>
                      <a:outerShdw blurRad="101600" dist="76200" dir="3600000" algn="tl" rotWithShape="0">
                        <a:sysClr val="window" lastClr="FFFFFF">
                          <a:lumMod val="85000"/>
                          <a:alpha val="40000"/>
                        </a:sysClr>
                      </a:outerShdw>
                    </a:effectLst>
                    <a:extLst>
                      <a:ext uri="{53640926-AAD7-44D8-BBD7-CCE9431645EC}">
                        <a14:shadowObscured xmlns:a14="http://schemas.microsoft.com/office/drawing/2010/main"/>
                      </a:ext>
                    </a:extLst>
                  </pic:spPr>
                </pic:pic>
              </a:graphicData>
            </a:graphic>
          </wp:inline>
        </w:drawing>
      </w:r>
    </w:p>
    <w:p w14:paraId="614E4862" w14:textId="77777777" w:rsidR="00386464" w:rsidRPr="00386464" w:rsidRDefault="00386464" w:rsidP="00386464">
      <w:pPr>
        <w:autoSpaceDE w:val="0"/>
        <w:autoSpaceDN w:val="0"/>
        <w:adjustRightInd w:val="0"/>
        <w:spacing w:after="0" w:line="240" w:lineRule="auto"/>
        <w:contextualSpacing/>
        <w:jc w:val="center"/>
        <w:rPr>
          <w:rFonts w:ascii="Myriad Pro" w:eastAsia="Calibri" w:hAnsi="Myriad Pro" w:cs="Times New Roman"/>
          <w:noProof/>
          <w:sz w:val="24"/>
          <w:szCs w:val="24"/>
        </w:rPr>
      </w:pPr>
    </w:p>
    <w:p w14:paraId="133BD290" w14:textId="77777777" w:rsidR="00386464" w:rsidRPr="00386464" w:rsidRDefault="00386464" w:rsidP="00864839">
      <w:pPr>
        <w:numPr>
          <w:ilvl w:val="1"/>
          <w:numId w:val="19"/>
        </w:numPr>
        <w:autoSpaceDE w:val="0"/>
        <w:autoSpaceDN w:val="0"/>
        <w:adjustRightInd w:val="0"/>
        <w:spacing w:after="0" w:line="240" w:lineRule="auto"/>
        <w:ind w:left="567" w:hanging="567"/>
        <w:contextualSpacing/>
        <w:rPr>
          <w:rFonts w:ascii="Myriad Pro" w:eastAsia="Calibri" w:hAnsi="Myriad Pro" w:cs="Myriad Pro"/>
          <w:b/>
          <w:color w:val="1F497D"/>
          <w:sz w:val="24"/>
          <w:szCs w:val="24"/>
          <w:lang w:val="en-GB"/>
        </w:rPr>
      </w:pPr>
      <w:r w:rsidRPr="00386464">
        <w:rPr>
          <w:rFonts w:ascii="Myriad Pro" w:eastAsia="Calibri" w:hAnsi="Myriad Pro" w:cs="Myriad Pro"/>
          <w:b/>
          <w:color w:val="1F497D"/>
          <w:sz w:val="24"/>
          <w:szCs w:val="24"/>
          <w:lang w:val="en-GB"/>
        </w:rPr>
        <w:t xml:space="preserve">Hall / Announcement Room </w:t>
      </w:r>
    </w:p>
    <w:p w14:paraId="7909948F" w14:textId="77777777" w:rsidR="00386464" w:rsidRPr="00386464" w:rsidRDefault="00386464" w:rsidP="00386464">
      <w:pPr>
        <w:autoSpaceDE w:val="0"/>
        <w:autoSpaceDN w:val="0"/>
        <w:adjustRightInd w:val="0"/>
        <w:spacing w:after="0" w:line="240" w:lineRule="auto"/>
        <w:ind w:left="1134" w:hanging="567"/>
        <w:contextualSpacing/>
        <w:rPr>
          <w:rFonts w:ascii="Myriad Pro" w:eastAsia="Calibri" w:hAnsi="Myriad Pro" w:cs="Myriad Pro"/>
          <w:sz w:val="24"/>
          <w:szCs w:val="24"/>
        </w:rPr>
      </w:pPr>
    </w:p>
    <w:p w14:paraId="7F951F44" w14:textId="77777777" w:rsidR="00386464" w:rsidRPr="00386464" w:rsidRDefault="00386464" w:rsidP="00864839">
      <w:pPr>
        <w:numPr>
          <w:ilvl w:val="0"/>
          <w:numId w:val="34"/>
        </w:numPr>
        <w:tabs>
          <w:tab w:val="left" w:pos="1134"/>
        </w:tabs>
        <w:autoSpaceDE w:val="0"/>
        <w:autoSpaceDN w:val="0"/>
        <w:adjustRightInd w:val="0"/>
        <w:spacing w:after="0" w:line="240" w:lineRule="auto"/>
        <w:ind w:left="1134" w:hanging="567"/>
        <w:jc w:val="both"/>
        <w:rPr>
          <w:rFonts w:ascii="Myriad Pro" w:eastAsia="Calibri" w:hAnsi="Myriad Pro" w:cs="Myriad Pro"/>
          <w:bCs/>
          <w:sz w:val="24"/>
          <w:szCs w:val="24"/>
        </w:rPr>
      </w:pPr>
      <w:r w:rsidRPr="00386464">
        <w:rPr>
          <w:rFonts w:ascii="Myriad Pro" w:eastAsia="Calibri" w:hAnsi="Myriad Pro" w:cs="Myriad Pro"/>
          <w:bCs/>
          <w:sz w:val="24"/>
          <w:szCs w:val="24"/>
        </w:rPr>
        <w:t xml:space="preserve">This ‘hall’ will serve as an area for MIDA to host and broadcast the ‘live event’; </w:t>
      </w:r>
      <w:proofErr w:type="gramStart"/>
      <w:r w:rsidRPr="00386464">
        <w:rPr>
          <w:rFonts w:ascii="Myriad Pro" w:eastAsia="Calibri" w:hAnsi="Myriad Pro" w:cs="Myriad Pro"/>
          <w:bCs/>
          <w:sz w:val="24"/>
          <w:szCs w:val="24"/>
        </w:rPr>
        <w:t>similar to</w:t>
      </w:r>
      <w:proofErr w:type="gramEnd"/>
      <w:r w:rsidRPr="00386464">
        <w:rPr>
          <w:rFonts w:ascii="Myriad Pro" w:eastAsia="Calibri" w:hAnsi="Myriad Pro" w:cs="Myriad Pro"/>
          <w:bCs/>
          <w:sz w:val="24"/>
          <w:szCs w:val="24"/>
        </w:rPr>
        <w:t xml:space="preserve"> private webinar features this hall should be able to:</w:t>
      </w:r>
    </w:p>
    <w:p w14:paraId="16DD7482" w14:textId="77777777" w:rsidR="00386464" w:rsidRPr="00386464" w:rsidRDefault="00386464" w:rsidP="00864839">
      <w:pPr>
        <w:numPr>
          <w:ilvl w:val="1"/>
          <w:numId w:val="34"/>
        </w:numPr>
        <w:autoSpaceDE w:val="0"/>
        <w:autoSpaceDN w:val="0"/>
        <w:adjustRightInd w:val="0"/>
        <w:spacing w:after="0" w:line="240" w:lineRule="auto"/>
        <w:ind w:left="1560" w:hanging="426"/>
        <w:jc w:val="both"/>
        <w:rPr>
          <w:rFonts w:ascii="Myriad Pro" w:eastAsia="Calibri" w:hAnsi="Myriad Pro" w:cs="Myriad Pro"/>
          <w:bCs/>
          <w:sz w:val="24"/>
          <w:szCs w:val="24"/>
        </w:rPr>
      </w:pPr>
      <w:r w:rsidRPr="00386464">
        <w:rPr>
          <w:rFonts w:ascii="Myriad Pro" w:eastAsia="Calibri" w:hAnsi="Myriad Pro" w:cs="Myriad Pro"/>
          <w:bCs/>
          <w:sz w:val="24"/>
          <w:szCs w:val="24"/>
        </w:rPr>
        <w:t xml:space="preserve">provide a ‘waiting room’ experience for the virtual attendees; </w:t>
      </w:r>
    </w:p>
    <w:p w14:paraId="48CB5BFE" w14:textId="77777777" w:rsidR="00386464" w:rsidRPr="00386464" w:rsidRDefault="00386464" w:rsidP="00864839">
      <w:pPr>
        <w:numPr>
          <w:ilvl w:val="1"/>
          <w:numId w:val="34"/>
        </w:numPr>
        <w:autoSpaceDE w:val="0"/>
        <w:autoSpaceDN w:val="0"/>
        <w:adjustRightInd w:val="0"/>
        <w:spacing w:after="0" w:line="240" w:lineRule="auto"/>
        <w:ind w:left="1560" w:hanging="426"/>
        <w:jc w:val="both"/>
        <w:rPr>
          <w:rFonts w:ascii="Myriad Pro" w:eastAsia="Calibri" w:hAnsi="Myriad Pro" w:cs="Myriad Pro"/>
          <w:bCs/>
          <w:sz w:val="24"/>
          <w:szCs w:val="24"/>
        </w:rPr>
      </w:pPr>
      <w:r w:rsidRPr="00386464">
        <w:rPr>
          <w:rFonts w:ascii="Myriad Pro" w:eastAsia="Calibri" w:hAnsi="Myriad Pro" w:cs="Myriad Pro"/>
          <w:bCs/>
          <w:sz w:val="24"/>
          <w:szCs w:val="24"/>
        </w:rPr>
        <w:t>keep track of 300 early-bird registrations for virtual gifts;</w:t>
      </w:r>
    </w:p>
    <w:p w14:paraId="3C950507" w14:textId="77777777" w:rsidR="00386464" w:rsidRPr="00386464" w:rsidRDefault="00386464" w:rsidP="00864839">
      <w:pPr>
        <w:numPr>
          <w:ilvl w:val="1"/>
          <w:numId w:val="34"/>
        </w:numPr>
        <w:autoSpaceDE w:val="0"/>
        <w:autoSpaceDN w:val="0"/>
        <w:adjustRightInd w:val="0"/>
        <w:spacing w:after="0" w:line="240" w:lineRule="auto"/>
        <w:ind w:left="1560" w:hanging="426"/>
        <w:jc w:val="both"/>
        <w:rPr>
          <w:rFonts w:ascii="Myriad Pro" w:eastAsia="Calibri" w:hAnsi="Myriad Pro" w:cs="Myriad Pro"/>
          <w:bCs/>
          <w:sz w:val="24"/>
          <w:szCs w:val="24"/>
        </w:rPr>
      </w:pPr>
      <w:r w:rsidRPr="00386464">
        <w:rPr>
          <w:rFonts w:ascii="Myriad Pro" w:eastAsia="Calibri" w:hAnsi="Myriad Pro" w:cs="Myriad Pro"/>
          <w:bCs/>
          <w:sz w:val="24"/>
          <w:szCs w:val="24"/>
        </w:rPr>
        <w:t>provide poll features such as Q&amp;A and chat box to collate and handle questions during the events;</w:t>
      </w:r>
    </w:p>
    <w:p w14:paraId="3BEEAAA5" w14:textId="77777777" w:rsidR="00386464" w:rsidRPr="00386464" w:rsidRDefault="00386464" w:rsidP="00386464">
      <w:pPr>
        <w:autoSpaceDE w:val="0"/>
        <w:autoSpaceDN w:val="0"/>
        <w:adjustRightInd w:val="0"/>
        <w:spacing w:after="0" w:line="240" w:lineRule="auto"/>
        <w:ind w:left="1560"/>
        <w:jc w:val="both"/>
        <w:rPr>
          <w:rFonts w:ascii="Myriad Pro" w:eastAsia="Calibri" w:hAnsi="Myriad Pro" w:cs="Myriad Pro"/>
          <w:bCs/>
          <w:sz w:val="24"/>
          <w:szCs w:val="24"/>
        </w:rPr>
      </w:pPr>
    </w:p>
    <w:p w14:paraId="4E155242" w14:textId="77777777" w:rsidR="00386464" w:rsidRPr="00386464" w:rsidRDefault="00386464" w:rsidP="00864839">
      <w:pPr>
        <w:numPr>
          <w:ilvl w:val="0"/>
          <w:numId w:val="34"/>
        </w:numPr>
        <w:autoSpaceDE w:val="0"/>
        <w:autoSpaceDN w:val="0"/>
        <w:adjustRightInd w:val="0"/>
        <w:spacing w:after="0" w:line="240" w:lineRule="auto"/>
        <w:ind w:left="1134" w:hanging="567"/>
        <w:contextualSpacing/>
        <w:jc w:val="both"/>
        <w:rPr>
          <w:rFonts w:ascii="Myriad Pro" w:eastAsia="Calibri" w:hAnsi="Myriad Pro" w:cs="Myriad Pro"/>
          <w:bCs/>
          <w:sz w:val="24"/>
          <w:szCs w:val="24"/>
        </w:rPr>
      </w:pPr>
      <w:r w:rsidRPr="00386464">
        <w:rPr>
          <w:rFonts w:ascii="Myriad Pro" w:eastAsia="Calibri" w:hAnsi="Myriad Pro" w:cs="Myriad Pro"/>
          <w:bCs/>
          <w:sz w:val="24"/>
          <w:szCs w:val="24"/>
        </w:rPr>
        <w:t xml:space="preserve">The company to </w:t>
      </w:r>
      <w:r w:rsidRPr="00386464">
        <w:rPr>
          <w:rFonts w:ascii="Myriad Pro" w:eastAsia="Calibri" w:hAnsi="Myriad Pro" w:cs="Myriad Pro"/>
          <w:sz w:val="24"/>
          <w:szCs w:val="24"/>
        </w:rPr>
        <w:t>perform</w:t>
      </w:r>
      <w:r w:rsidRPr="00386464">
        <w:rPr>
          <w:rFonts w:ascii="Myriad Pro" w:eastAsia="Calibri" w:hAnsi="Myriad Pro" w:cs="Myriad Pro"/>
          <w:bCs/>
          <w:sz w:val="24"/>
          <w:szCs w:val="24"/>
        </w:rPr>
        <w:t xml:space="preserve"> the recording of the live event on the virtual platform during the live streaming session. </w:t>
      </w:r>
    </w:p>
    <w:p w14:paraId="23019169" w14:textId="77777777" w:rsidR="00386464" w:rsidRPr="00386464" w:rsidRDefault="00386464" w:rsidP="00386464">
      <w:pPr>
        <w:autoSpaceDE w:val="0"/>
        <w:autoSpaceDN w:val="0"/>
        <w:adjustRightInd w:val="0"/>
        <w:spacing w:after="0" w:line="240" w:lineRule="auto"/>
        <w:ind w:left="1560"/>
        <w:jc w:val="both"/>
        <w:rPr>
          <w:rFonts w:ascii="Myriad Pro" w:eastAsia="Calibri" w:hAnsi="Myriad Pro" w:cs="Myriad Pro"/>
          <w:bCs/>
          <w:sz w:val="24"/>
          <w:szCs w:val="24"/>
        </w:rPr>
      </w:pPr>
    </w:p>
    <w:p w14:paraId="0E341E0C" w14:textId="77777777" w:rsidR="00386464" w:rsidRPr="00386464" w:rsidRDefault="00386464" w:rsidP="00864839">
      <w:pPr>
        <w:numPr>
          <w:ilvl w:val="0"/>
          <w:numId w:val="34"/>
        </w:numPr>
        <w:autoSpaceDE w:val="0"/>
        <w:autoSpaceDN w:val="0"/>
        <w:adjustRightInd w:val="0"/>
        <w:spacing w:after="0" w:line="240" w:lineRule="auto"/>
        <w:ind w:left="1134" w:hanging="567"/>
        <w:contextualSpacing/>
        <w:jc w:val="both"/>
        <w:rPr>
          <w:rFonts w:ascii="Myriad Pro" w:eastAsia="Calibri" w:hAnsi="Myriad Pro" w:cs="Myriad Pro"/>
          <w:sz w:val="24"/>
          <w:szCs w:val="24"/>
        </w:rPr>
      </w:pPr>
      <w:r w:rsidRPr="00386464">
        <w:rPr>
          <w:rFonts w:ascii="Myriad Pro" w:eastAsia="Calibri" w:hAnsi="Myriad Pro" w:cs="Myriad Pro"/>
          <w:sz w:val="24"/>
          <w:szCs w:val="24"/>
        </w:rPr>
        <w:t xml:space="preserve">MIDA will provide the stream key to be embedded in this page. </w:t>
      </w:r>
    </w:p>
    <w:p w14:paraId="00716EFB" w14:textId="77777777" w:rsidR="00386464" w:rsidRPr="00386464" w:rsidRDefault="00386464" w:rsidP="00386464">
      <w:pPr>
        <w:autoSpaceDE w:val="0"/>
        <w:autoSpaceDN w:val="0"/>
        <w:adjustRightInd w:val="0"/>
        <w:spacing w:after="0" w:line="240" w:lineRule="auto"/>
        <w:ind w:left="1134"/>
        <w:contextualSpacing/>
        <w:jc w:val="both"/>
        <w:rPr>
          <w:rFonts w:ascii="Myriad Pro" w:eastAsia="Calibri" w:hAnsi="Myriad Pro" w:cs="Myriad Pro"/>
          <w:sz w:val="24"/>
          <w:szCs w:val="24"/>
        </w:rPr>
      </w:pPr>
    </w:p>
    <w:p w14:paraId="1ABB44A4" w14:textId="77777777" w:rsidR="00386464" w:rsidRDefault="00386464" w:rsidP="00864839">
      <w:pPr>
        <w:numPr>
          <w:ilvl w:val="0"/>
          <w:numId w:val="34"/>
        </w:numPr>
        <w:autoSpaceDE w:val="0"/>
        <w:autoSpaceDN w:val="0"/>
        <w:adjustRightInd w:val="0"/>
        <w:spacing w:after="0" w:line="240" w:lineRule="auto"/>
        <w:ind w:left="1134" w:hanging="567"/>
        <w:contextualSpacing/>
        <w:jc w:val="both"/>
        <w:rPr>
          <w:rFonts w:ascii="Myriad Pro" w:eastAsia="Calibri" w:hAnsi="Myriad Pro" w:cs="Myriad Pro"/>
          <w:sz w:val="24"/>
          <w:szCs w:val="24"/>
        </w:rPr>
      </w:pPr>
      <w:r w:rsidRPr="00386464">
        <w:rPr>
          <w:rFonts w:ascii="Myriad Pro" w:eastAsia="Calibri" w:hAnsi="Myriad Pro" w:cs="Myriad Pro"/>
          <w:sz w:val="24"/>
          <w:szCs w:val="24"/>
        </w:rPr>
        <w:t xml:space="preserve">The duration of the live streaming is expected to be approximately 2 hours. The expected number of virtual attendees for the live event is approximately 1,000 </w:t>
      </w:r>
      <w:proofErr w:type="spellStart"/>
      <w:r w:rsidRPr="00386464">
        <w:rPr>
          <w:rFonts w:ascii="Myriad Pro" w:eastAsia="Calibri" w:hAnsi="Myriad Pro" w:cs="Myriad Pro"/>
          <w:sz w:val="24"/>
          <w:szCs w:val="24"/>
        </w:rPr>
        <w:t>pax</w:t>
      </w:r>
      <w:proofErr w:type="spellEnd"/>
      <w:r w:rsidRPr="00386464">
        <w:rPr>
          <w:rFonts w:ascii="Myriad Pro" w:eastAsia="Calibri" w:hAnsi="Myriad Pro" w:cs="Myriad Pro"/>
          <w:sz w:val="24"/>
          <w:szCs w:val="24"/>
        </w:rPr>
        <w:t xml:space="preserve">. However, company should always be prepared should the traffic </w:t>
      </w:r>
      <w:proofErr w:type="gramStart"/>
      <w:r w:rsidRPr="00386464">
        <w:rPr>
          <w:rFonts w:ascii="Myriad Pro" w:eastAsia="Calibri" w:hAnsi="Myriad Pro" w:cs="Myriad Pro"/>
          <w:sz w:val="24"/>
          <w:szCs w:val="24"/>
        </w:rPr>
        <w:t>increases</w:t>
      </w:r>
      <w:proofErr w:type="gramEnd"/>
      <w:r w:rsidRPr="00386464">
        <w:rPr>
          <w:rFonts w:ascii="Myriad Pro" w:eastAsia="Calibri" w:hAnsi="Myriad Pro" w:cs="Myriad Pro"/>
          <w:sz w:val="24"/>
          <w:szCs w:val="24"/>
        </w:rPr>
        <w:t xml:space="preserve"> dramatically. </w:t>
      </w:r>
    </w:p>
    <w:p w14:paraId="1D44F690" w14:textId="77777777" w:rsidR="00386464" w:rsidRDefault="00386464" w:rsidP="00386464">
      <w:pPr>
        <w:autoSpaceDE w:val="0"/>
        <w:autoSpaceDN w:val="0"/>
        <w:adjustRightInd w:val="0"/>
        <w:spacing w:after="0" w:line="240" w:lineRule="auto"/>
        <w:contextualSpacing/>
        <w:jc w:val="right"/>
        <w:rPr>
          <w:rFonts w:ascii="Myriad Pro" w:eastAsia="Calibri" w:hAnsi="Myriad Pro" w:cs="Times New Roman"/>
          <w:sz w:val="24"/>
          <w:szCs w:val="24"/>
          <w:lang w:val="sv-SE"/>
        </w:rPr>
      </w:pPr>
    </w:p>
    <w:p w14:paraId="79B3AD04" w14:textId="77777777" w:rsidR="00D81D6B" w:rsidRPr="00386464" w:rsidRDefault="00D81D6B" w:rsidP="00386464">
      <w:pPr>
        <w:autoSpaceDE w:val="0"/>
        <w:autoSpaceDN w:val="0"/>
        <w:adjustRightInd w:val="0"/>
        <w:spacing w:after="0" w:line="240" w:lineRule="auto"/>
        <w:contextualSpacing/>
        <w:jc w:val="right"/>
        <w:rPr>
          <w:rFonts w:ascii="Myriad Pro" w:eastAsia="Calibri" w:hAnsi="Myriad Pro" w:cs="Times New Roman"/>
          <w:sz w:val="24"/>
          <w:szCs w:val="24"/>
          <w:lang w:val="sv-SE"/>
        </w:rPr>
      </w:pPr>
    </w:p>
    <w:p w14:paraId="7D016B92" w14:textId="77777777" w:rsidR="00386464" w:rsidRPr="00386464" w:rsidRDefault="00386464" w:rsidP="00864839">
      <w:pPr>
        <w:numPr>
          <w:ilvl w:val="1"/>
          <w:numId w:val="19"/>
        </w:numPr>
        <w:autoSpaceDE w:val="0"/>
        <w:autoSpaceDN w:val="0"/>
        <w:adjustRightInd w:val="0"/>
        <w:spacing w:after="0" w:line="240" w:lineRule="auto"/>
        <w:ind w:left="567" w:hanging="567"/>
        <w:contextualSpacing/>
        <w:rPr>
          <w:rFonts w:ascii="Myriad Pro" w:eastAsia="Calibri" w:hAnsi="Myriad Pro" w:cs="Myriad Pro"/>
          <w:b/>
          <w:color w:val="1F497D"/>
          <w:sz w:val="24"/>
          <w:szCs w:val="24"/>
          <w:lang w:val="en-GB"/>
        </w:rPr>
      </w:pPr>
      <w:r w:rsidRPr="00386464">
        <w:rPr>
          <w:rFonts w:ascii="Myriad Pro" w:eastAsia="Calibri" w:hAnsi="Myriad Pro" w:cs="Myriad Pro"/>
          <w:b/>
          <w:color w:val="1F497D"/>
          <w:sz w:val="24"/>
          <w:szCs w:val="24"/>
          <w:lang w:val="en-GB"/>
        </w:rPr>
        <w:t>Security and Technical Service Support</w:t>
      </w:r>
    </w:p>
    <w:p w14:paraId="3A88C50A" w14:textId="77777777" w:rsidR="00386464" w:rsidRPr="00386464" w:rsidRDefault="00386464" w:rsidP="00386464">
      <w:pPr>
        <w:autoSpaceDE w:val="0"/>
        <w:autoSpaceDN w:val="0"/>
        <w:adjustRightInd w:val="0"/>
        <w:spacing w:after="0" w:line="240" w:lineRule="auto"/>
        <w:ind w:left="567"/>
        <w:jc w:val="both"/>
        <w:rPr>
          <w:rFonts w:ascii="Myriad Pro" w:eastAsia="Calibri" w:hAnsi="Myriad Pro" w:cs="Myriad Pro"/>
          <w:sz w:val="24"/>
          <w:szCs w:val="24"/>
          <w:lang w:val="sv-SE"/>
        </w:rPr>
      </w:pPr>
    </w:p>
    <w:p w14:paraId="2BFBD3FF" w14:textId="77777777" w:rsidR="00386464" w:rsidRPr="00386464" w:rsidRDefault="00386464" w:rsidP="00386464">
      <w:pPr>
        <w:autoSpaceDE w:val="0"/>
        <w:autoSpaceDN w:val="0"/>
        <w:adjustRightInd w:val="0"/>
        <w:spacing w:after="0" w:line="240" w:lineRule="auto"/>
        <w:ind w:left="567"/>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lastRenderedPageBreak/>
        <w:t xml:space="preserve">The company should be able to provide a </w:t>
      </w:r>
      <w:r w:rsidRPr="00386464">
        <w:rPr>
          <w:rFonts w:ascii="Myriad Pro" w:eastAsia="Calibri" w:hAnsi="Myriad Pro" w:cs="Myriad Pro"/>
          <w:b/>
          <w:sz w:val="24"/>
          <w:szCs w:val="24"/>
          <w:u w:val="single"/>
          <w:lang w:val="sv-SE"/>
        </w:rPr>
        <w:t>secured platform</w:t>
      </w:r>
      <w:r w:rsidRPr="00386464">
        <w:rPr>
          <w:rFonts w:ascii="Myriad Pro" w:eastAsia="Calibri" w:hAnsi="Myriad Pro" w:cs="Myriad Pro"/>
          <w:sz w:val="24"/>
          <w:szCs w:val="24"/>
          <w:lang w:val="sv-SE"/>
        </w:rPr>
        <w:t xml:space="preserve"> in managing the whole virtual event, specifically during hosting the live broadcast on the platform. </w:t>
      </w:r>
    </w:p>
    <w:p w14:paraId="77009C6C" w14:textId="77777777" w:rsidR="00386464" w:rsidRPr="00386464" w:rsidRDefault="00386464" w:rsidP="00386464">
      <w:pPr>
        <w:autoSpaceDE w:val="0"/>
        <w:autoSpaceDN w:val="0"/>
        <w:adjustRightInd w:val="0"/>
        <w:spacing w:after="0" w:line="240" w:lineRule="auto"/>
        <w:ind w:left="567"/>
        <w:jc w:val="both"/>
        <w:rPr>
          <w:rFonts w:ascii="Myriad Pro" w:eastAsia="Calibri" w:hAnsi="Myriad Pro" w:cs="Myriad Pro"/>
          <w:sz w:val="24"/>
          <w:szCs w:val="24"/>
          <w:lang w:val="sv-SE"/>
        </w:rPr>
      </w:pPr>
    </w:p>
    <w:p w14:paraId="6D7DE3AD" w14:textId="77777777" w:rsidR="00386464" w:rsidRPr="00386464" w:rsidRDefault="00386464" w:rsidP="00386464">
      <w:pPr>
        <w:autoSpaceDE w:val="0"/>
        <w:autoSpaceDN w:val="0"/>
        <w:adjustRightInd w:val="0"/>
        <w:spacing w:after="0" w:line="240" w:lineRule="auto"/>
        <w:ind w:left="567"/>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 xml:space="preserve">The company should be able to provide technical advice and support to ensure the success of this virtual event platform. </w:t>
      </w:r>
    </w:p>
    <w:p w14:paraId="11945B36" w14:textId="77777777" w:rsidR="00386464" w:rsidRPr="00386464" w:rsidRDefault="00386464" w:rsidP="00386464">
      <w:pPr>
        <w:autoSpaceDE w:val="0"/>
        <w:autoSpaceDN w:val="0"/>
        <w:adjustRightInd w:val="0"/>
        <w:spacing w:after="0" w:line="240" w:lineRule="auto"/>
        <w:ind w:left="567"/>
        <w:jc w:val="both"/>
        <w:rPr>
          <w:rFonts w:ascii="Myriad Pro" w:eastAsia="Calibri" w:hAnsi="Myriad Pro" w:cs="Myriad Pro"/>
          <w:sz w:val="24"/>
          <w:szCs w:val="24"/>
          <w:lang w:val="sv-SE"/>
        </w:rPr>
      </w:pPr>
    </w:p>
    <w:p w14:paraId="037BE7BC" w14:textId="77777777" w:rsidR="00386464" w:rsidRPr="00386464" w:rsidRDefault="00386464" w:rsidP="00864839">
      <w:pPr>
        <w:numPr>
          <w:ilvl w:val="0"/>
          <w:numId w:val="19"/>
        </w:numPr>
        <w:autoSpaceDE w:val="0"/>
        <w:autoSpaceDN w:val="0"/>
        <w:adjustRightInd w:val="0"/>
        <w:spacing w:after="0" w:line="240" w:lineRule="auto"/>
        <w:ind w:left="567" w:hanging="567"/>
        <w:contextualSpacing/>
        <w:rPr>
          <w:rFonts w:ascii="Myriad Pro" w:eastAsia="Calibri" w:hAnsi="Myriad Pro" w:cs="Myriad Pro"/>
          <w:b/>
          <w:color w:val="1F497D"/>
          <w:sz w:val="24"/>
          <w:szCs w:val="24"/>
          <w:lang w:val="sv-SE"/>
        </w:rPr>
      </w:pPr>
      <w:r w:rsidRPr="00386464">
        <w:rPr>
          <w:rFonts w:ascii="Myriad Pro" w:eastAsia="Calibri" w:hAnsi="Myriad Pro" w:cs="Myriad Pro"/>
          <w:b/>
          <w:color w:val="1F497D"/>
          <w:sz w:val="24"/>
          <w:szCs w:val="24"/>
          <w:lang w:val="sv-SE"/>
        </w:rPr>
        <w:t>PRICE SCHEDULE</w:t>
      </w:r>
    </w:p>
    <w:p w14:paraId="4375C4DA" w14:textId="77777777" w:rsidR="00386464" w:rsidRPr="00386464" w:rsidRDefault="00386464" w:rsidP="00386464">
      <w:pPr>
        <w:autoSpaceDE w:val="0"/>
        <w:autoSpaceDN w:val="0"/>
        <w:adjustRightInd w:val="0"/>
        <w:spacing w:after="0" w:line="240" w:lineRule="auto"/>
        <w:ind w:left="567"/>
        <w:contextualSpacing/>
        <w:rPr>
          <w:rFonts w:ascii="Myriad Pro" w:eastAsia="Calibri" w:hAnsi="Myriad Pro" w:cs="Myriad Pro"/>
          <w:b/>
          <w:color w:val="1F497D"/>
          <w:sz w:val="24"/>
          <w:szCs w:val="24"/>
          <w:lang w:val="sv-SE"/>
        </w:rPr>
      </w:pPr>
    </w:p>
    <w:p w14:paraId="180DC9D2" w14:textId="77777777" w:rsidR="00386464" w:rsidRPr="00386464" w:rsidRDefault="00386464" w:rsidP="006279EE">
      <w:pPr>
        <w:autoSpaceDE w:val="0"/>
        <w:autoSpaceDN w:val="0"/>
        <w:adjustRightInd w:val="0"/>
        <w:spacing w:after="0" w:line="240" w:lineRule="auto"/>
        <w:ind w:left="567"/>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 xml:space="preserve">The company is required to provide the estimated costs as per the proposed TOR. </w:t>
      </w:r>
    </w:p>
    <w:p w14:paraId="640442F8" w14:textId="77777777" w:rsidR="00386464" w:rsidRPr="00386464" w:rsidRDefault="00386464" w:rsidP="00386464">
      <w:pPr>
        <w:autoSpaceDE w:val="0"/>
        <w:autoSpaceDN w:val="0"/>
        <w:adjustRightInd w:val="0"/>
        <w:spacing w:after="0" w:line="240" w:lineRule="auto"/>
        <w:jc w:val="both"/>
        <w:rPr>
          <w:rFonts w:ascii="Myriad Pro" w:eastAsia="Calibri" w:hAnsi="Myriad Pro" w:cs="Myriad Pro"/>
          <w:sz w:val="24"/>
          <w:szCs w:val="24"/>
          <w:lang w:val="sv-SE"/>
        </w:rPr>
      </w:pPr>
    </w:p>
    <w:p w14:paraId="128A2174" w14:textId="77777777" w:rsidR="00386464" w:rsidRPr="00386464" w:rsidRDefault="00386464" w:rsidP="00864839">
      <w:pPr>
        <w:numPr>
          <w:ilvl w:val="0"/>
          <w:numId w:val="19"/>
        </w:numPr>
        <w:autoSpaceDE w:val="0"/>
        <w:autoSpaceDN w:val="0"/>
        <w:adjustRightInd w:val="0"/>
        <w:spacing w:after="0" w:line="240" w:lineRule="auto"/>
        <w:ind w:left="567" w:hanging="567"/>
        <w:contextualSpacing/>
        <w:rPr>
          <w:rFonts w:ascii="Myriad Pro" w:eastAsia="Calibri" w:hAnsi="Myriad Pro" w:cs="Myriad Pro"/>
          <w:b/>
          <w:color w:val="1F497D"/>
          <w:sz w:val="24"/>
          <w:szCs w:val="24"/>
          <w:lang w:val="sv-SE"/>
        </w:rPr>
      </w:pPr>
      <w:r w:rsidRPr="00386464">
        <w:rPr>
          <w:rFonts w:ascii="Myriad Pro" w:eastAsia="Calibri" w:hAnsi="Myriad Pro" w:cs="Myriad Pro"/>
          <w:b/>
          <w:color w:val="1F497D"/>
          <w:sz w:val="24"/>
          <w:szCs w:val="24"/>
          <w:lang w:val="sv-SE"/>
        </w:rPr>
        <w:t>TIME FRAME</w:t>
      </w:r>
    </w:p>
    <w:p w14:paraId="58320E32" w14:textId="77777777" w:rsidR="00386464" w:rsidRPr="00386464" w:rsidRDefault="00386464" w:rsidP="00386464">
      <w:pPr>
        <w:autoSpaceDE w:val="0"/>
        <w:autoSpaceDN w:val="0"/>
        <w:adjustRightInd w:val="0"/>
        <w:spacing w:after="0" w:line="240" w:lineRule="auto"/>
        <w:jc w:val="both"/>
        <w:rPr>
          <w:rFonts w:ascii="Myriad Pro" w:eastAsia="Calibri" w:hAnsi="Myriad Pro" w:cs="Myriad Pro"/>
          <w:sz w:val="24"/>
          <w:szCs w:val="24"/>
        </w:rPr>
      </w:pPr>
    </w:p>
    <w:p w14:paraId="135770B4" w14:textId="77777777" w:rsidR="00386464" w:rsidRPr="005C721F" w:rsidRDefault="00386464" w:rsidP="00386464">
      <w:pPr>
        <w:autoSpaceDE w:val="0"/>
        <w:autoSpaceDN w:val="0"/>
        <w:adjustRightInd w:val="0"/>
        <w:spacing w:after="0" w:line="240" w:lineRule="auto"/>
        <w:ind w:left="567"/>
        <w:jc w:val="both"/>
        <w:rPr>
          <w:rFonts w:ascii="Myriad Pro" w:eastAsia="Calibri" w:hAnsi="Myriad Pro" w:cs="Myriad Pro"/>
          <w:sz w:val="24"/>
          <w:szCs w:val="24"/>
          <w:highlight w:val="yellow"/>
        </w:rPr>
      </w:pPr>
      <w:r w:rsidRPr="005C721F">
        <w:rPr>
          <w:rFonts w:ascii="Myriad Pro" w:eastAsia="Calibri" w:hAnsi="Myriad Pro" w:cs="Myriad Pro"/>
          <w:sz w:val="24"/>
          <w:szCs w:val="24"/>
          <w:highlight w:val="yellow"/>
        </w:rPr>
        <w:t xml:space="preserve">The development and </w:t>
      </w:r>
      <w:proofErr w:type="spellStart"/>
      <w:r w:rsidRPr="005C721F">
        <w:rPr>
          <w:rFonts w:ascii="Myriad Pro" w:eastAsia="Calibri" w:hAnsi="Myriad Pro" w:cs="Myriad Pro"/>
          <w:sz w:val="24"/>
          <w:szCs w:val="24"/>
          <w:highlight w:val="yellow"/>
        </w:rPr>
        <w:t>customisation</w:t>
      </w:r>
      <w:proofErr w:type="spellEnd"/>
      <w:r w:rsidRPr="005C721F">
        <w:rPr>
          <w:rFonts w:ascii="Myriad Pro" w:eastAsia="Calibri" w:hAnsi="Myriad Pro" w:cs="Myriad Pro"/>
          <w:sz w:val="24"/>
          <w:szCs w:val="24"/>
          <w:highlight w:val="yellow"/>
        </w:rPr>
        <w:t xml:space="preserve"> of the platform </w:t>
      </w:r>
      <w:proofErr w:type="gramStart"/>
      <w:r w:rsidRPr="005C721F">
        <w:rPr>
          <w:rFonts w:ascii="Myriad Pro" w:eastAsia="Calibri" w:hAnsi="Myriad Pro" w:cs="Myriad Pro"/>
          <w:sz w:val="24"/>
          <w:szCs w:val="24"/>
          <w:highlight w:val="yellow"/>
        </w:rPr>
        <w:t>is</w:t>
      </w:r>
      <w:proofErr w:type="gramEnd"/>
      <w:r w:rsidRPr="005C721F">
        <w:rPr>
          <w:rFonts w:ascii="Myriad Pro" w:eastAsia="Calibri" w:hAnsi="Myriad Pro" w:cs="Myriad Pro"/>
          <w:sz w:val="24"/>
          <w:szCs w:val="24"/>
          <w:highlight w:val="yellow"/>
        </w:rPr>
        <w:t xml:space="preserve"> expected </w:t>
      </w:r>
      <w:r w:rsidRPr="005C721F">
        <w:rPr>
          <w:rFonts w:ascii="Myriad Pro" w:eastAsia="Calibri" w:hAnsi="Myriad Pro" w:cs="Myriad Pro"/>
          <w:b/>
          <w:sz w:val="24"/>
          <w:szCs w:val="24"/>
          <w:highlight w:val="yellow"/>
        </w:rPr>
        <w:t>to be completed within one</w:t>
      </w:r>
      <w:r w:rsidR="00D81D6B" w:rsidRPr="005C721F">
        <w:rPr>
          <w:rFonts w:ascii="Myriad Pro" w:eastAsia="Calibri" w:hAnsi="Myriad Pro" w:cs="Myriad Pro"/>
          <w:b/>
          <w:sz w:val="24"/>
          <w:szCs w:val="24"/>
          <w:highlight w:val="yellow"/>
        </w:rPr>
        <w:t xml:space="preserve"> (1)</w:t>
      </w:r>
      <w:r w:rsidRPr="005C721F">
        <w:rPr>
          <w:rFonts w:ascii="Myriad Pro" w:eastAsia="Calibri" w:hAnsi="Myriad Pro" w:cs="Myriad Pro"/>
          <w:b/>
          <w:sz w:val="24"/>
          <w:szCs w:val="24"/>
          <w:highlight w:val="yellow"/>
        </w:rPr>
        <w:t xml:space="preserve"> month,</w:t>
      </w:r>
      <w:r w:rsidRPr="005C721F">
        <w:rPr>
          <w:rFonts w:ascii="Myriad Pro" w:eastAsia="Calibri" w:hAnsi="Myriad Pro" w:cs="Myriad Pro"/>
          <w:sz w:val="24"/>
          <w:szCs w:val="24"/>
          <w:highlight w:val="yellow"/>
        </w:rPr>
        <w:t xml:space="preserve"> as follows: - </w:t>
      </w:r>
    </w:p>
    <w:p w14:paraId="1C8B6962" w14:textId="77777777" w:rsidR="00386464" w:rsidRPr="005C721F" w:rsidRDefault="00386464" w:rsidP="00386464">
      <w:pPr>
        <w:autoSpaceDE w:val="0"/>
        <w:autoSpaceDN w:val="0"/>
        <w:adjustRightInd w:val="0"/>
        <w:spacing w:after="0" w:line="240" w:lineRule="auto"/>
        <w:ind w:left="567"/>
        <w:jc w:val="both"/>
        <w:rPr>
          <w:rFonts w:ascii="Myriad Pro" w:eastAsia="Calibri" w:hAnsi="Myriad Pro" w:cs="Myriad Pro"/>
          <w:sz w:val="24"/>
          <w:szCs w:val="24"/>
          <w:highlight w:val="yellow"/>
        </w:rPr>
      </w:pPr>
    </w:p>
    <w:p w14:paraId="2B568CB9" w14:textId="77777777" w:rsidR="00386464" w:rsidRPr="005C721F" w:rsidRDefault="00386464" w:rsidP="00864839">
      <w:pPr>
        <w:numPr>
          <w:ilvl w:val="0"/>
          <w:numId w:val="31"/>
        </w:numPr>
        <w:autoSpaceDE w:val="0"/>
        <w:autoSpaceDN w:val="0"/>
        <w:adjustRightInd w:val="0"/>
        <w:spacing w:after="0" w:line="240" w:lineRule="auto"/>
        <w:contextualSpacing/>
        <w:jc w:val="both"/>
        <w:rPr>
          <w:rFonts w:ascii="Myriad Pro" w:eastAsia="Calibri" w:hAnsi="Myriad Pro" w:cs="Myriad Pro"/>
          <w:sz w:val="24"/>
          <w:szCs w:val="24"/>
          <w:highlight w:val="yellow"/>
          <w:lang w:val="sv-SE"/>
        </w:rPr>
      </w:pPr>
      <w:r w:rsidRPr="005C721F">
        <w:rPr>
          <w:rFonts w:ascii="Myriad Pro" w:eastAsia="Calibri" w:hAnsi="Myriad Pro" w:cs="Myriad Pro"/>
          <w:sz w:val="24"/>
          <w:szCs w:val="24"/>
          <w:highlight w:val="yellow"/>
          <w:lang w:val="sv-SE"/>
        </w:rPr>
        <w:t>Target Kick-off</w:t>
      </w:r>
      <w:r w:rsidRPr="005C721F">
        <w:rPr>
          <w:rFonts w:ascii="Myriad Pro" w:eastAsia="Calibri" w:hAnsi="Myriad Pro" w:cs="Myriad Pro"/>
          <w:sz w:val="24"/>
          <w:szCs w:val="24"/>
          <w:highlight w:val="yellow"/>
          <w:lang w:val="sv-SE"/>
        </w:rPr>
        <w:tab/>
      </w:r>
      <w:r w:rsidRPr="005C721F">
        <w:rPr>
          <w:rFonts w:ascii="Myriad Pro" w:eastAsia="Calibri" w:hAnsi="Myriad Pro" w:cs="Myriad Pro"/>
          <w:sz w:val="24"/>
          <w:szCs w:val="24"/>
          <w:highlight w:val="yellow"/>
          <w:lang w:val="sv-SE"/>
        </w:rPr>
        <w:tab/>
      </w:r>
      <w:r w:rsidRPr="005C721F">
        <w:rPr>
          <w:rFonts w:ascii="Myriad Pro" w:eastAsia="Calibri" w:hAnsi="Myriad Pro" w:cs="Myriad Pro"/>
          <w:sz w:val="24"/>
          <w:szCs w:val="24"/>
          <w:highlight w:val="yellow"/>
          <w:lang w:val="sv-SE"/>
        </w:rPr>
        <w:tab/>
        <w:t xml:space="preserve">by </w:t>
      </w:r>
      <w:r w:rsidR="00D81D6B" w:rsidRPr="005C721F">
        <w:rPr>
          <w:rFonts w:ascii="Myriad Pro" w:eastAsia="Calibri" w:hAnsi="Myriad Pro" w:cs="Myriad Pro"/>
          <w:sz w:val="24"/>
          <w:szCs w:val="24"/>
          <w:highlight w:val="yellow"/>
          <w:lang w:val="sv-SE"/>
        </w:rPr>
        <w:t xml:space="preserve">1 February </w:t>
      </w:r>
      <w:r w:rsidRPr="005C721F">
        <w:rPr>
          <w:rFonts w:ascii="Myriad Pro" w:eastAsia="Calibri" w:hAnsi="Myriad Pro" w:cs="Myriad Pro"/>
          <w:sz w:val="24"/>
          <w:szCs w:val="24"/>
          <w:highlight w:val="yellow"/>
          <w:lang w:val="sv-SE"/>
        </w:rPr>
        <w:t>2022</w:t>
      </w:r>
    </w:p>
    <w:p w14:paraId="326170EC" w14:textId="77777777" w:rsidR="00386464" w:rsidRPr="00386464" w:rsidRDefault="00386464" w:rsidP="00864839">
      <w:pPr>
        <w:numPr>
          <w:ilvl w:val="0"/>
          <w:numId w:val="31"/>
        </w:num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 xml:space="preserve">Target Go-Live: </w:t>
      </w:r>
      <w:r w:rsidRPr="00386464">
        <w:rPr>
          <w:rFonts w:ascii="Myriad Pro" w:eastAsia="Calibri" w:hAnsi="Myriad Pro" w:cs="Myriad Pro"/>
          <w:sz w:val="24"/>
          <w:szCs w:val="24"/>
          <w:lang w:val="sv-SE"/>
        </w:rPr>
        <w:tab/>
      </w:r>
      <w:r w:rsidRPr="00386464">
        <w:rPr>
          <w:rFonts w:ascii="Myriad Pro" w:eastAsia="Calibri" w:hAnsi="Myriad Pro" w:cs="Myriad Pro"/>
          <w:sz w:val="24"/>
          <w:szCs w:val="24"/>
          <w:lang w:val="sv-SE"/>
        </w:rPr>
        <w:tab/>
      </w:r>
      <w:r w:rsidRPr="00386464">
        <w:rPr>
          <w:rFonts w:ascii="Myriad Pro" w:eastAsia="Calibri" w:hAnsi="Myriad Pro" w:cs="Myriad Pro"/>
          <w:sz w:val="24"/>
          <w:szCs w:val="24"/>
          <w:lang w:val="sv-SE"/>
        </w:rPr>
        <w:tab/>
        <w:t xml:space="preserve">1 March 2022 (1 week before the event date) </w:t>
      </w:r>
    </w:p>
    <w:p w14:paraId="5F35CDCC" w14:textId="77777777" w:rsidR="00386464" w:rsidRPr="00386464" w:rsidRDefault="00386464" w:rsidP="00864839">
      <w:pPr>
        <w:numPr>
          <w:ilvl w:val="0"/>
          <w:numId w:val="31"/>
        </w:num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Event Date:</w:t>
      </w:r>
      <w:r w:rsidRPr="00386464">
        <w:rPr>
          <w:rFonts w:ascii="Myriad Pro" w:eastAsia="Calibri" w:hAnsi="Myriad Pro" w:cs="Myriad Pro"/>
          <w:sz w:val="24"/>
          <w:szCs w:val="24"/>
          <w:lang w:val="sv-SE"/>
        </w:rPr>
        <w:tab/>
      </w:r>
      <w:r w:rsidRPr="00386464">
        <w:rPr>
          <w:rFonts w:ascii="Myriad Pro" w:eastAsia="Calibri" w:hAnsi="Myriad Pro" w:cs="Myriad Pro"/>
          <w:sz w:val="24"/>
          <w:szCs w:val="24"/>
          <w:lang w:val="sv-SE"/>
        </w:rPr>
        <w:tab/>
      </w:r>
      <w:r w:rsidRPr="00386464">
        <w:rPr>
          <w:rFonts w:ascii="Myriad Pro" w:eastAsia="Calibri" w:hAnsi="Myriad Pro" w:cs="Myriad Pro"/>
          <w:sz w:val="24"/>
          <w:szCs w:val="24"/>
          <w:lang w:val="sv-SE"/>
        </w:rPr>
        <w:tab/>
        <w:t>8 March 2022</w:t>
      </w:r>
    </w:p>
    <w:p w14:paraId="2E24F090" w14:textId="77777777" w:rsidR="00386464" w:rsidRPr="00386464" w:rsidRDefault="00386464" w:rsidP="00864839">
      <w:pPr>
        <w:numPr>
          <w:ilvl w:val="0"/>
          <w:numId w:val="31"/>
        </w:num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Live Streaming duration:</w:t>
      </w:r>
      <w:r w:rsidRPr="00386464">
        <w:rPr>
          <w:rFonts w:ascii="Myriad Pro" w:eastAsia="Calibri" w:hAnsi="Myriad Pro" w:cs="Myriad Pro"/>
          <w:sz w:val="24"/>
          <w:szCs w:val="24"/>
          <w:lang w:val="sv-SE"/>
        </w:rPr>
        <w:tab/>
        <w:t>Approximatey 2 hours (1000 virtual attendees)</w:t>
      </w:r>
    </w:p>
    <w:p w14:paraId="5A2D9BE7" w14:textId="77777777" w:rsidR="00386464" w:rsidRPr="00386464" w:rsidRDefault="00386464" w:rsidP="00864839">
      <w:pPr>
        <w:numPr>
          <w:ilvl w:val="0"/>
          <w:numId w:val="31"/>
        </w:numPr>
        <w:autoSpaceDE w:val="0"/>
        <w:autoSpaceDN w:val="0"/>
        <w:adjustRightInd w:val="0"/>
        <w:spacing w:after="0" w:line="240" w:lineRule="auto"/>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 xml:space="preserve">Event Duration: </w:t>
      </w:r>
      <w:r w:rsidRPr="00386464">
        <w:rPr>
          <w:rFonts w:ascii="Myriad Pro" w:eastAsia="Calibri" w:hAnsi="Myriad Pro" w:cs="Myriad Pro"/>
          <w:sz w:val="24"/>
          <w:szCs w:val="24"/>
          <w:lang w:val="sv-SE"/>
        </w:rPr>
        <w:tab/>
      </w:r>
      <w:r w:rsidRPr="00386464">
        <w:rPr>
          <w:rFonts w:ascii="Myriad Pro" w:eastAsia="Calibri" w:hAnsi="Myriad Pro" w:cs="Myriad Pro"/>
          <w:sz w:val="24"/>
          <w:szCs w:val="24"/>
          <w:lang w:val="sv-SE"/>
        </w:rPr>
        <w:tab/>
        <w:t>One (1) month (from the date go-live)</w:t>
      </w:r>
    </w:p>
    <w:p w14:paraId="22C2D3B9" w14:textId="77777777" w:rsidR="00386464" w:rsidRPr="00386464" w:rsidRDefault="00386464" w:rsidP="00386464">
      <w:pPr>
        <w:autoSpaceDE w:val="0"/>
        <w:autoSpaceDN w:val="0"/>
        <w:adjustRightInd w:val="0"/>
        <w:spacing w:after="0" w:line="240" w:lineRule="auto"/>
        <w:ind w:left="567"/>
        <w:jc w:val="both"/>
        <w:rPr>
          <w:rFonts w:ascii="Myriad Pro" w:eastAsia="Calibri" w:hAnsi="Myriad Pro" w:cs="Myriad Pro"/>
          <w:sz w:val="24"/>
          <w:szCs w:val="24"/>
        </w:rPr>
      </w:pPr>
    </w:p>
    <w:p w14:paraId="27411BC7" w14:textId="77777777" w:rsidR="00386464" w:rsidRDefault="00386464" w:rsidP="00386464">
      <w:pPr>
        <w:autoSpaceDE w:val="0"/>
        <w:autoSpaceDN w:val="0"/>
        <w:adjustRightInd w:val="0"/>
        <w:spacing w:after="0" w:line="240" w:lineRule="auto"/>
        <w:ind w:left="567"/>
        <w:jc w:val="both"/>
        <w:rPr>
          <w:rFonts w:ascii="Myriad Pro" w:eastAsia="Calibri" w:hAnsi="Myriad Pro" w:cs="Myriad Pro"/>
          <w:sz w:val="24"/>
          <w:szCs w:val="24"/>
        </w:rPr>
      </w:pPr>
      <w:r w:rsidRPr="00386464">
        <w:rPr>
          <w:rFonts w:ascii="Myriad Pro" w:eastAsia="Calibri" w:hAnsi="Myriad Pro" w:cs="Myriad Pro"/>
          <w:sz w:val="24"/>
          <w:szCs w:val="24"/>
        </w:rPr>
        <w:t>However, these proposed dates may be subjected to change.</w:t>
      </w:r>
    </w:p>
    <w:p w14:paraId="07D36448" w14:textId="77777777" w:rsidR="00D81D6B" w:rsidRPr="00386464" w:rsidRDefault="00D81D6B" w:rsidP="00386464">
      <w:pPr>
        <w:autoSpaceDE w:val="0"/>
        <w:autoSpaceDN w:val="0"/>
        <w:adjustRightInd w:val="0"/>
        <w:spacing w:after="0" w:line="240" w:lineRule="auto"/>
        <w:ind w:left="567"/>
        <w:jc w:val="both"/>
        <w:rPr>
          <w:rFonts w:ascii="Myriad Pro" w:eastAsia="Calibri" w:hAnsi="Myriad Pro" w:cs="Myriad Pro"/>
          <w:sz w:val="24"/>
          <w:szCs w:val="24"/>
        </w:rPr>
      </w:pPr>
    </w:p>
    <w:p w14:paraId="53BAE078" w14:textId="77777777" w:rsidR="00386464" w:rsidRPr="00386464" w:rsidRDefault="00386464" w:rsidP="00386464">
      <w:pPr>
        <w:autoSpaceDE w:val="0"/>
        <w:autoSpaceDN w:val="0"/>
        <w:adjustRightInd w:val="0"/>
        <w:spacing w:after="0" w:line="240" w:lineRule="auto"/>
        <w:ind w:left="567"/>
        <w:jc w:val="both"/>
        <w:rPr>
          <w:rFonts w:ascii="Myriad Pro" w:eastAsia="Calibri" w:hAnsi="Myriad Pro" w:cs="Myriad Pro"/>
          <w:sz w:val="24"/>
          <w:szCs w:val="24"/>
        </w:rPr>
      </w:pPr>
      <w:r w:rsidRPr="00386464">
        <w:rPr>
          <w:rFonts w:ascii="Myriad Pro" w:eastAsia="Calibri" w:hAnsi="Myriad Pro" w:cs="Myriad Pro"/>
          <w:sz w:val="24"/>
          <w:szCs w:val="24"/>
        </w:rPr>
        <w:t xml:space="preserve">MIDA may require an ad-hoc task in response to prevailing requirements and/or directives, and the company </w:t>
      </w:r>
      <w:proofErr w:type="gramStart"/>
      <w:r w:rsidRPr="00386464">
        <w:rPr>
          <w:rFonts w:ascii="Myriad Pro" w:eastAsia="Calibri" w:hAnsi="Myriad Pro" w:cs="Myriad Pro"/>
          <w:sz w:val="24"/>
          <w:szCs w:val="24"/>
        </w:rPr>
        <w:t>should at all times</w:t>
      </w:r>
      <w:proofErr w:type="gramEnd"/>
      <w:r w:rsidRPr="00386464">
        <w:rPr>
          <w:rFonts w:ascii="Myriad Pro" w:eastAsia="Calibri" w:hAnsi="Myriad Pro" w:cs="Myriad Pro"/>
          <w:sz w:val="24"/>
          <w:szCs w:val="24"/>
        </w:rPr>
        <w:t xml:space="preserve"> be available to work together with MIDA on such specific needs. The appointed company shall be required to provide the project timeline upon their appointment.</w:t>
      </w:r>
    </w:p>
    <w:p w14:paraId="43422BEB" w14:textId="77777777" w:rsidR="00386464" w:rsidRPr="00386464" w:rsidRDefault="00386464" w:rsidP="00386464">
      <w:pPr>
        <w:autoSpaceDE w:val="0"/>
        <w:autoSpaceDN w:val="0"/>
        <w:adjustRightInd w:val="0"/>
        <w:spacing w:after="0" w:line="240" w:lineRule="auto"/>
        <w:ind w:left="567"/>
        <w:jc w:val="both"/>
        <w:rPr>
          <w:rFonts w:ascii="Myriad Pro" w:eastAsia="Calibri" w:hAnsi="Myriad Pro" w:cs="Myriad Pro"/>
          <w:sz w:val="24"/>
          <w:szCs w:val="24"/>
        </w:rPr>
      </w:pPr>
    </w:p>
    <w:p w14:paraId="5C9BA56B" w14:textId="77777777" w:rsidR="00386464" w:rsidRPr="00386464" w:rsidRDefault="00386464" w:rsidP="00386464">
      <w:pPr>
        <w:autoSpaceDE w:val="0"/>
        <w:autoSpaceDN w:val="0"/>
        <w:adjustRightInd w:val="0"/>
        <w:spacing w:after="0" w:line="240" w:lineRule="auto"/>
        <w:ind w:left="567"/>
        <w:jc w:val="both"/>
        <w:rPr>
          <w:rFonts w:ascii="Myriad Pro" w:eastAsia="Calibri" w:hAnsi="Myriad Pro" w:cs="Myriad Pro"/>
          <w:sz w:val="24"/>
          <w:szCs w:val="24"/>
        </w:rPr>
      </w:pPr>
    </w:p>
    <w:p w14:paraId="5A25EBE9" w14:textId="77777777" w:rsidR="00386464" w:rsidRPr="00386464" w:rsidRDefault="00386464" w:rsidP="00864839">
      <w:pPr>
        <w:numPr>
          <w:ilvl w:val="0"/>
          <w:numId w:val="19"/>
        </w:numPr>
        <w:autoSpaceDE w:val="0"/>
        <w:autoSpaceDN w:val="0"/>
        <w:adjustRightInd w:val="0"/>
        <w:spacing w:after="0" w:line="240" w:lineRule="auto"/>
        <w:ind w:left="567" w:hanging="567"/>
        <w:contextualSpacing/>
        <w:rPr>
          <w:rFonts w:ascii="Myriad Pro" w:eastAsia="Calibri" w:hAnsi="Myriad Pro" w:cs="Myriad Pro"/>
          <w:b/>
          <w:color w:val="1F497D"/>
          <w:sz w:val="24"/>
          <w:szCs w:val="24"/>
          <w:lang w:val="sv-SE"/>
        </w:rPr>
      </w:pPr>
      <w:r w:rsidRPr="00386464">
        <w:rPr>
          <w:rFonts w:ascii="Myriad Pro" w:eastAsia="Calibri" w:hAnsi="Myriad Pro" w:cs="Myriad Pro"/>
          <w:b/>
          <w:color w:val="1F497D"/>
          <w:sz w:val="24"/>
          <w:szCs w:val="24"/>
          <w:lang w:val="sv-SE"/>
        </w:rPr>
        <w:t>PROJECT TEAM MEMBERS</w:t>
      </w:r>
    </w:p>
    <w:p w14:paraId="7BD83503" w14:textId="77777777" w:rsidR="00386464" w:rsidRPr="00386464" w:rsidRDefault="00386464" w:rsidP="00386464">
      <w:pPr>
        <w:autoSpaceDE w:val="0"/>
        <w:autoSpaceDN w:val="0"/>
        <w:adjustRightInd w:val="0"/>
        <w:spacing w:after="0" w:line="240" w:lineRule="auto"/>
        <w:jc w:val="both"/>
        <w:rPr>
          <w:rFonts w:ascii="Myriad Pro" w:eastAsia="Calibri" w:hAnsi="Myriad Pro" w:cs="Myriad Pro"/>
          <w:sz w:val="24"/>
          <w:szCs w:val="24"/>
          <w:lang w:val="sv-SE"/>
        </w:rPr>
      </w:pPr>
    </w:p>
    <w:p w14:paraId="3076BF75" w14:textId="77777777" w:rsidR="00386464" w:rsidRPr="00386464" w:rsidRDefault="00386464" w:rsidP="00386464">
      <w:pPr>
        <w:autoSpaceDE w:val="0"/>
        <w:autoSpaceDN w:val="0"/>
        <w:adjustRightInd w:val="0"/>
        <w:spacing w:after="0" w:line="240" w:lineRule="auto"/>
        <w:ind w:left="567"/>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 xml:space="preserve">Due to the time constraint and the given timeline, the appointed company must be able to provide sufficient manpower especially technical assistance and expertise to assist MIDA. </w:t>
      </w:r>
    </w:p>
    <w:p w14:paraId="569BBFA6" w14:textId="77777777" w:rsidR="006279EE" w:rsidRPr="00386464" w:rsidRDefault="006279EE" w:rsidP="00386464">
      <w:pPr>
        <w:autoSpaceDE w:val="0"/>
        <w:autoSpaceDN w:val="0"/>
        <w:adjustRightInd w:val="0"/>
        <w:spacing w:after="0" w:line="360" w:lineRule="auto"/>
        <w:jc w:val="both"/>
        <w:rPr>
          <w:rFonts w:ascii="Myriad Pro" w:eastAsia="Calibri" w:hAnsi="Myriad Pro" w:cs="Myriad Pro"/>
          <w:b/>
          <w:sz w:val="24"/>
          <w:szCs w:val="24"/>
        </w:rPr>
      </w:pPr>
    </w:p>
    <w:p w14:paraId="30141C78" w14:textId="77777777" w:rsidR="00386464" w:rsidRPr="00386464" w:rsidRDefault="00386464" w:rsidP="00864839">
      <w:pPr>
        <w:numPr>
          <w:ilvl w:val="0"/>
          <w:numId w:val="19"/>
        </w:numPr>
        <w:autoSpaceDE w:val="0"/>
        <w:autoSpaceDN w:val="0"/>
        <w:adjustRightInd w:val="0"/>
        <w:spacing w:after="0" w:line="240" w:lineRule="auto"/>
        <w:ind w:left="567" w:hanging="567"/>
        <w:contextualSpacing/>
        <w:rPr>
          <w:rFonts w:ascii="Myriad Pro" w:eastAsia="Calibri" w:hAnsi="Myriad Pro" w:cs="Myriad Pro"/>
          <w:b/>
          <w:color w:val="1F497D"/>
          <w:sz w:val="24"/>
          <w:szCs w:val="24"/>
          <w:lang w:val="sv-SE"/>
        </w:rPr>
      </w:pPr>
      <w:r w:rsidRPr="00386464">
        <w:rPr>
          <w:rFonts w:ascii="Myriad Pro" w:eastAsia="Calibri" w:hAnsi="Myriad Pro" w:cs="Myriad Pro"/>
          <w:b/>
          <w:color w:val="1F497D"/>
          <w:sz w:val="24"/>
          <w:szCs w:val="24"/>
          <w:lang w:val="sv-SE"/>
        </w:rPr>
        <w:t xml:space="preserve">DELIVERABLES </w:t>
      </w:r>
    </w:p>
    <w:p w14:paraId="0E950748" w14:textId="77777777" w:rsidR="00386464" w:rsidRPr="00386464" w:rsidRDefault="00386464" w:rsidP="00386464">
      <w:pPr>
        <w:autoSpaceDE w:val="0"/>
        <w:autoSpaceDN w:val="0"/>
        <w:adjustRightInd w:val="0"/>
        <w:spacing w:after="0" w:line="240" w:lineRule="auto"/>
        <w:ind w:left="567"/>
        <w:jc w:val="both"/>
        <w:rPr>
          <w:rFonts w:ascii="Myriad Pro" w:eastAsia="Calibri" w:hAnsi="Myriad Pro" w:cs="Myriad Pro"/>
          <w:sz w:val="24"/>
          <w:szCs w:val="24"/>
        </w:rPr>
      </w:pPr>
      <w:r w:rsidRPr="00386464">
        <w:rPr>
          <w:rFonts w:ascii="Myriad Pro" w:eastAsia="Calibri" w:hAnsi="Myriad Pro" w:cs="Myriad Pro"/>
          <w:sz w:val="24"/>
          <w:szCs w:val="24"/>
        </w:rPr>
        <w:br/>
        <w:t>Payment will be processed upon completion of the project or based on the payment schedule agreed by both MIDA and the appointed company.</w:t>
      </w:r>
    </w:p>
    <w:p w14:paraId="064506EA" w14:textId="77777777" w:rsidR="00386464" w:rsidRPr="00386464" w:rsidRDefault="00386464" w:rsidP="00386464">
      <w:pPr>
        <w:autoSpaceDE w:val="0"/>
        <w:autoSpaceDN w:val="0"/>
        <w:adjustRightInd w:val="0"/>
        <w:spacing w:after="0" w:line="360" w:lineRule="auto"/>
        <w:jc w:val="both"/>
        <w:rPr>
          <w:rFonts w:ascii="Myriad Pro" w:eastAsia="Calibri" w:hAnsi="Myriad Pro" w:cs="Myriad Pro"/>
          <w:sz w:val="24"/>
          <w:szCs w:val="24"/>
          <w:lang w:val="sv-SE"/>
        </w:rPr>
      </w:pPr>
    </w:p>
    <w:p w14:paraId="2126E380" w14:textId="77777777" w:rsidR="00386464" w:rsidRPr="00386464" w:rsidRDefault="00386464" w:rsidP="00864839">
      <w:pPr>
        <w:numPr>
          <w:ilvl w:val="0"/>
          <w:numId w:val="19"/>
        </w:numPr>
        <w:autoSpaceDE w:val="0"/>
        <w:autoSpaceDN w:val="0"/>
        <w:adjustRightInd w:val="0"/>
        <w:spacing w:after="0" w:line="240" w:lineRule="auto"/>
        <w:ind w:left="567" w:hanging="567"/>
        <w:contextualSpacing/>
        <w:rPr>
          <w:rFonts w:ascii="Myriad Pro" w:eastAsia="Calibri" w:hAnsi="Myriad Pro" w:cs="Myriad Pro"/>
          <w:b/>
          <w:color w:val="1F497D"/>
          <w:sz w:val="24"/>
          <w:szCs w:val="24"/>
          <w:lang w:val="sv-SE"/>
        </w:rPr>
      </w:pPr>
      <w:r w:rsidRPr="00386464">
        <w:rPr>
          <w:rFonts w:ascii="Myriad Pro" w:eastAsia="Calibri" w:hAnsi="Myriad Pro" w:cs="Myriad Pro"/>
          <w:b/>
          <w:color w:val="1F497D"/>
          <w:sz w:val="24"/>
          <w:szCs w:val="24"/>
          <w:lang w:val="sv-SE"/>
        </w:rPr>
        <w:t xml:space="preserve">REIMBURSEMENT   </w:t>
      </w:r>
    </w:p>
    <w:p w14:paraId="6BF26A95" w14:textId="77777777" w:rsidR="00386464" w:rsidRPr="00386464" w:rsidRDefault="00386464" w:rsidP="00386464">
      <w:pPr>
        <w:autoSpaceDE w:val="0"/>
        <w:autoSpaceDN w:val="0"/>
        <w:adjustRightInd w:val="0"/>
        <w:spacing w:after="0" w:line="240" w:lineRule="auto"/>
        <w:jc w:val="both"/>
        <w:rPr>
          <w:rFonts w:ascii="Myriad Pro" w:eastAsia="Calibri" w:hAnsi="Myriad Pro" w:cs="Myriad Pro"/>
          <w:sz w:val="24"/>
          <w:szCs w:val="24"/>
          <w:lang w:val="sv-SE"/>
        </w:rPr>
      </w:pPr>
    </w:p>
    <w:p w14:paraId="4DEFC21A" w14:textId="77777777" w:rsidR="00386464" w:rsidRPr="00386464" w:rsidRDefault="00386464" w:rsidP="00386464">
      <w:pPr>
        <w:autoSpaceDE w:val="0"/>
        <w:autoSpaceDN w:val="0"/>
        <w:adjustRightInd w:val="0"/>
        <w:spacing w:after="0" w:line="240" w:lineRule="auto"/>
        <w:ind w:left="567"/>
        <w:jc w:val="both"/>
        <w:rPr>
          <w:rFonts w:ascii="Myriad Pro" w:eastAsia="Calibri" w:hAnsi="Myriad Pro" w:cs="Myriad Pro"/>
          <w:sz w:val="24"/>
          <w:szCs w:val="24"/>
          <w:lang w:val="sv-SE"/>
        </w:rPr>
      </w:pPr>
      <w:bookmarkStart w:id="2" w:name="_Hlk92025799"/>
      <w:r w:rsidRPr="00386464">
        <w:rPr>
          <w:rFonts w:ascii="Myriad Pro" w:eastAsia="Calibri" w:hAnsi="Myriad Pro" w:cs="Myriad Pro"/>
          <w:sz w:val="24"/>
          <w:szCs w:val="24"/>
          <w:lang w:val="sv-SE"/>
        </w:rPr>
        <w:t>All costs pertaining to this proposal and subsequent presentation are to be borne by the company concerned. Any claims for reimbursement will not be entertained.</w:t>
      </w:r>
    </w:p>
    <w:bookmarkEnd w:id="2"/>
    <w:p w14:paraId="01F62F8C" w14:textId="77777777" w:rsidR="00386464" w:rsidRDefault="00386464" w:rsidP="00386464">
      <w:pPr>
        <w:autoSpaceDE w:val="0"/>
        <w:autoSpaceDN w:val="0"/>
        <w:adjustRightInd w:val="0"/>
        <w:spacing w:after="0" w:line="360" w:lineRule="auto"/>
        <w:jc w:val="both"/>
        <w:rPr>
          <w:rFonts w:ascii="Myriad Pro" w:eastAsia="Calibri" w:hAnsi="Myriad Pro" w:cs="Myriad Pro"/>
          <w:sz w:val="24"/>
          <w:szCs w:val="24"/>
          <w:lang w:val="sv-SE"/>
        </w:rPr>
      </w:pPr>
    </w:p>
    <w:p w14:paraId="5C8AC801" w14:textId="77777777" w:rsidR="00D81D6B" w:rsidRPr="00386464" w:rsidRDefault="00D81D6B" w:rsidP="00386464">
      <w:pPr>
        <w:autoSpaceDE w:val="0"/>
        <w:autoSpaceDN w:val="0"/>
        <w:adjustRightInd w:val="0"/>
        <w:spacing w:after="0" w:line="360" w:lineRule="auto"/>
        <w:jc w:val="both"/>
        <w:rPr>
          <w:rFonts w:ascii="Myriad Pro" w:eastAsia="Calibri" w:hAnsi="Myriad Pro" w:cs="Myriad Pro"/>
          <w:sz w:val="24"/>
          <w:szCs w:val="24"/>
          <w:lang w:val="sv-SE"/>
        </w:rPr>
      </w:pPr>
    </w:p>
    <w:p w14:paraId="5327A668" w14:textId="77777777" w:rsidR="00386464" w:rsidRPr="00386464" w:rsidRDefault="00386464" w:rsidP="00864839">
      <w:pPr>
        <w:numPr>
          <w:ilvl w:val="0"/>
          <w:numId w:val="19"/>
        </w:numPr>
        <w:autoSpaceDE w:val="0"/>
        <w:autoSpaceDN w:val="0"/>
        <w:adjustRightInd w:val="0"/>
        <w:spacing w:after="0" w:line="240" w:lineRule="auto"/>
        <w:ind w:left="567" w:hanging="567"/>
        <w:contextualSpacing/>
        <w:rPr>
          <w:rFonts w:ascii="Myriad Pro" w:eastAsia="Calibri" w:hAnsi="Myriad Pro" w:cs="Myriad Pro"/>
          <w:b/>
          <w:color w:val="1F497D"/>
          <w:sz w:val="24"/>
          <w:szCs w:val="24"/>
          <w:lang w:val="sv-SE"/>
        </w:rPr>
      </w:pPr>
      <w:r w:rsidRPr="00386464">
        <w:rPr>
          <w:rFonts w:ascii="Myriad Pro" w:eastAsia="Calibri" w:hAnsi="Myriad Pro" w:cs="Myriad Pro"/>
          <w:b/>
          <w:color w:val="1F497D"/>
          <w:sz w:val="24"/>
          <w:szCs w:val="24"/>
          <w:lang w:val="sv-SE"/>
        </w:rPr>
        <w:t>COPYRIGHT / INTELLECTUAL PROPERTY RIGHTS</w:t>
      </w:r>
    </w:p>
    <w:p w14:paraId="3327BEAC" w14:textId="77777777" w:rsidR="00386464" w:rsidRPr="00386464" w:rsidRDefault="00386464" w:rsidP="00386464">
      <w:pPr>
        <w:autoSpaceDE w:val="0"/>
        <w:autoSpaceDN w:val="0"/>
        <w:adjustRightInd w:val="0"/>
        <w:spacing w:after="0" w:line="240" w:lineRule="auto"/>
        <w:jc w:val="both"/>
        <w:rPr>
          <w:rFonts w:ascii="Myriad Pro" w:eastAsia="Calibri" w:hAnsi="Myriad Pro" w:cs="Myriad Pro"/>
          <w:sz w:val="24"/>
          <w:szCs w:val="24"/>
          <w:lang w:val="sv-SE"/>
        </w:rPr>
      </w:pPr>
    </w:p>
    <w:p w14:paraId="16CA8CA0" w14:textId="77777777" w:rsidR="00386464" w:rsidRPr="00386464" w:rsidRDefault="00386464" w:rsidP="00864839">
      <w:pPr>
        <w:numPr>
          <w:ilvl w:val="0"/>
          <w:numId w:val="21"/>
        </w:numPr>
        <w:autoSpaceDE w:val="0"/>
        <w:autoSpaceDN w:val="0"/>
        <w:adjustRightInd w:val="0"/>
        <w:spacing w:after="0" w:line="240" w:lineRule="auto"/>
        <w:jc w:val="both"/>
        <w:rPr>
          <w:rFonts w:ascii="Myriad Pro" w:eastAsia="Calibri" w:hAnsi="Myriad Pro" w:cs="Myriad Pro"/>
          <w:vanish/>
          <w:sz w:val="24"/>
          <w:szCs w:val="24"/>
          <w:lang w:val="en-GB"/>
        </w:rPr>
      </w:pPr>
    </w:p>
    <w:p w14:paraId="73819C2E" w14:textId="77777777" w:rsidR="00386464" w:rsidRPr="00386464" w:rsidRDefault="00386464" w:rsidP="00864839">
      <w:pPr>
        <w:numPr>
          <w:ilvl w:val="0"/>
          <w:numId w:val="21"/>
        </w:numPr>
        <w:autoSpaceDE w:val="0"/>
        <w:autoSpaceDN w:val="0"/>
        <w:adjustRightInd w:val="0"/>
        <w:spacing w:after="0" w:line="240" w:lineRule="auto"/>
        <w:jc w:val="both"/>
        <w:rPr>
          <w:rFonts w:ascii="Myriad Pro" w:eastAsia="Calibri" w:hAnsi="Myriad Pro" w:cs="Myriad Pro"/>
          <w:vanish/>
          <w:sz w:val="24"/>
          <w:szCs w:val="24"/>
          <w:lang w:val="en-GB"/>
        </w:rPr>
      </w:pPr>
    </w:p>
    <w:p w14:paraId="4E518A8B" w14:textId="77777777" w:rsidR="00386464" w:rsidRPr="00386464" w:rsidRDefault="00386464" w:rsidP="00864839">
      <w:pPr>
        <w:numPr>
          <w:ilvl w:val="0"/>
          <w:numId w:val="22"/>
        </w:numPr>
        <w:tabs>
          <w:tab w:val="left" w:pos="1134"/>
        </w:tabs>
        <w:autoSpaceDE w:val="0"/>
        <w:autoSpaceDN w:val="0"/>
        <w:adjustRightInd w:val="0"/>
        <w:spacing w:after="0" w:line="240" w:lineRule="auto"/>
        <w:ind w:left="1134" w:hanging="567"/>
        <w:contextualSpacing/>
        <w:jc w:val="both"/>
        <w:rPr>
          <w:rFonts w:ascii="Myriad Pro" w:eastAsia="Calibri" w:hAnsi="Myriad Pro" w:cs="Myriad Pro"/>
          <w:sz w:val="24"/>
          <w:szCs w:val="24"/>
          <w:lang w:val="en-GB"/>
        </w:rPr>
      </w:pPr>
      <w:r w:rsidRPr="00386464">
        <w:rPr>
          <w:rFonts w:ascii="Myriad Pro" w:eastAsia="Calibri" w:hAnsi="Myriad Pro" w:cs="Myriad Pro"/>
          <w:sz w:val="24"/>
          <w:szCs w:val="24"/>
          <w:lang w:val="en-GB"/>
        </w:rPr>
        <w:t xml:space="preserve">The materials (the "Content" or "Contents"), including government policy information or other information as well as any software programmes available on or through MIDA promotional materials, are protected by copyright, trademark and other forms of proprietary rights. All rights, titles and interests in and to the Contents are owned, licensed to or controlled by MIDA. </w:t>
      </w:r>
    </w:p>
    <w:p w14:paraId="293CDDD3" w14:textId="77777777" w:rsidR="00386464" w:rsidRPr="00386464" w:rsidRDefault="00386464" w:rsidP="00386464">
      <w:pPr>
        <w:tabs>
          <w:tab w:val="left" w:pos="1134"/>
        </w:tabs>
        <w:autoSpaceDE w:val="0"/>
        <w:autoSpaceDN w:val="0"/>
        <w:adjustRightInd w:val="0"/>
        <w:spacing w:after="0" w:line="240" w:lineRule="auto"/>
        <w:ind w:left="1134"/>
        <w:contextualSpacing/>
        <w:jc w:val="both"/>
        <w:rPr>
          <w:rFonts w:ascii="Myriad Pro" w:eastAsia="Calibri" w:hAnsi="Myriad Pro" w:cs="Myriad Pro"/>
          <w:sz w:val="24"/>
          <w:szCs w:val="24"/>
          <w:lang w:val="en-GB"/>
        </w:rPr>
      </w:pPr>
    </w:p>
    <w:p w14:paraId="1F16ADA3" w14:textId="77777777" w:rsidR="00386464" w:rsidRPr="00386464" w:rsidRDefault="00386464" w:rsidP="00864839">
      <w:pPr>
        <w:numPr>
          <w:ilvl w:val="0"/>
          <w:numId w:val="22"/>
        </w:numPr>
        <w:tabs>
          <w:tab w:val="left" w:pos="1134"/>
        </w:tabs>
        <w:autoSpaceDE w:val="0"/>
        <w:autoSpaceDN w:val="0"/>
        <w:adjustRightInd w:val="0"/>
        <w:spacing w:after="0" w:line="240" w:lineRule="auto"/>
        <w:ind w:left="1134" w:hanging="567"/>
        <w:contextualSpacing/>
        <w:jc w:val="both"/>
        <w:rPr>
          <w:rFonts w:ascii="Myriad Pro" w:eastAsia="Calibri" w:hAnsi="Myriad Pro" w:cs="Myriad Pro"/>
          <w:sz w:val="24"/>
          <w:szCs w:val="24"/>
          <w:lang w:val="en-GB"/>
        </w:rPr>
      </w:pPr>
      <w:r w:rsidRPr="00386464">
        <w:rPr>
          <w:rFonts w:ascii="Myriad Pro" w:eastAsia="Calibri" w:hAnsi="Myriad Pro" w:cs="Myriad Pro"/>
          <w:sz w:val="24"/>
          <w:szCs w:val="24"/>
          <w:lang w:val="en-GB"/>
        </w:rPr>
        <w:t xml:space="preserve">All material/content shared with the company pertaining to the announcement is to be treated as HIGHLY CONFIDENTIAL and cannot be shared/ disclosed to external parties until the official announcement is made. </w:t>
      </w:r>
    </w:p>
    <w:p w14:paraId="441012B7" w14:textId="77777777" w:rsidR="00386464" w:rsidRPr="00386464" w:rsidRDefault="00386464" w:rsidP="00386464">
      <w:pPr>
        <w:autoSpaceDE w:val="0"/>
        <w:autoSpaceDN w:val="0"/>
        <w:adjustRightInd w:val="0"/>
        <w:spacing w:after="0" w:line="240" w:lineRule="auto"/>
        <w:ind w:left="1134" w:hanging="567"/>
        <w:jc w:val="both"/>
        <w:rPr>
          <w:rFonts w:ascii="Myriad Pro" w:eastAsia="Calibri" w:hAnsi="Myriad Pro" w:cs="Myriad Pro"/>
          <w:sz w:val="24"/>
          <w:szCs w:val="24"/>
          <w:lang w:val="sv-SE"/>
        </w:rPr>
      </w:pPr>
    </w:p>
    <w:p w14:paraId="37AAE1C7" w14:textId="77777777" w:rsidR="00386464" w:rsidRPr="00386464" w:rsidRDefault="00386464" w:rsidP="00864839">
      <w:pPr>
        <w:numPr>
          <w:ilvl w:val="0"/>
          <w:numId w:val="22"/>
        </w:numPr>
        <w:autoSpaceDE w:val="0"/>
        <w:autoSpaceDN w:val="0"/>
        <w:adjustRightInd w:val="0"/>
        <w:spacing w:after="0" w:line="240" w:lineRule="auto"/>
        <w:ind w:left="1134" w:hanging="567"/>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The company agrees to disclose and assign all copyright/intellectual rights resulting from this project unless agreed otherwise in writing.</w:t>
      </w:r>
    </w:p>
    <w:p w14:paraId="31A46D54" w14:textId="77777777" w:rsidR="00386464" w:rsidRPr="00386464" w:rsidRDefault="00386464" w:rsidP="00386464">
      <w:pPr>
        <w:autoSpaceDE w:val="0"/>
        <w:autoSpaceDN w:val="0"/>
        <w:adjustRightInd w:val="0"/>
        <w:spacing w:after="0" w:line="240" w:lineRule="auto"/>
        <w:ind w:left="1134" w:hanging="567"/>
        <w:contextualSpacing/>
        <w:jc w:val="both"/>
        <w:rPr>
          <w:rFonts w:ascii="Myriad Pro" w:eastAsia="Calibri" w:hAnsi="Myriad Pro" w:cs="Myriad Pro"/>
          <w:sz w:val="24"/>
          <w:szCs w:val="24"/>
          <w:lang w:val="sv-SE"/>
        </w:rPr>
      </w:pPr>
    </w:p>
    <w:p w14:paraId="0C0307C9" w14:textId="77777777" w:rsidR="00386464" w:rsidRPr="00386464" w:rsidRDefault="00386464" w:rsidP="00864839">
      <w:pPr>
        <w:numPr>
          <w:ilvl w:val="0"/>
          <w:numId w:val="22"/>
        </w:numPr>
        <w:autoSpaceDE w:val="0"/>
        <w:autoSpaceDN w:val="0"/>
        <w:adjustRightInd w:val="0"/>
        <w:spacing w:after="0" w:line="240" w:lineRule="auto"/>
        <w:ind w:left="1134" w:hanging="567"/>
        <w:contextualSpacing/>
        <w:jc w:val="both"/>
        <w:rPr>
          <w:rFonts w:ascii="Myriad Pro" w:eastAsia="Calibri" w:hAnsi="Myriad Pro" w:cs="Myriad Pro"/>
          <w:sz w:val="24"/>
          <w:szCs w:val="24"/>
          <w:lang w:val="sv-SE"/>
        </w:rPr>
      </w:pPr>
      <w:r w:rsidRPr="00386464">
        <w:rPr>
          <w:rFonts w:ascii="Myriad Pro" w:eastAsia="Calibri" w:hAnsi="Myriad Pro" w:cs="Myriad Pro"/>
          <w:sz w:val="24"/>
          <w:szCs w:val="24"/>
          <w:lang w:val="sv-SE"/>
        </w:rPr>
        <w:t>MIDA reserves the ownership and copyright for all deliverables, and all development source files produced during this project unless agreed otherwise in writing.</w:t>
      </w:r>
    </w:p>
    <w:p w14:paraId="6B4E5C72" w14:textId="77777777" w:rsidR="00386464" w:rsidRPr="00386464" w:rsidRDefault="00386464" w:rsidP="00386464">
      <w:pPr>
        <w:autoSpaceDE w:val="0"/>
        <w:autoSpaceDN w:val="0"/>
        <w:adjustRightInd w:val="0"/>
        <w:spacing w:after="0" w:line="240" w:lineRule="auto"/>
        <w:ind w:left="1134" w:hanging="567"/>
        <w:contextualSpacing/>
        <w:rPr>
          <w:rFonts w:ascii="Myriad Pro" w:eastAsia="Calibri" w:hAnsi="Myriad Pro" w:cs="Myriad Pro"/>
          <w:sz w:val="24"/>
          <w:szCs w:val="24"/>
          <w:lang w:val="sv-SE"/>
        </w:rPr>
      </w:pPr>
    </w:p>
    <w:p w14:paraId="383D649F" w14:textId="77777777" w:rsidR="00386464" w:rsidRPr="00386464" w:rsidRDefault="00386464" w:rsidP="00864839">
      <w:pPr>
        <w:numPr>
          <w:ilvl w:val="0"/>
          <w:numId w:val="22"/>
        </w:numPr>
        <w:autoSpaceDE w:val="0"/>
        <w:autoSpaceDN w:val="0"/>
        <w:adjustRightInd w:val="0"/>
        <w:spacing w:after="0" w:line="240" w:lineRule="auto"/>
        <w:ind w:left="1134" w:hanging="567"/>
        <w:jc w:val="both"/>
        <w:rPr>
          <w:rFonts w:ascii="Myriad Pro" w:eastAsia="Calibri" w:hAnsi="Myriad Pro" w:cs="Myriad Pro"/>
          <w:sz w:val="24"/>
          <w:szCs w:val="24"/>
          <w:lang w:val="en-GB"/>
        </w:rPr>
      </w:pPr>
      <w:r w:rsidRPr="00386464">
        <w:rPr>
          <w:rFonts w:ascii="Myriad Pro" w:eastAsia="Calibri" w:hAnsi="Myriad Pro" w:cs="Myriad Pro"/>
          <w:sz w:val="24"/>
          <w:szCs w:val="24"/>
          <w:lang w:val="en-GB"/>
        </w:rPr>
        <w:t>MIDA and the appointed company must ensure that no part of the work is in infringement of the copyright of another party.</w:t>
      </w:r>
    </w:p>
    <w:p w14:paraId="2649EE1F" w14:textId="77777777" w:rsidR="00386464" w:rsidRPr="00386464" w:rsidRDefault="00386464" w:rsidP="00386464">
      <w:pPr>
        <w:autoSpaceDE w:val="0"/>
        <w:autoSpaceDN w:val="0"/>
        <w:adjustRightInd w:val="0"/>
        <w:spacing w:after="0" w:line="240" w:lineRule="auto"/>
        <w:ind w:left="720"/>
        <w:contextualSpacing/>
        <w:rPr>
          <w:rFonts w:ascii="Myriad Pro" w:eastAsia="Calibri" w:hAnsi="Myriad Pro" w:cs="Myriad Pro"/>
          <w:sz w:val="24"/>
          <w:szCs w:val="24"/>
          <w:lang w:val="en-GB"/>
        </w:rPr>
      </w:pPr>
    </w:p>
    <w:p w14:paraId="7D40E43D" w14:textId="77777777" w:rsidR="00386464" w:rsidRPr="00386464" w:rsidRDefault="00386464" w:rsidP="00864839">
      <w:pPr>
        <w:numPr>
          <w:ilvl w:val="0"/>
          <w:numId w:val="22"/>
        </w:numPr>
        <w:autoSpaceDE w:val="0"/>
        <w:autoSpaceDN w:val="0"/>
        <w:adjustRightInd w:val="0"/>
        <w:spacing w:after="0" w:line="240" w:lineRule="auto"/>
        <w:ind w:left="1134" w:hanging="567"/>
        <w:jc w:val="both"/>
        <w:rPr>
          <w:rFonts w:ascii="Myriad Pro" w:eastAsia="Calibri" w:hAnsi="Myriad Pro" w:cs="Myriad Pro"/>
          <w:sz w:val="24"/>
          <w:szCs w:val="24"/>
          <w:lang w:val="en-GB"/>
        </w:rPr>
      </w:pPr>
      <w:r w:rsidRPr="00386464">
        <w:rPr>
          <w:rFonts w:ascii="Myriad Pro" w:eastAsia="Calibri" w:hAnsi="Myriad Pro" w:cs="Myriad Pro"/>
          <w:sz w:val="24"/>
          <w:szCs w:val="24"/>
          <w:lang w:val="en-GB"/>
        </w:rPr>
        <w:t>MIDA has the right to appoint other companies to produce other creative materials for this project.</w:t>
      </w:r>
    </w:p>
    <w:p w14:paraId="3D80F537" w14:textId="77777777" w:rsidR="00386464" w:rsidRPr="00386464" w:rsidRDefault="00386464" w:rsidP="00386464">
      <w:pPr>
        <w:autoSpaceDE w:val="0"/>
        <w:autoSpaceDN w:val="0"/>
        <w:adjustRightInd w:val="0"/>
        <w:spacing w:after="0" w:line="240" w:lineRule="auto"/>
        <w:ind w:left="720"/>
        <w:contextualSpacing/>
        <w:rPr>
          <w:rFonts w:ascii="Myriad Pro" w:eastAsia="Calibri" w:hAnsi="Myriad Pro" w:cs="Myriad Pro"/>
          <w:sz w:val="24"/>
          <w:szCs w:val="24"/>
          <w:lang w:val="en-GB"/>
        </w:rPr>
      </w:pPr>
    </w:p>
    <w:p w14:paraId="174C1EF7" w14:textId="77777777" w:rsidR="006279EE" w:rsidRPr="00386464" w:rsidRDefault="006279EE" w:rsidP="00386464">
      <w:pPr>
        <w:autoSpaceDE w:val="0"/>
        <w:autoSpaceDN w:val="0"/>
        <w:adjustRightInd w:val="0"/>
        <w:spacing w:after="0" w:line="240" w:lineRule="auto"/>
        <w:ind w:left="1134"/>
        <w:jc w:val="both"/>
        <w:rPr>
          <w:rFonts w:ascii="Myriad Pro" w:eastAsia="Calibri" w:hAnsi="Myriad Pro" w:cs="Myriad Pro"/>
          <w:sz w:val="24"/>
          <w:szCs w:val="24"/>
          <w:lang w:val="en-GB"/>
        </w:rPr>
      </w:pPr>
    </w:p>
    <w:p w14:paraId="5E4CB75B" w14:textId="77777777" w:rsidR="00386464" w:rsidRPr="00386464" w:rsidRDefault="00386464" w:rsidP="00864839">
      <w:pPr>
        <w:numPr>
          <w:ilvl w:val="0"/>
          <w:numId w:val="19"/>
        </w:numPr>
        <w:autoSpaceDE w:val="0"/>
        <w:autoSpaceDN w:val="0"/>
        <w:adjustRightInd w:val="0"/>
        <w:spacing w:after="0" w:line="240" w:lineRule="auto"/>
        <w:ind w:left="567" w:hanging="567"/>
        <w:contextualSpacing/>
        <w:rPr>
          <w:rFonts w:ascii="Myriad Pro" w:eastAsia="Calibri" w:hAnsi="Myriad Pro" w:cs="Myriad Pro"/>
          <w:b/>
          <w:color w:val="1F497D"/>
          <w:sz w:val="24"/>
          <w:szCs w:val="24"/>
          <w:lang w:val="sv-SE"/>
        </w:rPr>
      </w:pPr>
      <w:r w:rsidRPr="00386464">
        <w:rPr>
          <w:rFonts w:ascii="Myriad Pro" w:eastAsia="Calibri" w:hAnsi="Myriad Pro" w:cs="Myriad Pro"/>
          <w:b/>
          <w:color w:val="1F497D"/>
          <w:sz w:val="24"/>
          <w:szCs w:val="24"/>
          <w:lang w:val="sv-SE"/>
        </w:rPr>
        <w:t>RESTRICTION ON USE OF MATERIALS</w:t>
      </w:r>
    </w:p>
    <w:p w14:paraId="4022FECB" w14:textId="77777777" w:rsidR="00386464" w:rsidRPr="00FF4743" w:rsidRDefault="00386464" w:rsidP="00386464">
      <w:pPr>
        <w:autoSpaceDE w:val="0"/>
        <w:autoSpaceDN w:val="0"/>
        <w:adjustRightInd w:val="0"/>
        <w:spacing w:after="0" w:line="240" w:lineRule="auto"/>
        <w:ind w:left="3240"/>
        <w:jc w:val="both"/>
        <w:rPr>
          <w:rFonts w:ascii="Myriad Pro" w:eastAsia="Calibri" w:hAnsi="Myriad Pro" w:cs="Myriad Pro"/>
          <w:sz w:val="8"/>
          <w:szCs w:val="24"/>
          <w:lang w:val="en-GB"/>
        </w:rPr>
      </w:pPr>
    </w:p>
    <w:p w14:paraId="19957855" w14:textId="77777777" w:rsidR="00386464" w:rsidRPr="00386464" w:rsidRDefault="00386464" w:rsidP="00864839">
      <w:pPr>
        <w:numPr>
          <w:ilvl w:val="2"/>
          <w:numId w:val="23"/>
        </w:numPr>
        <w:tabs>
          <w:tab w:val="left" w:pos="1134"/>
        </w:tabs>
        <w:autoSpaceDE w:val="0"/>
        <w:autoSpaceDN w:val="0"/>
        <w:adjustRightInd w:val="0"/>
        <w:spacing w:after="0" w:line="240" w:lineRule="auto"/>
        <w:ind w:left="1134" w:hanging="425"/>
        <w:jc w:val="both"/>
        <w:rPr>
          <w:rFonts w:ascii="Myriad Pro" w:eastAsia="Calibri" w:hAnsi="Myriad Pro" w:cs="Myriad Pro"/>
          <w:sz w:val="24"/>
          <w:szCs w:val="24"/>
          <w:lang w:val="en-GB"/>
        </w:rPr>
      </w:pPr>
      <w:r w:rsidRPr="00386464">
        <w:rPr>
          <w:rFonts w:ascii="Myriad Pro" w:eastAsia="Calibri" w:hAnsi="Myriad Pro" w:cs="Myriad Pro"/>
          <w:sz w:val="24"/>
          <w:szCs w:val="24"/>
          <w:lang w:val="en-GB"/>
        </w:rPr>
        <w:t>Except or otherwise provided, the Content of this project shall not be reproduced, republished, uploaded, posted, transmitted or otherwise distributed other than its intended purpose, in any way without the prior written permission of MIDA.</w:t>
      </w:r>
    </w:p>
    <w:p w14:paraId="16360C67" w14:textId="77777777" w:rsidR="00386464" w:rsidRPr="00386464" w:rsidRDefault="00386464" w:rsidP="00386464">
      <w:pPr>
        <w:autoSpaceDE w:val="0"/>
        <w:autoSpaceDN w:val="0"/>
        <w:adjustRightInd w:val="0"/>
        <w:spacing w:after="0" w:line="240" w:lineRule="auto"/>
        <w:ind w:left="1134" w:hanging="567"/>
        <w:jc w:val="both"/>
        <w:rPr>
          <w:rFonts w:ascii="Myriad Pro" w:eastAsia="Calibri" w:hAnsi="Myriad Pro" w:cs="Myriad Pro"/>
          <w:sz w:val="24"/>
          <w:szCs w:val="24"/>
          <w:lang w:val="en-GB"/>
        </w:rPr>
      </w:pPr>
    </w:p>
    <w:p w14:paraId="328695BF" w14:textId="77777777" w:rsidR="00386464" w:rsidRPr="00386464" w:rsidRDefault="00386464" w:rsidP="00864839">
      <w:pPr>
        <w:numPr>
          <w:ilvl w:val="1"/>
          <w:numId w:val="23"/>
        </w:numPr>
        <w:autoSpaceDE w:val="0"/>
        <w:autoSpaceDN w:val="0"/>
        <w:adjustRightInd w:val="0"/>
        <w:spacing w:after="0" w:line="240" w:lineRule="auto"/>
        <w:ind w:left="1134" w:hanging="425"/>
        <w:jc w:val="both"/>
        <w:rPr>
          <w:rFonts w:ascii="Myriad Pro" w:eastAsia="Calibri" w:hAnsi="Myriad Pro" w:cs="Myriad Pro"/>
          <w:sz w:val="24"/>
          <w:szCs w:val="24"/>
          <w:lang w:val="en-GB"/>
        </w:rPr>
      </w:pPr>
      <w:r w:rsidRPr="00386464">
        <w:rPr>
          <w:rFonts w:ascii="Myriad Pro" w:eastAsia="Calibri" w:hAnsi="Myriad Pro" w:cs="Myriad Pro"/>
          <w:sz w:val="24"/>
          <w:szCs w:val="24"/>
          <w:lang w:val="en-GB"/>
        </w:rPr>
        <w:t>Modification of any of the Content or use of the Content for other than its intended purpose will be a violation of MIDA's copyright and other intellectual property rights. Graphics and images on MIDA’s promotional materials shall be protected by copyright and may not be reproduced or appropriated in any manner without the written permission of MIDA in advance.</w:t>
      </w:r>
    </w:p>
    <w:p w14:paraId="702BA16B" w14:textId="77777777" w:rsidR="00386464" w:rsidRDefault="00386464" w:rsidP="00FF4743">
      <w:pPr>
        <w:autoSpaceDE w:val="0"/>
        <w:autoSpaceDN w:val="0"/>
        <w:adjustRightInd w:val="0"/>
        <w:spacing w:after="0" w:line="240" w:lineRule="auto"/>
        <w:contextualSpacing/>
        <w:rPr>
          <w:rFonts w:ascii="Myriad Pro" w:eastAsia="Calibri" w:hAnsi="Myriad Pro" w:cs="Myriad Pro"/>
          <w:b/>
          <w:color w:val="1F497D"/>
          <w:sz w:val="24"/>
          <w:szCs w:val="24"/>
          <w:lang w:val="en-GB"/>
        </w:rPr>
      </w:pPr>
    </w:p>
    <w:p w14:paraId="54DC6853" w14:textId="77777777" w:rsidR="00D81D6B" w:rsidRPr="00386464" w:rsidRDefault="00D81D6B" w:rsidP="00FF4743">
      <w:pPr>
        <w:autoSpaceDE w:val="0"/>
        <w:autoSpaceDN w:val="0"/>
        <w:adjustRightInd w:val="0"/>
        <w:spacing w:after="0" w:line="240" w:lineRule="auto"/>
        <w:contextualSpacing/>
        <w:rPr>
          <w:rFonts w:ascii="Myriad Pro" w:eastAsia="Calibri" w:hAnsi="Myriad Pro" w:cs="Myriad Pro"/>
          <w:b/>
          <w:color w:val="1F497D"/>
          <w:sz w:val="24"/>
          <w:szCs w:val="24"/>
          <w:lang w:val="en-GB"/>
        </w:rPr>
      </w:pPr>
    </w:p>
    <w:p w14:paraId="269B2C11" w14:textId="77777777" w:rsidR="00386464" w:rsidRPr="00386464" w:rsidRDefault="00386464" w:rsidP="00864839">
      <w:pPr>
        <w:numPr>
          <w:ilvl w:val="0"/>
          <w:numId w:val="19"/>
        </w:numPr>
        <w:autoSpaceDE w:val="0"/>
        <w:autoSpaceDN w:val="0"/>
        <w:adjustRightInd w:val="0"/>
        <w:spacing w:after="0" w:line="240" w:lineRule="auto"/>
        <w:ind w:left="567" w:hanging="567"/>
        <w:contextualSpacing/>
        <w:rPr>
          <w:rFonts w:ascii="Myriad Pro" w:eastAsia="Calibri" w:hAnsi="Myriad Pro" w:cs="Myriad Pro"/>
          <w:b/>
          <w:color w:val="1F497D"/>
          <w:sz w:val="24"/>
          <w:szCs w:val="24"/>
          <w:lang w:val="sv-SE"/>
        </w:rPr>
      </w:pPr>
      <w:r w:rsidRPr="00386464">
        <w:rPr>
          <w:rFonts w:ascii="Myriad Pro" w:eastAsia="Calibri" w:hAnsi="Myriad Pro" w:cs="Myriad Pro"/>
          <w:b/>
          <w:color w:val="1F497D"/>
          <w:sz w:val="24"/>
          <w:szCs w:val="24"/>
          <w:lang w:val="sv-SE"/>
        </w:rPr>
        <w:t xml:space="preserve">PRICE VALIDITY </w:t>
      </w:r>
    </w:p>
    <w:p w14:paraId="29F661F1" w14:textId="77777777" w:rsidR="00386464" w:rsidRPr="00FF4743" w:rsidRDefault="00386464" w:rsidP="00386464">
      <w:pPr>
        <w:autoSpaceDE w:val="0"/>
        <w:autoSpaceDN w:val="0"/>
        <w:adjustRightInd w:val="0"/>
        <w:spacing w:after="0" w:line="240" w:lineRule="auto"/>
        <w:ind w:left="567"/>
        <w:contextualSpacing/>
        <w:rPr>
          <w:rFonts w:ascii="Myriad Pro" w:eastAsia="Calibri" w:hAnsi="Myriad Pro" w:cs="Myriad Pro"/>
          <w:b/>
          <w:color w:val="1F497D"/>
          <w:sz w:val="8"/>
          <w:szCs w:val="24"/>
          <w:lang w:val="en-GB"/>
        </w:rPr>
      </w:pPr>
    </w:p>
    <w:p w14:paraId="6C182540" w14:textId="77777777" w:rsidR="00386464" w:rsidRPr="00386464" w:rsidRDefault="00386464" w:rsidP="00386464">
      <w:pPr>
        <w:autoSpaceDE w:val="0"/>
        <w:autoSpaceDN w:val="0"/>
        <w:adjustRightInd w:val="0"/>
        <w:spacing w:after="0" w:line="240" w:lineRule="auto"/>
        <w:ind w:left="567"/>
        <w:jc w:val="both"/>
        <w:rPr>
          <w:rFonts w:ascii="Myriad Pro" w:eastAsia="Calibri" w:hAnsi="Myriad Pro" w:cs="Myriad Pro"/>
          <w:sz w:val="24"/>
          <w:szCs w:val="24"/>
          <w:lang w:val="en-GB"/>
        </w:rPr>
      </w:pPr>
      <w:r w:rsidRPr="00386464">
        <w:rPr>
          <w:rFonts w:ascii="Myriad Pro" w:eastAsia="Calibri" w:hAnsi="Myriad Pro" w:cs="Myriad Pro"/>
          <w:sz w:val="24"/>
          <w:szCs w:val="24"/>
          <w:lang w:val="en-GB"/>
        </w:rPr>
        <w:t>The proposals and costs should be valid for at least 120 days from the closing date of this quotation. MIDA is not bound to accept the lowest bid.</w:t>
      </w:r>
    </w:p>
    <w:p w14:paraId="755A0C1F" w14:textId="77777777" w:rsidR="00386464" w:rsidRDefault="00386464" w:rsidP="00FF4743">
      <w:pPr>
        <w:autoSpaceDE w:val="0"/>
        <w:autoSpaceDN w:val="0"/>
        <w:adjustRightInd w:val="0"/>
        <w:spacing w:after="0" w:line="240" w:lineRule="auto"/>
        <w:jc w:val="both"/>
        <w:rPr>
          <w:rFonts w:ascii="Myriad Pro" w:eastAsia="Calibri" w:hAnsi="Myriad Pro" w:cs="Myriad Pro"/>
          <w:sz w:val="24"/>
          <w:szCs w:val="24"/>
          <w:lang w:val="en-GB"/>
        </w:rPr>
      </w:pPr>
    </w:p>
    <w:p w14:paraId="1A8FF57A" w14:textId="77777777" w:rsidR="00D81D6B" w:rsidRDefault="00D81D6B" w:rsidP="00FF4743">
      <w:pPr>
        <w:autoSpaceDE w:val="0"/>
        <w:autoSpaceDN w:val="0"/>
        <w:adjustRightInd w:val="0"/>
        <w:spacing w:after="0" w:line="240" w:lineRule="auto"/>
        <w:jc w:val="both"/>
        <w:rPr>
          <w:rFonts w:ascii="Myriad Pro" w:eastAsia="Calibri" w:hAnsi="Myriad Pro" w:cs="Myriad Pro"/>
          <w:sz w:val="24"/>
          <w:szCs w:val="24"/>
          <w:lang w:val="en-GB"/>
        </w:rPr>
      </w:pPr>
    </w:p>
    <w:p w14:paraId="1FC918AC" w14:textId="77777777" w:rsidR="00D81D6B" w:rsidRPr="00386464" w:rsidRDefault="00D81D6B" w:rsidP="00FF4743">
      <w:pPr>
        <w:autoSpaceDE w:val="0"/>
        <w:autoSpaceDN w:val="0"/>
        <w:adjustRightInd w:val="0"/>
        <w:spacing w:after="0" w:line="240" w:lineRule="auto"/>
        <w:jc w:val="both"/>
        <w:rPr>
          <w:rFonts w:ascii="Myriad Pro" w:eastAsia="Calibri" w:hAnsi="Myriad Pro" w:cs="Myriad Pro"/>
          <w:sz w:val="24"/>
          <w:szCs w:val="24"/>
          <w:lang w:val="en-GB"/>
        </w:rPr>
      </w:pPr>
    </w:p>
    <w:p w14:paraId="00C43FAD" w14:textId="77777777" w:rsidR="00386464" w:rsidRPr="00FF4743" w:rsidRDefault="00386464" w:rsidP="00FF4743">
      <w:pPr>
        <w:numPr>
          <w:ilvl w:val="0"/>
          <w:numId w:val="19"/>
        </w:numPr>
        <w:autoSpaceDE w:val="0"/>
        <w:autoSpaceDN w:val="0"/>
        <w:adjustRightInd w:val="0"/>
        <w:spacing w:after="0" w:line="240" w:lineRule="auto"/>
        <w:ind w:left="567" w:hanging="567"/>
        <w:contextualSpacing/>
        <w:rPr>
          <w:rFonts w:ascii="Myriad Pro" w:eastAsia="Calibri" w:hAnsi="Myriad Pro" w:cs="Myriad Pro"/>
          <w:b/>
          <w:color w:val="1F497D"/>
          <w:sz w:val="24"/>
          <w:szCs w:val="24"/>
          <w:lang w:val="sv-SE"/>
        </w:rPr>
      </w:pPr>
      <w:r w:rsidRPr="00386464">
        <w:rPr>
          <w:rFonts w:ascii="Myriad Pro" w:eastAsia="Calibri" w:hAnsi="Myriad Pro" w:cs="Myriad Pro"/>
          <w:b/>
          <w:color w:val="1F497D"/>
          <w:sz w:val="24"/>
          <w:szCs w:val="24"/>
          <w:lang w:val="sv-SE"/>
        </w:rPr>
        <w:t xml:space="preserve">SUBMISSION OF PROPOSAL </w:t>
      </w:r>
    </w:p>
    <w:p w14:paraId="03CB8460" w14:textId="77777777" w:rsidR="00386464" w:rsidRPr="00386464" w:rsidRDefault="00386464" w:rsidP="00386464">
      <w:pPr>
        <w:autoSpaceDE w:val="0"/>
        <w:autoSpaceDN w:val="0"/>
        <w:adjustRightInd w:val="0"/>
        <w:spacing w:after="0" w:line="240" w:lineRule="auto"/>
        <w:ind w:left="567"/>
        <w:jc w:val="both"/>
        <w:rPr>
          <w:rFonts w:ascii="Myriad Pro" w:eastAsia="Calibri" w:hAnsi="Myriad Pro" w:cs="Myriad Pro"/>
          <w:sz w:val="24"/>
          <w:szCs w:val="24"/>
        </w:rPr>
      </w:pPr>
      <w:r w:rsidRPr="00386464">
        <w:rPr>
          <w:rFonts w:ascii="Myriad Pro" w:eastAsia="Calibri" w:hAnsi="Myriad Pro" w:cs="Myriad Pro"/>
          <w:sz w:val="24"/>
          <w:szCs w:val="24"/>
        </w:rPr>
        <w:t>For this exercise, the proposal does not require any design mock-up (hard copy). However, the company must provide the detailed price schedule and proposed work plan.</w:t>
      </w:r>
    </w:p>
    <w:p w14:paraId="31A21704" w14:textId="77777777" w:rsidR="00386464" w:rsidRDefault="00386464" w:rsidP="00FF4743">
      <w:pPr>
        <w:autoSpaceDE w:val="0"/>
        <w:autoSpaceDN w:val="0"/>
        <w:adjustRightInd w:val="0"/>
        <w:spacing w:after="0" w:line="240" w:lineRule="auto"/>
        <w:jc w:val="both"/>
        <w:rPr>
          <w:rFonts w:ascii="Myriad Pro" w:eastAsia="Calibri" w:hAnsi="Myriad Pro" w:cs="Myriad Pro"/>
          <w:sz w:val="24"/>
          <w:szCs w:val="24"/>
        </w:rPr>
      </w:pPr>
    </w:p>
    <w:p w14:paraId="3259C602" w14:textId="77777777" w:rsidR="00D81D6B" w:rsidRPr="00386464" w:rsidRDefault="00D81D6B" w:rsidP="00FF4743">
      <w:pPr>
        <w:autoSpaceDE w:val="0"/>
        <w:autoSpaceDN w:val="0"/>
        <w:adjustRightInd w:val="0"/>
        <w:spacing w:after="0" w:line="240" w:lineRule="auto"/>
        <w:jc w:val="both"/>
        <w:rPr>
          <w:rFonts w:ascii="Myriad Pro" w:eastAsia="Calibri" w:hAnsi="Myriad Pro" w:cs="Myriad Pro"/>
          <w:sz w:val="24"/>
          <w:szCs w:val="24"/>
        </w:rPr>
      </w:pPr>
    </w:p>
    <w:p w14:paraId="390E1534" w14:textId="77777777" w:rsidR="00386464" w:rsidRPr="00386464" w:rsidRDefault="00386464" w:rsidP="00864839">
      <w:pPr>
        <w:numPr>
          <w:ilvl w:val="0"/>
          <w:numId w:val="19"/>
        </w:numPr>
        <w:autoSpaceDE w:val="0"/>
        <w:autoSpaceDN w:val="0"/>
        <w:adjustRightInd w:val="0"/>
        <w:spacing w:after="0" w:line="240" w:lineRule="auto"/>
        <w:ind w:left="567" w:hanging="567"/>
        <w:contextualSpacing/>
        <w:rPr>
          <w:rFonts w:ascii="Myriad Pro" w:eastAsia="Calibri" w:hAnsi="Myriad Pro" w:cs="Myriad Pro"/>
          <w:b/>
          <w:color w:val="1F497D"/>
          <w:sz w:val="24"/>
          <w:szCs w:val="24"/>
          <w:lang w:val="sv-SE"/>
        </w:rPr>
      </w:pPr>
      <w:r w:rsidRPr="00386464">
        <w:rPr>
          <w:rFonts w:ascii="Myriad Pro" w:eastAsia="Calibri" w:hAnsi="Myriad Pro" w:cs="Myriad Pro"/>
          <w:b/>
          <w:color w:val="1F497D"/>
          <w:sz w:val="24"/>
          <w:szCs w:val="24"/>
          <w:lang w:val="sv-SE"/>
        </w:rPr>
        <w:t xml:space="preserve">LISTS OF APPENDICES </w:t>
      </w:r>
    </w:p>
    <w:p w14:paraId="6C503F3F" w14:textId="77777777" w:rsidR="00386464" w:rsidRPr="00386464" w:rsidRDefault="00386464" w:rsidP="00386464">
      <w:pPr>
        <w:autoSpaceDE w:val="0"/>
        <w:autoSpaceDN w:val="0"/>
        <w:adjustRightInd w:val="0"/>
        <w:spacing w:after="0" w:line="240" w:lineRule="auto"/>
        <w:ind w:left="567"/>
        <w:jc w:val="both"/>
        <w:rPr>
          <w:rFonts w:ascii="Myriad Pro" w:eastAsia="Calibri" w:hAnsi="Myriad Pro" w:cs="Myriad Pro"/>
          <w:sz w:val="24"/>
          <w:szCs w:val="24"/>
        </w:rPr>
      </w:pPr>
    </w:p>
    <w:p w14:paraId="5D9743D4" w14:textId="77777777" w:rsidR="00386464" w:rsidRPr="00386464" w:rsidRDefault="00386464" w:rsidP="00864839">
      <w:pPr>
        <w:numPr>
          <w:ilvl w:val="0"/>
          <w:numId w:val="24"/>
        </w:numPr>
        <w:autoSpaceDE w:val="0"/>
        <w:autoSpaceDN w:val="0"/>
        <w:adjustRightInd w:val="0"/>
        <w:spacing w:after="0" w:line="240" w:lineRule="auto"/>
        <w:ind w:left="1134" w:hanging="567"/>
        <w:rPr>
          <w:rFonts w:ascii="Myriad Pro" w:eastAsia="Calibri" w:hAnsi="Myriad Pro" w:cs="Myriad Pro"/>
          <w:sz w:val="24"/>
          <w:szCs w:val="24"/>
        </w:rPr>
      </w:pPr>
      <w:r w:rsidRPr="00386464">
        <w:rPr>
          <w:rFonts w:ascii="Myriad Pro" w:eastAsia="Calibri" w:hAnsi="Myriad Pro" w:cs="Myriad Pro"/>
          <w:sz w:val="24"/>
          <w:szCs w:val="24"/>
        </w:rPr>
        <w:t>Appendix A - Term of Reference</w:t>
      </w:r>
    </w:p>
    <w:p w14:paraId="0F12043F" w14:textId="77777777" w:rsidR="00386464" w:rsidRPr="00386464" w:rsidRDefault="00386464" w:rsidP="00864839">
      <w:pPr>
        <w:numPr>
          <w:ilvl w:val="0"/>
          <w:numId w:val="24"/>
        </w:numPr>
        <w:autoSpaceDE w:val="0"/>
        <w:autoSpaceDN w:val="0"/>
        <w:adjustRightInd w:val="0"/>
        <w:spacing w:after="0" w:line="240" w:lineRule="auto"/>
        <w:ind w:left="1134" w:hanging="567"/>
        <w:rPr>
          <w:rFonts w:ascii="Myriad Pro" w:eastAsia="Calibri" w:hAnsi="Myriad Pro" w:cs="Myriad Pro"/>
          <w:sz w:val="24"/>
          <w:szCs w:val="24"/>
        </w:rPr>
      </w:pPr>
      <w:r w:rsidRPr="00386464">
        <w:rPr>
          <w:rFonts w:ascii="Myriad Pro" w:eastAsia="Calibri" w:hAnsi="Myriad Pro" w:cs="Myriad Pro"/>
          <w:sz w:val="24"/>
          <w:szCs w:val="24"/>
        </w:rPr>
        <w:t xml:space="preserve">Appendix B </w:t>
      </w:r>
      <w:proofErr w:type="gramStart"/>
      <w:r w:rsidRPr="00386464">
        <w:rPr>
          <w:rFonts w:ascii="Myriad Pro" w:eastAsia="Calibri" w:hAnsi="Myriad Pro" w:cs="Myriad Pro"/>
          <w:sz w:val="24"/>
          <w:szCs w:val="24"/>
        </w:rPr>
        <w:t>-  Price</w:t>
      </w:r>
      <w:proofErr w:type="gramEnd"/>
      <w:r w:rsidRPr="00386464">
        <w:rPr>
          <w:rFonts w:ascii="Myriad Pro" w:eastAsia="Calibri" w:hAnsi="Myriad Pro" w:cs="Myriad Pro"/>
          <w:sz w:val="24"/>
          <w:szCs w:val="24"/>
        </w:rPr>
        <w:t xml:space="preserve"> Schedule Table </w:t>
      </w:r>
    </w:p>
    <w:p w14:paraId="41398B66" w14:textId="77777777" w:rsidR="00386464" w:rsidRPr="00386464" w:rsidRDefault="00386464" w:rsidP="00864839">
      <w:pPr>
        <w:numPr>
          <w:ilvl w:val="0"/>
          <w:numId w:val="24"/>
        </w:numPr>
        <w:autoSpaceDE w:val="0"/>
        <w:autoSpaceDN w:val="0"/>
        <w:adjustRightInd w:val="0"/>
        <w:spacing w:after="0" w:line="240" w:lineRule="auto"/>
        <w:ind w:left="1134" w:hanging="567"/>
        <w:rPr>
          <w:rFonts w:ascii="Myriad Pro" w:eastAsia="Calibri" w:hAnsi="Myriad Pro" w:cs="Myriad Pro"/>
          <w:sz w:val="24"/>
          <w:szCs w:val="24"/>
        </w:rPr>
      </w:pPr>
      <w:r w:rsidRPr="00386464">
        <w:rPr>
          <w:rFonts w:ascii="Myriad Pro" w:eastAsia="Calibri" w:hAnsi="Myriad Pro" w:cs="Myriad Pro"/>
          <w:sz w:val="24"/>
          <w:szCs w:val="24"/>
        </w:rPr>
        <w:t xml:space="preserve">Appendix C </w:t>
      </w:r>
      <w:proofErr w:type="gramStart"/>
      <w:r w:rsidRPr="00386464">
        <w:rPr>
          <w:rFonts w:ascii="Myriad Pro" w:eastAsia="Calibri" w:hAnsi="Myriad Pro" w:cs="Myriad Pro"/>
          <w:sz w:val="24"/>
          <w:szCs w:val="24"/>
        </w:rPr>
        <w:t>-  Project</w:t>
      </w:r>
      <w:proofErr w:type="gramEnd"/>
      <w:r w:rsidRPr="00386464">
        <w:rPr>
          <w:rFonts w:ascii="Myriad Pro" w:eastAsia="Calibri" w:hAnsi="Myriad Pro" w:cs="Myriad Pro"/>
          <w:sz w:val="24"/>
          <w:szCs w:val="24"/>
        </w:rPr>
        <w:t xml:space="preserve"> Team Members </w:t>
      </w:r>
    </w:p>
    <w:p w14:paraId="57A5AFD4" w14:textId="77777777" w:rsidR="00386464" w:rsidRPr="00386464" w:rsidRDefault="00386464" w:rsidP="00864839">
      <w:pPr>
        <w:numPr>
          <w:ilvl w:val="0"/>
          <w:numId w:val="24"/>
        </w:numPr>
        <w:autoSpaceDE w:val="0"/>
        <w:autoSpaceDN w:val="0"/>
        <w:adjustRightInd w:val="0"/>
        <w:spacing w:after="0" w:line="240" w:lineRule="auto"/>
        <w:ind w:left="1134" w:hanging="567"/>
        <w:rPr>
          <w:rFonts w:ascii="Myriad Pro" w:eastAsia="Calibri" w:hAnsi="Myriad Pro" w:cs="Myriad Pro"/>
          <w:sz w:val="24"/>
          <w:szCs w:val="24"/>
        </w:rPr>
      </w:pPr>
      <w:r w:rsidRPr="00386464">
        <w:rPr>
          <w:rFonts w:ascii="Myriad Pro" w:eastAsia="Calibri" w:hAnsi="Myriad Pro" w:cs="Myriad Pro"/>
          <w:sz w:val="24"/>
          <w:szCs w:val="24"/>
        </w:rPr>
        <w:t xml:space="preserve">Appendix D - MIDA Branding Guidelines </w:t>
      </w:r>
    </w:p>
    <w:p w14:paraId="0A5747D0" w14:textId="77777777" w:rsidR="00386464" w:rsidRPr="00386464" w:rsidRDefault="00386464" w:rsidP="00386464">
      <w:pPr>
        <w:autoSpaceDE w:val="0"/>
        <w:autoSpaceDN w:val="0"/>
        <w:adjustRightInd w:val="0"/>
        <w:spacing w:after="0" w:line="240" w:lineRule="auto"/>
        <w:rPr>
          <w:rFonts w:ascii="Myriad Pro" w:eastAsia="Calibri" w:hAnsi="Myriad Pro" w:cs="Myriad Pro"/>
          <w:sz w:val="24"/>
          <w:szCs w:val="24"/>
        </w:rPr>
      </w:pPr>
    </w:p>
    <w:p w14:paraId="516AAA56" w14:textId="77777777" w:rsidR="006279EE" w:rsidRPr="00386464" w:rsidRDefault="006279EE" w:rsidP="00386464">
      <w:pPr>
        <w:autoSpaceDE w:val="0"/>
        <w:autoSpaceDN w:val="0"/>
        <w:adjustRightInd w:val="0"/>
        <w:spacing w:after="0" w:line="240" w:lineRule="auto"/>
        <w:rPr>
          <w:rFonts w:ascii="Myriad Pro" w:eastAsia="Calibri" w:hAnsi="Myriad Pro" w:cs="Myriad Pro"/>
          <w:sz w:val="24"/>
          <w:szCs w:val="24"/>
        </w:rPr>
      </w:pPr>
    </w:p>
    <w:p w14:paraId="041592CB" w14:textId="77777777" w:rsidR="00386464" w:rsidRPr="00386464" w:rsidRDefault="00386464" w:rsidP="00864839">
      <w:pPr>
        <w:numPr>
          <w:ilvl w:val="0"/>
          <w:numId w:val="19"/>
        </w:numPr>
        <w:autoSpaceDE w:val="0"/>
        <w:autoSpaceDN w:val="0"/>
        <w:adjustRightInd w:val="0"/>
        <w:spacing w:after="0" w:line="240" w:lineRule="auto"/>
        <w:ind w:left="567" w:hanging="567"/>
        <w:contextualSpacing/>
        <w:rPr>
          <w:rFonts w:ascii="Myriad Pro" w:eastAsia="Calibri" w:hAnsi="Myriad Pro" w:cs="Myriad Pro"/>
          <w:b/>
          <w:color w:val="1F497D"/>
          <w:sz w:val="24"/>
          <w:szCs w:val="24"/>
          <w:lang w:val="sv-SE"/>
        </w:rPr>
      </w:pPr>
      <w:r w:rsidRPr="00386464">
        <w:rPr>
          <w:rFonts w:ascii="Myriad Pro" w:eastAsia="Calibri" w:hAnsi="Myriad Pro" w:cs="Myriad Pro"/>
          <w:b/>
          <w:color w:val="1F497D"/>
          <w:sz w:val="24"/>
          <w:szCs w:val="24"/>
          <w:lang w:val="sv-SE"/>
        </w:rPr>
        <w:t>DISCLAIMER</w:t>
      </w:r>
    </w:p>
    <w:p w14:paraId="4AAD184A" w14:textId="77777777" w:rsidR="00386464" w:rsidRPr="00386464" w:rsidRDefault="00386464" w:rsidP="00386464">
      <w:pPr>
        <w:autoSpaceDE w:val="0"/>
        <w:autoSpaceDN w:val="0"/>
        <w:adjustRightInd w:val="0"/>
        <w:spacing w:after="0" w:line="240" w:lineRule="auto"/>
        <w:rPr>
          <w:rFonts w:ascii="Myriad Pro" w:eastAsia="Calibri" w:hAnsi="Myriad Pro" w:cs="Myriad Pro"/>
          <w:sz w:val="24"/>
          <w:szCs w:val="24"/>
        </w:rPr>
      </w:pPr>
    </w:p>
    <w:p w14:paraId="6D899E9B" w14:textId="77777777" w:rsidR="00386464" w:rsidRPr="00386464" w:rsidRDefault="00386464" w:rsidP="00386464">
      <w:pPr>
        <w:autoSpaceDE w:val="0"/>
        <w:autoSpaceDN w:val="0"/>
        <w:adjustRightInd w:val="0"/>
        <w:spacing w:after="0" w:line="240" w:lineRule="auto"/>
        <w:ind w:left="567"/>
        <w:jc w:val="both"/>
        <w:rPr>
          <w:rFonts w:ascii="Myriad Pro" w:eastAsia="Calibri" w:hAnsi="Myriad Pro" w:cs="Myriad Pro"/>
          <w:sz w:val="24"/>
          <w:szCs w:val="24"/>
        </w:rPr>
      </w:pPr>
      <w:r w:rsidRPr="00386464">
        <w:rPr>
          <w:rFonts w:ascii="Myriad Pro" w:eastAsia="Calibri" w:hAnsi="Myriad Pro" w:cs="Arial"/>
          <w:sz w:val="24"/>
          <w:szCs w:val="24"/>
        </w:rPr>
        <w:t>This term of reference (TOR) is not guaranteed to be free of errors, omissions or deficiencies. In the event of the discovery of such errors, omissions or defects, MIDA may amend this TOR or part thereof and notify you accordingly.  MIDA may require additional information to be given by the proposal in relation to the TOR and the context of the project and proposal received.</w:t>
      </w:r>
    </w:p>
    <w:p w14:paraId="53968456" w14:textId="77777777" w:rsidR="00386464" w:rsidRDefault="00386464" w:rsidP="00B363A4">
      <w:pPr>
        <w:rPr>
          <w:rFonts w:ascii="Arial" w:eastAsia="Calibri" w:hAnsi="Arial" w:cs="Arial"/>
          <w:b/>
        </w:rPr>
        <w:sectPr w:rsidR="00386464" w:rsidSect="00320055">
          <w:pgSz w:w="12240" w:h="15840"/>
          <w:pgMar w:top="1440" w:right="1440" w:bottom="1440" w:left="1440" w:header="720" w:footer="720" w:gutter="0"/>
          <w:cols w:space="720"/>
          <w:docGrid w:linePitch="360"/>
        </w:sectPr>
      </w:pPr>
    </w:p>
    <w:p w14:paraId="505FC3F6" w14:textId="77777777" w:rsidR="00BA726F" w:rsidRDefault="0077576E" w:rsidP="006279EE">
      <w:pPr>
        <w:jc w:val="center"/>
        <w:rPr>
          <w:rFonts w:ascii="Arial" w:hAnsi="Arial" w:cs="Arial"/>
          <w:b/>
          <w:sz w:val="24"/>
          <w:szCs w:val="24"/>
          <w:u w:val="single"/>
        </w:rPr>
      </w:pPr>
      <w:r w:rsidRPr="00BA726F">
        <w:rPr>
          <w:rFonts w:ascii="Arial" w:hAnsi="Arial" w:cs="Arial"/>
          <w:b/>
          <w:sz w:val="24"/>
          <w:szCs w:val="24"/>
          <w:u w:val="single"/>
        </w:rPr>
        <w:lastRenderedPageBreak/>
        <w:t>BAB 3</w:t>
      </w:r>
    </w:p>
    <w:p w14:paraId="04EDA3B7" w14:textId="77777777" w:rsidR="005C721F" w:rsidRPr="005C721F" w:rsidRDefault="005C721F" w:rsidP="006279EE">
      <w:pPr>
        <w:jc w:val="center"/>
        <w:rPr>
          <w:rFonts w:ascii="Arial" w:hAnsi="Arial" w:cs="Arial"/>
          <w:b/>
          <w:sz w:val="24"/>
          <w:szCs w:val="24"/>
        </w:rPr>
      </w:pPr>
      <w:r w:rsidRPr="005C721F">
        <w:rPr>
          <w:rFonts w:ascii="Arial" w:hAnsi="Arial" w:cs="Arial"/>
          <w:b/>
          <w:sz w:val="24"/>
          <w:szCs w:val="24"/>
        </w:rPr>
        <w:t>JADUAL HARGA</w:t>
      </w:r>
    </w:p>
    <w:p w14:paraId="2BAE53D0" w14:textId="77777777" w:rsidR="00D81D6B" w:rsidRPr="00386464" w:rsidRDefault="00D81D6B" w:rsidP="00D81D6B">
      <w:pPr>
        <w:pBdr>
          <w:bottom w:val="single" w:sz="12" w:space="1" w:color="auto"/>
        </w:pBdr>
        <w:autoSpaceDE w:val="0"/>
        <w:autoSpaceDN w:val="0"/>
        <w:adjustRightInd w:val="0"/>
        <w:spacing w:after="0" w:line="240" w:lineRule="auto"/>
        <w:jc w:val="center"/>
        <w:rPr>
          <w:rFonts w:ascii="Myriad Pro" w:eastAsia="Calibri" w:hAnsi="Myriad Pro" w:cs="Myriad Pro"/>
          <w:b/>
          <w:bCs/>
          <w:color w:val="1F497D"/>
          <w:sz w:val="14"/>
          <w:szCs w:val="28"/>
        </w:rPr>
      </w:pPr>
      <w:r w:rsidRPr="00D81D6B">
        <w:rPr>
          <w:rFonts w:ascii="Myriad Pro" w:eastAsia="Calibri" w:hAnsi="Myriad Pro" w:cs="Myriad Pro"/>
          <w:b/>
          <w:bCs/>
          <w:sz w:val="24"/>
          <w:szCs w:val="24"/>
        </w:rPr>
        <w:t xml:space="preserve">SEBUTHARGA PEMBEKALAN PERKHIDMATAN </w:t>
      </w:r>
      <w:r w:rsidRPr="001878A0">
        <w:rPr>
          <w:rFonts w:ascii="Myriad Pro" w:eastAsia="Calibri" w:hAnsi="Myriad Pro" w:cs="Myriad Pro"/>
          <w:b/>
          <w:bCs/>
          <w:i/>
          <w:sz w:val="24"/>
          <w:szCs w:val="24"/>
        </w:rPr>
        <w:t>VIRTUAL EVENT SOLUTION</w:t>
      </w:r>
      <w:r w:rsidRPr="00D81D6B">
        <w:rPr>
          <w:rFonts w:ascii="Myriad Pro" w:eastAsia="Calibri" w:hAnsi="Myriad Pro" w:cs="Myriad Pro"/>
          <w:b/>
          <w:bCs/>
          <w:sz w:val="24"/>
          <w:szCs w:val="24"/>
        </w:rPr>
        <w:t xml:space="preserve"> BAGI </w:t>
      </w:r>
      <w:r>
        <w:rPr>
          <w:rFonts w:ascii="Myriad Pro" w:eastAsia="Calibri" w:hAnsi="Myriad Pro" w:cs="Myriad Pro"/>
          <w:b/>
          <w:bCs/>
          <w:sz w:val="24"/>
          <w:szCs w:val="24"/>
        </w:rPr>
        <w:br/>
      </w:r>
      <w:r w:rsidRPr="00D81D6B">
        <w:rPr>
          <w:rFonts w:ascii="Myriad Pro" w:eastAsia="Calibri" w:hAnsi="Myriad Pro" w:cs="Myriad Pro"/>
          <w:b/>
          <w:bCs/>
          <w:sz w:val="24"/>
          <w:szCs w:val="24"/>
        </w:rPr>
        <w:t xml:space="preserve">ACARA SIDANG MEDIA TAHUNAN MIDA 2022 </w:t>
      </w:r>
    </w:p>
    <w:p w14:paraId="59D20C1B" w14:textId="77777777" w:rsidR="00D81D6B" w:rsidRPr="008831B3" w:rsidRDefault="00D81D6B" w:rsidP="00D81D6B">
      <w:pPr>
        <w:autoSpaceDE w:val="0"/>
        <w:autoSpaceDN w:val="0"/>
        <w:adjustRightInd w:val="0"/>
        <w:spacing w:after="0" w:line="240" w:lineRule="auto"/>
        <w:rPr>
          <w:rFonts w:ascii="Myriad Pro" w:eastAsia="Calibri" w:hAnsi="Myriad Pro" w:cs="Myriad Pro"/>
          <w:sz w:val="8"/>
          <w:szCs w:val="24"/>
          <w:lang w:val="sv-SE"/>
        </w:rPr>
      </w:pPr>
    </w:p>
    <w:p w14:paraId="6A2754D4" w14:textId="77777777" w:rsidR="00386464" w:rsidRPr="00386464" w:rsidRDefault="00386464" w:rsidP="00386464">
      <w:pPr>
        <w:tabs>
          <w:tab w:val="num" w:pos="450"/>
        </w:tabs>
        <w:spacing w:after="0" w:line="240" w:lineRule="auto"/>
        <w:jc w:val="center"/>
        <w:rPr>
          <w:rFonts w:ascii="Arial Black" w:eastAsia="Times New Roman" w:hAnsi="Arial Black" w:cs="Arial"/>
          <w:b/>
          <w:bCs/>
          <w:szCs w:val="24"/>
          <w:lang w:eastAsia="zh-CN"/>
        </w:rPr>
      </w:pPr>
    </w:p>
    <w:p w14:paraId="01EE2DE0" w14:textId="77777777" w:rsidR="00386464" w:rsidRDefault="00EC4BE1" w:rsidP="00386464">
      <w:pPr>
        <w:spacing w:after="0" w:line="240" w:lineRule="auto"/>
        <w:jc w:val="center"/>
        <w:rPr>
          <w:rFonts w:ascii="Arial Black" w:eastAsia="Times New Roman" w:hAnsi="Arial Black" w:cs="Arial"/>
          <w:bCs/>
          <w:sz w:val="24"/>
          <w:szCs w:val="24"/>
          <w:u w:val="single"/>
          <w:lang w:eastAsia="zh-CN"/>
        </w:rPr>
      </w:pPr>
      <w:r>
        <w:rPr>
          <w:rFonts w:ascii="Arial Black" w:eastAsia="Times New Roman" w:hAnsi="Arial Black" w:cs="Arial"/>
          <w:bCs/>
          <w:sz w:val="24"/>
          <w:szCs w:val="24"/>
          <w:u w:val="single"/>
          <w:lang w:eastAsia="zh-CN"/>
        </w:rPr>
        <w:t>APPENDIX B</w:t>
      </w:r>
    </w:p>
    <w:p w14:paraId="29628A39" w14:textId="77777777" w:rsidR="00EC4BE1" w:rsidRPr="00EC4BE1" w:rsidRDefault="00EC4BE1" w:rsidP="00386464">
      <w:pPr>
        <w:spacing w:after="0" w:line="240" w:lineRule="auto"/>
        <w:jc w:val="center"/>
        <w:rPr>
          <w:rFonts w:ascii="Arial Black" w:eastAsia="Times New Roman" w:hAnsi="Arial Black" w:cs="Arial"/>
          <w:bCs/>
          <w:sz w:val="10"/>
          <w:szCs w:val="24"/>
          <w:u w:val="single"/>
          <w:lang w:eastAsia="zh-CN"/>
        </w:rPr>
      </w:pPr>
    </w:p>
    <w:p w14:paraId="445D67C1" w14:textId="77777777" w:rsidR="00386464" w:rsidRPr="00386464" w:rsidRDefault="00386464" w:rsidP="00386464">
      <w:pPr>
        <w:spacing w:after="0" w:line="240" w:lineRule="auto"/>
        <w:jc w:val="center"/>
        <w:rPr>
          <w:rFonts w:ascii="Arial Black" w:eastAsia="Times New Roman" w:hAnsi="Arial Black" w:cs="Arial"/>
          <w:bCs/>
          <w:sz w:val="24"/>
          <w:szCs w:val="24"/>
          <w:u w:val="single"/>
          <w:lang w:eastAsia="zh-CN"/>
        </w:rPr>
      </w:pPr>
      <w:r w:rsidRPr="00386464">
        <w:rPr>
          <w:rFonts w:ascii="Arial Black" w:eastAsia="Times New Roman" w:hAnsi="Arial Black" w:cs="Arial"/>
          <w:bCs/>
          <w:sz w:val="24"/>
          <w:szCs w:val="24"/>
          <w:u w:val="single"/>
          <w:lang w:eastAsia="zh-CN"/>
        </w:rPr>
        <w:t>PRICE SCHEDULE</w:t>
      </w:r>
    </w:p>
    <w:p w14:paraId="4E6226B0" w14:textId="77777777" w:rsidR="00386464" w:rsidRPr="00386464" w:rsidRDefault="00386464" w:rsidP="00386464">
      <w:pPr>
        <w:spacing w:after="0" w:line="240" w:lineRule="auto"/>
        <w:rPr>
          <w:rFonts w:ascii="Arial Black" w:eastAsia="Times New Roman" w:hAnsi="Arial Black" w:cs="Arial"/>
          <w:b/>
          <w:bCs/>
          <w:sz w:val="24"/>
          <w:szCs w:val="24"/>
          <w:lang w:eastAsia="zh-CN"/>
        </w:rPr>
      </w:pPr>
    </w:p>
    <w:p w14:paraId="26730408" w14:textId="77777777" w:rsidR="00386464" w:rsidRPr="00386464" w:rsidRDefault="00386464" w:rsidP="00386464">
      <w:pPr>
        <w:spacing w:after="0" w:line="240" w:lineRule="auto"/>
        <w:rPr>
          <w:rFonts w:ascii="Arial Black" w:eastAsia="Times New Roman" w:hAnsi="Arial Black" w:cs="Arial"/>
          <w:b/>
          <w:bCs/>
          <w:sz w:val="24"/>
          <w:szCs w:val="24"/>
          <w:lang w:eastAsia="zh-CN"/>
        </w:rPr>
      </w:pPr>
    </w:p>
    <w:p w14:paraId="256E756F" w14:textId="77777777" w:rsidR="00386464" w:rsidRPr="00386464" w:rsidRDefault="00386464" w:rsidP="00386464">
      <w:pPr>
        <w:spacing w:after="0" w:line="240" w:lineRule="auto"/>
        <w:rPr>
          <w:rFonts w:ascii="Arial Black" w:eastAsia="Times New Roman" w:hAnsi="Arial Black" w:cs="Arial"/>
          <w:b/>
          <w:bCs/>
          <w:sz w:val="24"/>
          <w:szCs w:val="24"/>
          <w:lang w:eastAsia="zh-CN"/>
        </w:rPr>
      </w:pPr>
      <w:r w:rsidRPr="00386464">
        <w:rPr>
          <w:rFonts w:ascii="Arial Black" w:eastAsia="Times New Roman" w:hAnsi="Arial Black" w:cs="Arial"/>
          <w:b/>
          <w:bCs/>
          <w:szCs w:val="24"/>
          <w:lang w:eastAsia="zh-CN"/>
        </w:rPr>
        <w:t xml:space="preserve">Company:        </w:t>
      </w:r>
      <w:r w:rsidRPr="00386464">
        <w:rPr>
          <w:rFonts w:ascii="Arial Black" w:eastAsia="Times New Roman" w:hAnsi="Arial Black" w:cs="Arial"/>
          <w:b/>
          <w:bCs/>
          <w:sz w:val="24"/>
          <w:szCs w:val="24"/>
          <w:lang w:eastAsia="zh-CN"/>
        </w:rPr>
        <w:t>____________________________________________________________</w:t>
      </w:r>
    </w:p>
    <w:p w14:paraId="199BE497" w14:textId="77777777" w:rsidR="00386464" w:rsidRPr="00386464" w:rsidRDefault="00386464" w:rsidP="00386464">
      <w:pPr>
        <w:spacing w:after="0" w:line="240" w:lineRule="auto"/>
        <w:rPr>
          <w:rFonts w:ascii="Arial Black" w:eastAsia="Times New Roman" w:hAnsi="Arial Black" w:cs="Arial"/>
          <w:bCs/>
          <w:sz w:val="24"/>
          <w:szCs w:val="24"/>
          <w:u w:val="single"/>
          <w:lang w:eastAsia="zh-CN"/>
        </w:rPr>
      </w:pPr>
    </w:p>
    <w:p w14:paraId="0C9D305A" w14:textId="77777777" w:rsidR="00386464" w:rsidRPr="00386464" w:rsidRDefault="00386464" w:rsidP="00386464">
      <w:pPr>
        <w:spacing w:after="0" w:line="240" w:lineRule="auto"/>
        <w:rPr>
          <w:rFonts w:ascii="Myriad Pro" w:eastAsia="Times New Roman" w:hAnsi="Myriad Pro" w:cs="Arial"/>
          <w:bCs/>
          <w:sz w:val="24"/>
          <w:szCs w:val="24"/>
          <w:lang w:eastAsia="zh-CN"/>
        </w:rPr>
      </w:pPr>
      <w:r w:rsidRPr="00386464">
        <w:rPr>
          <w:rFonts w:ascii="Myriad Pro" w:eastAsia="Times New Roman" w:hAnsi="Myriad Pro" w:cs="Arial"/>
          <w:bCs/>
          <w:sz w:val="24"/>
          <w:szCs w:val="24"/>
          <w:lang w:eastAsia="zh-CN"/>
        </w:rPr>
        <w:t>Please provide price quotes based on the following breakdowns:</w:t>
      </w:r>
    </w:p>
    <w:p w14:paraId="0554A8B7" w14:textId="77777777" w:rsidR="00386464" w:rsidRPr="00386464" w:rsidRDefault="00386464" w:rsidP="00386464">
      <w:pPr>
        <w:spacing w:after="0" w:line="240" w:lineRule="auto"/>
        <w:ind w:left="360"/>
        <w:rPr>
          <w:rFonts w:ascii="Myriad Pro" w:eastAsia="Times New Roman" w:hAnsi="Myriad Pro" w:cs="Arial"/>
          <w:bCs/>
          <w:sz w:val="24"/>
          <w:szCs w:val="24"/>
          <w:lang w:eastAsia="zh-CN"/>
        </w:rPr>
      </w:pPr>
    </w:p>
    <w:tbl>
      <w:tblPr>
        <w:tblStyle w:val="TableGrid5"/>
        <w:tblW w:w="9072" w:type="dxa"/>
        <w:tblInd w:w="108" w:type="dxa"/>
        <w:tblLayout w:type="fixed"/>
        <w:tblLook w:val="04A0" w:firstRow="1" w:lastRow="0" w:firstColumn="1" w:lastColumn="0" w:noHBand="0" w:noVBand="1"/>
      </w:tblPr>
      <w:tblGrid>
        <w:gridCol w:w="709"/>
        <w:gridCol w:w="3544"/>
        <w:gridCol w:w="1276"/>
        <w:gridCol w:w="1419"/>
        <w:gridCol w:w="2124"/>
      </w:tblGrid>
      <w:tr w:rsidR="00386464" w:rsidRPr="00386464" w14:paraId="65E0D1EE" w14:textId="77777777" w:rsidTr="00830642">
        <w:trPr>
          <w:trHeight w:val="602"/>
        </w:trPr>
        <w:tc>
          <w:tcPr>
            <w:tcW w:w="709" w:type="dxa"/>
            <w:shd w:val="clear" w:color="auto" w:fill="C00000"/>
          </w:tcPr>
          <w:p w14:paraId="1BD93AEA" w14:textId="77777777" w:rsidR="00386464" w:rsidRPr="00386464" w:rsidRDefault="00386464" w:rsidP="00386464">
            <w:pPr>
              <w:overflowPunct w:val="0"/>
              <w:autoSpaceDE w:val="0"/>
              <w:autoSpaceDN w:val="0"/>
              <w:adjustRightInd w:val="0"/>
              <w:spacing w:before="60" w:after="60"/>
              <w:jc w:val="center"/>
              <w:textAlignment w:val="baseline"/>
              <w:rPr>
                <w:rFonts w:ascii="Myriad Pro" w:eastAsia="Times New Roman" w:hAnsi="Myriad Pro" w:cs="Arial"/>
                <w:b/>
                <w:sz w:val="20"/>
                <w:szCs w:val="20"/>
              </w:rPr>
            </w:pPr>
            <w:r w:rsidRPr="00386464">
              <w:rPr>
                <w:rFonts w:ascii="Myriad Pro" w:eastAsia="Times New Roman" w:hAnsi="Myriad Pro" w:cs="Arial"/>
                <w:b/>
                <w:sz w:val="20"/>
                <w:szCs w:val="20"/>
              </w:rPr>
              <w:t>No.</w:t>
            </w:r>
          </w:p>
        </w:tc>
        <w:tc>
          <w:tcPr>
            <w:tcW w:w="3544" w:type="dxa"/>
            <w:shd w:val="clear" w:color="auto" w:fill="C00000"/>
          </w:tcPr>
          <w:p w14:paraId="77B5F2F4" w14:textId="77777777" w:rsidR="00386464" w:rsidRPr="00386464" w:rsidRDefault="00386464" w:rsidP="00386464">
            <w:pPr>
              <w:overflowPunct w:val="0"/>
              <w:autoSpaceDE w:val="0"/>
              <w:autoSpaceDN w:val="0"/>
              <w:adjustRightInd w:val="0"/>
              <w:spacing w:before="60" w:after="60"/>
              <w:jc w:val="center"/>
              <w:textAlignment w:val="baseline"/>
              <w:rPr>
                <w:rFonts w:ascii="Myriad Pro" w:eastAsia="Times New Roman" w:hAnsi="Myriad Pro" w:cs="Arial"/>
                <w:b/>
                <w:sz w:val="20"/>
                <w:szCs w:val="20"/>
              </w:rPr>
            </w:pPr>
            <w:r w:rsidRPr="00386464">
              <w:rPr>
                <w:rFonts w:ascii="Myriad Pro" w:eastAsia="Times New Roman" w:hAnsi="Myriad Pro" w:cs="Arial"/>
                <w:b/>
                <w:sz w:val="20"/>
                <w:szCs w:val="20"/>
              </w:rPr>
              <w:t>Scope of Work/ Description</w:t>
            </w:r>
          </w:p>
        </w:tc>
        <w:tc>
          <w:tcPr>
            <w:tcW w:w="1276" w:type="dxa"/>
            <w:shd w:val="clear" w:color="auto" w:fill="C00000"/>
          </w:tcPr>
          <w:p w14:paraId="1A367394" w14:textId="77777777" w:rsidR="00386464" w:rsidRPr="00386464" w:rsidRDefault="00386464" w:rsidP="00386464">
            <w:pPr>
              <w:overflowPunct w:val="0"/>
              <w:autoSpaceDE w:val="0"/>
              <w:autoSpaceDN w:val="0"/>
              <w:adjustRightInd w:val="0"/>
              <w:spacing w:before="60" w:after="60"/>
              <w:jc w:val="center"/>
              <w:textAlignment w:val="baseline"/>
              <w:rPr>
                <w:rFonts w:ascii="Myriad Pro" w:eastAsia="Times New Roman" w:hAnsi="Myriad Pro" w:cs="Arial"/>
                <w:b/>
                <w:sz w:val="20"/>
                <w:szCs w:val="20"/>
              </w:rPr>
            </w:pPr>
            <w:r w:rsidRPr="00386464">
              <w:rPr>
                <w:rFonts w:ascii="Myriad Pro" w:eastAsia="Times New Roman" w:hAnsi="Myriad Pro" w:cs="Arial"/>
                <w:b/>
                <w:sz w:val="20"/>
                <w:szCs w:val="20"/>
              </w:rPr>
              <w:t>Unit</w:t>
            </w:r>
          </w:p>
        </w:tc>
        <w:tc>
          <w:tcPr>
            <w:tcW w:w="1419" w:type="dxa"/>
            <w:shd w:val="clear" w:color="auto" w:fill="C00000"/>
          </w:tcPr>
          <w:p w14:paraId="35FCAED6" w14:textId="77777777" w:rsidR="00386464" w:rsidRPr="00386464" w:rsidRDefault="00386464" w:rsidP="00386464">
            <w:pPr>
              <w:overflowPunct w:val="0"/>
              <w:autoSpaceDE w:val="0"/>
              <w:autoSpaceDN w:val="0"/>
              <w:adjustRightInd w:val="0"/>
              <w:spacing w:before="60" w:after="60"/>
              <w:jc w:val="center"/>
              <w:textAlignment w:val="baseline"/>
              <w:rPr>
                <w:rFonts w:ascii="Myriad Pro" w:eastAsia="Times New Roman" w:hAnsi="Myriad Pro" w:cs="Arial"/>
                <w:b/>
                <w:sz w:val="20"/>
                <w:szCs w:val="20"/>
              </w:rPr>
            </w:pPr>
            <w:r w:rsidRPr="00386464">
              <w:rPr>
                <w:rFonts w:ascii="Myriad Pro" w:eastAsia="Times New Roman" w:hAnsi="Myriad Pro" w:cs="Arial"/>
                <w:b/>
                <w:sz w:val="20"/>
                <w:szCs w:val="20"/>
              </w:rPr>
              <w:t>Price/Unit</w:t>
            </w:r>
            <w:r w:rsidRPr="00386464">
              <w:rPr>
                <w:rFonts w:ascii="Myriad Pro" w:eastAsia="Times New Roman" w:hAnsi="Myriad Pro" w:cs="Arial"/>
                <w:b/>
                <w:sz w:val="20"/>
                <w:szCs w:val="20"/>
              </w:rPr>
              <w:br/>
              <w:t>(RM)</w:t>
            </w:r>
          </w:p>
        </w:tc>
        <w:tc>
          <w:tcPr>
            <w:tcW w:w="2124" w:type="dxa"/>
            <w:shd w:val="clear" w:color="auto" w:fill="C00000"/>
          </w:tcPr>
          <w:p w14:paraId="39CC18D1" w14:textId="77777777" w:rsidR="00386464" w:rsidRPr="00386464" w:rsidRDefault="00386464" w:rsidP="00386464">
            <w:pPr>
              <w:overflowPunct w:val="0"/>
              <w:autoSpaceDE w:val="0"/>
              <w:autoSpaceDN w:val="0"/>
              <w:adjustRightInd w:val="0"/>
              <w:spacing w:before="60" w:after="60"/>
              <w:jc w:val="center"/>
              <w:textAlignment w:val="baseline"/>
              <w:rPr>
                <w:rFonts w:ascii="Myriad Pro" w:eastAsia="Times New Roman" w:hAnsi="Myriad Pro" w:cs="Arial"/>
                <w:b/>
                <w:sz w:val="20"/>
                <w:szCs w:val="20"/>
              </w:rPr>
            </w:pPr>
            <w:r w:rsidRPr="00386464">
              <w:rPr>
                <w:rFonts w:ascii="Myriad Pro" w:eastAsia="Times New Roman" w:hAnsi="Myriad Pro" w:cs="Arial"/>
                <w:b/>
                <w:sz w:val="20"/>
                <w:szCs w:val="20"/>
              </w:rPr>
              <w:t>Amount</w:t>
            </w:r>
            <w:r w:rsidRPr="00386464">
              <w:rPr>
                <w:rFonts w:ascii="Myriad Pro" w:eastAsia="Times New Roman" w:hAnsi="Myriad Pro" w:cs="Arial"/>
                <w:b/>
                <w:sz w:val="20"/>
                <w:szCs w:val="20"/>
              </w:rPr>
              <w:br/>
              <w:t>(RM)</w:t>
            </w:r>
          </w:p>
        </w:tc>
      </w:tr>
      <w:tr w:rsidR="00386464" w:rsidRPr="00386464" w14:paraId="72AE31D3" w14:textId="77777777" w:rsidTr="00830642">
        <w:trPr>
          <w:trHeight w:val="467"/>
        </w:trPr>
        <w:tc>
          <w:tcPr>
            <w:tcW w:w="709" w:type="dxa"/>
          </w:tcPr>
          <w:p w14:paraId="7CE286A7" w14:textId="77777777" w:rsidR="00386464" w:rsidRPr="00386464" w:rsidRDefault="00386464" w:rsidP="00386464">
            <w:pPr>
              <w:overflowPunct w:val="0"/>
              <w:autoSpaceDE w:val="0"/>
              <w:autoSpaceDN w:val="0"/>
              <w:adjustRightInd w:val="0"/>
              <w:spacing w:before="120" w:after="120"/>
              <w:jc w:val="center"/>
              <w:textAlignment w:val="baseline"/>
              <w:rPr>
                <w:rFonts w:ascii="Myriad Pro" w:eastAsia="Times New Roman" w:hAnsi="Myriad Pro" w:cs="Arial"/>
                <w:sz w:val="20"/>
                <w:szCs w:val="20"/>
              </w:rPr>
            </w:pPr>
            <w:r w:rsidRPr="00386464">
              <w:rPr>
                <w:rFonts w:ascii="Myriad Pro" w:eastAsia="Times New Roman" w:hAnsi="Myriad Pro" w:cs="Arial"/>
                <w:sz w:val="20"/>
                <w:szCs w:val="20"/>
              </w:rPr>
              <w:t>1.</w:t>
            </w:r>
          </w:p>
        </w:tc>
        <w:tc>
          <w:tcPr>
            <w:tcW w:w="3544" w:type="dxa"/>
          </w:tcPr>
          <w:p w14:paraId="1954A3CA" w14:textId="77777777" w:rsidR="00386464" w:rsidRPr="00386464" w:rsidRDefault="00386464" w:rsidP="00386464">
            <w:pPr>
              <w:overflowPunct w:val="0"/>
              <w:autoSpaceDE w:val="0"/>
              <w:autoSpaceDN w:val="0"/>
              <w:adjustRightInd w:val="0"/>
              <w:spacing w:before="120" w:after="120"/>
              <w:textAlignment w:val="baseline"/>
              <w:rPr>
                <w:rFonts w:ascii="Myriad Pro" w:eastAsia="Times New Roman" w:hAnsi="Myriad Pro" w:cs="Arial"/>
                <w:sz w:val="20"/>
                <w:szCs w:val="20"/>
              </w:rPr>
            </w:pPr>
            <w:r w:rsidRPr="00386464">
              <w:rPr>
                <w:rFonts w:ascii="Myriad Pro" w:eastAsia="Times New Roman" w:hAnsi="Myriad Pro" w:cs="Arial"/>
                <w:sz w:val="20"/>
                <w:szCs w:val="20"/>
              </w:rPr>
              <w:t>Customisation, design and development (inclusive content uploading and maintenance)</w:t>
            </w:r>
          </w:p>
        </w:tc>
        <w:tc>
          <w:tcPr>
            <w:tcW w:w="1276" w:type="dxa"/>
            <w:vAlign w:val="center"/>
          </w:tcPr>
          <w:p w14:paraId="5F1C3E3E" w14:textId="77777777" w:rsidR="00386464" w:rsidRPr="00386464" w:rsidRDefault="00386464" w:rsidP="00386464">
            <w:pPr>
              <w:overflowPunct w:val="0"/>
              <w:autoSpaceDE w:val="0"/>
              <w:autoSpaceDN w:val="0"/>
              <w:adjustRightInd w:val="0"/>
              <w:spacing w:before="120" w:after="120"/>
              <w:textAlignment w:val="baseline"/>
              <w:rPr>
                <w:rFonts w:ascii="Myriad Pro" w:eastAsia="Times New Roman" w:hAnsi="Myriad Pro" w:cs="Arial"/>
                <w:sz w:val="20"/>
                <w:szCs w:val="20"/>
              </w:rPr>
            </w:pPr>
          </w:p>
        </w:tc>
        <w:tc>
          <w:tcPr>
            <w:tcW w:w="1419" w:type="dxa"/>
            <w:vAlign w:val="center"/>
          </w:tcPr>
          <w:p w14:paraId="598CC3C3" w14:textId="77777777" w:rsidR="00386464" w:rsidRPr="00386464" w:rsidRDefault="00386464" w:rsidP="00386464">
            <w:pPr>
              <w:overflowPunct w:val="0"/>
              <w:autoSpaceDE w:val="0"/>
              <w:autoSpaceDN w:val="0"/>
              <w:adjustRightInd w:val="0"/>
              <w:spacing w:before="120" w:after="120"/>
              <w:textAlignment w:val="baseline"/>
              <w:rPr>
                <w:rFonts w:ascii="Myriad Pro" w:eastAsia="Times New Roman" w:hAnsi="Myriad Pro" w:cs="Arial"/>
                <w:sz w:val="20"/>
                <w:szCs w:val="20"/>
              </w:rPr>
            </w:pPr>
          </w:p>
        </w:tc>
        <w:tc>
          <w:tcPr>
            <w:tcW w:w="2124" w:type="dxa"/>
            <w:vAlign w:val="center"/>
          </w:tcPr>
          <w:p w14:paraId="083EF79F" w14:textId="77777777" w:rsidR="00386464" w:rsidRPr="00386464" w:rsidRDefault="00386464" w:rsidP="00386464">
            <w:pPr>
              <w:overflowPunct w:val="0"/>
              <w:autoSpaceDE w:val="0"/>
              <w:autoSpaceDN w:val="0"/>
              <w:adjustRightInd w:val="0"/>
              <w:spacing w:before="120" w:after="120"/>
              <w:textAlignment w:val="baseline"/>
              <w:rPr>
                <w:rFonts w:ascii="Myriad Pro" w:eastAsia="Times New Roman" w:hAnsi="Myriad Pro" w:cs="Arial"/>
                <w:sz w:val="20"/>
                <w:szCs w:val="20"/>
              </w:rPr>
            </w:pPr>
          </w:p>
        </w:tc>
      </w:tr>
      <w:tr w:rsidR="00386464" w:rsidRPr="00386464" w14:paraId="363A85BF" w14:textId="77777777" w:rsidTr="00830642">
        <w:trPr>
          <w:trHeight w:val="456"/>
        </w:trPr>
        <w:tc>
          <w:tcPr>
            <w:tcW w:w="709" w:type="dxa"/>
          </w:tcPr>
          <w:p w14:paraId="1FBA6C28" w14:textId="77777777" w:rsidR="00386464" w:rsidRPr="00386464" w:rsidRDefault="00386464" w:rsidP="00386464">
            <w:pPr>
              <w:overflowPunct w:val="0"/>
              <w:autoSpaceDE w:val="0"/>
              <w:autoSpaceDN w:val="0"/>
              <w:adjustRightInd w:val="0"/>
              <w:spacing w:before="120" w:after="120"/>
              <w:jc w:val="center"/>
              <w:textAlignment w:val="baseline"/>
              <w:rPr>
                <w:rFonts w:ascii="Myriad Pro" w:eastAsia="Times New Roman" w:hAnsi="Myriad Pro" w:cs="Arial"/>
                <w:sz w:val="20"/>
                <w:szCs w:val="20"/>
              </w:rPr>
            </w:pPr>
            <w:r w:rsidRPr="00386464">
              <w:rPr>
                <w:rFonts w:ascii="Myriad Pro" w:eastAsia="Times New Roman" w:hAnsi="Myriad Pro" w:cs="Arial"/>
                <w:sz w:val="20"/>
                <w:szCs w:val="20"/>
              </w:rPr>
              <w:t>2.</w:t>
            </w:r>
          </w:p>
        </w:tc>
        <w:tc>
          <w:tcPr>
            <w:tcW w:w="3544" w:type="dxa"/>
            <w:vAlign w:val="center"/>
          </w:tcPr>
          <w:p w14:paraId="4DD401CA" w14:textId="77777777" w:rsidR="00386464" w:rsidRPr="00386464" w:rsidRDefault="00386464" w:rsidP="00386464">
            <w:pPr>
              <w:overflowPunct w:val="0"/>
              <w:autoSpaceDE w:val="0"/>
              <w:autoSpaceDN w:val="0"/>
              <w:adjustRightInd w:val="0"/>
              <w:spacing w:before="120" w:after="120"/>
              <w:textAlignment w:val="baseline"/>
              <w:rPr>
                <w:rFonts w:ascii="Myriad Pro" w:eastAsia="Times New Roman" w:hAnsi="Myriad Pro" w:cs="Arial"/>
                <w:sz w:val="20"/>
                <w:szCs w:val="20"/>
              </w:rPr>
            </w:pPr>
            <w:r w:rsidRPr="00386464">
              <w:rPr>
                <w:rFonts w:ascii="Myriad Pro" w:eastAsia="Times New Roman" w:hAnsi="Myriad Pro" w:cs="Arial"/>
                <w:sz w:val="20"/>
                <w:szCs w:val="20"/>
              </w:rPr>
              <w:t xml:space="preserve">Hosting (inclusive required technical support and security service) </w:t>
            </w:r>
          </w:p>
        </w:tc>
        <w:tc>
          <w:tcPr>
            <w:tcW w:w="1276" w:type="dxa"/>
            <w:vAlign w:val="center"/>
          </w:tcPr>
          <w:p w14:paraId="59557241" w14:textId="77777777" w:rsidR="00386464" w:rsidRPr="00386464" w:rsidRDefault="00386464" w:rsidP="00386464">
            <w:pPr>
              <w:overflowPunct w:val="0"/>
              <w:autoSpaceDE w:val="0"/>
              <w:autoSpaceDN w:val="0"/>
              <w:adjustRightInd w:val="0"/>
              <w:spacing w:before="120" w:after="120"/>
              <w:textAlignment w:val="baseline"/>
              <w:rPr>
                <w:rFonts w:ascii="Myriad Pro" w:eastAsia="Times New Roman" w:hAnsi="Myriad Pro" w:cs="Arial"/>
                <w:sz w:val="20"/>
                <w:szCs w:val="20"/>
              </w:rPr>
            </w:pPr>
          </w:p>
        </w:tc>
        <w:tc>
          <w:tcPr>
            <w:tcW w:w="1419" w:type="dxa"/>
            <w:vAlign w:val="center"/>
          </w:tcPr>
          <w:p w14:paraId="3E0D1994" w14:textId="77777777" w:rsidR="00386464" w:rsidRPr="00386464" w:rsidRDefault="00386464" w:rsidP="00386464">
            <w:pPr>
              <w:overflowPunct w:val="0"/>
              <w:autoSpaceDE w:val="0"/>
              <w:autoSpaceDN w:val="0"/>
              <w:adjustRightInd w:val="0"/>
              <w:spacing w:before="120" w:after="120"/>
              <w:textAlignment w:val="baseline"/>
              <w:rPr>
                <w:rFonts w:ascii="Myriad Pro" w:eastAsia="Times New Roman" w:hAnsi="Myriad Pro" w:cs="Arial"/>
                <w:sz w:val="20"/>
                <w:szCs w:val="20"/>
              </w:rPr>
            </w:pPr>
          </w:p>
        </w:tc>
        <w:tc>
          <w:tcPr>
            <w:tcW w:w="2124" w:type="dxa"/>
            <w:vAlign w:val="center"/>
          </w:tcPr>
          <w:p w14:paraId="179B272C" w14:textId="77777777" w:rsidR="00386464" w:rsidRPr="00386464" w:rsidRDefault="00386464" w:rsidP="00386464">
            <w:pPr>
              <w:overflowPunct w:val="0"/>
              <w:autoSpaceDE w:val="0"/>
              <w:autoSpaceDN w:val="0"/>
              <w:adjustRightInd w:val="0"/>
              <w:spacing w:before="120" w:after="120"/>
              <w:textAlignment w:val="baseline"/>
              <w:rPr>
                <w:rFonts w:ascii="Myriad Pro" w:eastAsia="Times New Roman" w:hAnsi="Myriad Pro" w:cs="Arial"/>
                <w:sz w:val="20"/>
                <w:szCs w:val="20"/>
              </w:rPr>
            </w:pPr>
          </w:p>
        </w:tc>
      </w:tr>
      <w:tr w:rsidR="00386464" w:rsidRPr="00386464" w14:paraId="22EBE97C" w14:textId="77777777" w:rsidTr="00830642">
        <w:trPr>
          <w:trHeight w:val="915"/>
        </w:trPr>
        <w:tc>
          <w:tcPr>
            <w:tcW w:w="709" w:type="dxa"/>
          </w:tcPr>
          <w:p w14:paraId="7E29C427" w14:textId="77777777" w:rsidR="00386464" w:rsidRPr="00386464" w:rsidRDefault="00386464" w:rsidP="00386464">
            <w:pPr>
              <w:overflowPunct w:val="0"/>
              <w:autoSpaceDE w:val="0"/>
              <w:autoSpaceDN w:val="0"/>
              <w:adjustRightInd w:val="0"/>
              <w:spacing w:before="120" w:after="120"/>
              <w:jc w:val="center"/>
              <w:textAlignment w:val="baseline"/>
              <w:rPr>
                <w:rFonts w:ascii="Myriad Pro" w:eastAsia="Times New Roman" w:hAnsi="Myriad Pro" w:cs="Arial"/>
                <w:sz w:val="20"/>
                <w:szCs w:val="20"/>
              </w:rPr>
            </w:pPr>
            <w:r w:rsidRPr="00386464">
              <w:rPr>
                <w:rFonts w:ascii="Myriad Pro" w:eastAsia="Times New Roman" w:hAnsi="Myriad Pro" w:cs="Arial"/>
                <w:sz w:val="20"/>
                <w:szCs w:val="20"/>
              </w:rPr>
              <w:t>3.</w:t>
            </w:r>
          </w:p>
        </w:tc>
        <w:tc>
          <w:tcPr>
            <w:tcW w:w="3544" w:type="dxa"/>
          </w:tcPr>
          <w:p w14:paraId="23570F38" w14:textId="77777777" w:rsidR="00386464" w:rsidRPr="00386464" w:rsidRDefault="00386464" w:rsidP="00386464">
            <w:pPr>
              <w:overflowPunct w:val="0"/>
              <w:autoSpaceDE w:val="0"/>
              <w:autoSpaceDN w:val="0"/>
              <w:adjustRightInd w:val="0"/>
              <w:spacing w:before="120" w:after="120"/>
              <w:textAlignment w:val="baseline"/>
              <w:rPr>
                <w:rFonts w:ascii="Myriad Pro" w:eastAsia="Times New Roman" w:hAnsi="Myriad Pro" w:cs="Arial"/>
                <w:sz w:val="20"/>
                <w:szCs w:val="20"/>
              </w:rPr>
            </w:pPr>
            <w:r w:rsidRPr="00386464">
              <w:rPr>
                <w:rFonts w:ascii="Myriad Pro" w:eastAsia="Times New Roman" w:hAnsi="Myriad Pro" w:cs="Arial"/>
                <w:sz w:val="20"/>
                <w:szCs w:val="20"/>
              </w:rPr>
              <w:t>Maintenance (inclusive required technical support and service)</w:t>
            </w:r>
          </w:p>
        </w:tc>
        <w:tc>
          <w:tcPr>
            <w:tcW w:w="1276" w:type="dxa"/>
          </w:tcPr>
          <w:p w14:paraId="5DEFA558" w14:textId="77777777" w:rsidR="00386464" w:rsidRPr="00386464" w:rsidRDefault="00386464" w:rsidP="00386464">
            <w:pPr>
              <w:overflowPunct w:val="0"/>
              <w:autoSpaceDE w:val="0"/>
              <w:autoSpaceDN w:val="0"/>
              <w:adjustRightInd w:val="0"/>
              <w:spacing w:before="120" w:after="120"/>
              <w:textAlignment w:val="baseline"/>
              <w:rPr>
                <w:rFonts w:ascii="Myriad Pro" w:eastAsia="Times New Roman" w:hAnsi="Myriad Pro" w:cs="Arial"/>
                <w:sz w:val="20"/>
                <w:szCs w:val="20"/>
              </w:rPr>
            </w:pPr>
          </w:p>
        </w:tc>
        <w:tc>
          <w:tcPr>
            <w:tcW w:w="1419" w:type="dxa"/>
          </w:tcPr>
          <w:p w14:paraId="4DA6FE2E" w14:textId="77777777" w:rsidR="00386464" w:rsidRPr="00386464" w:rsidRDefault="00386464" w:rsidP="00386464">
            <w:pPr>
              <w:overflowPunct w:val="0"/>
              <w:autoSpaceDE w:val="0"/>
              <w:autoSpaceDN w:val="0"/>
              <w:adjustRightInd w:val="0"/>
              <w:spacing w:before="120" w:after="120"/>
              <w:textAlignment w:val="baseline"/>
              <w:rPr>
                <w:rFonts w:ascii="Myriad Pro" w:eastAsia="Times New Roman" w:hAnsi="Myriad Pro" w:cs="Arial"/>
                <w:sz w:val="20"/>
                <w:szCs w:val="20"/>
              </w:rPr>
            </w:pPr>
          </w:p>
        </w:tc>
        <w:tc>
          <w:tcPr>
            <w:tcW w:w="2124" w:type="dxa"/>
          </w:tcPr>
          <w:p w14:paraId="1A72030E" w14:textId="77777777" w:rsidR="00386464" w:rsidRPr="00386464" w:rsidRDefault="00386464" w:rsidP="00386464">
            <w:pPr>
              <w:overflowPunct w:val="0"/>
              <w:autoSpaceDE w:val="0"/>
              <w:autoSpaceDN w:val="0"/>
              <w:adjustRightInd w:val="0"/>
              <w:spacing w:before="120" w:after="120"/>
              <w:textAlignment w:val="baseline"/>
              <w:rPr>
                <w:rFonts w:ascii="Myriad Pro" w:eastAsia="Times New Roman" w:hAnsi="Myriad Pro" w:cs="Arial"/>
                <w:sz w:val="20"/>
                <w:szCs w:val="20"/>
              </w:rPr>
            </w:pPr>
          </w:p>
        </w:tc>
      </w:tr>
      <w:tr w:rsidR="00386464" w:rsidRPr="00386464" w14:paraId="22CDED6F" w14:textId="77777777" w:rsidTr="00830642">
        <w:trPr>
          <w:trHeight w:val="440"/>
        </w:trPr>
        <w:tc>
          <w:tcPr>
            <w:tcW w:w="6948" w:type="dxa"/>
            <w:gridSpan w:val="4"/>
          </w:tcPr>
          <w:p w14:paraId="4F68F2C4" w14:textId="77777777" w:rsidR="00386464" w:rsidRPr="00386464" w:rsidRDefault="00386464" w:rsidP="00386464">
            <w:pPr>
              <w:overflowPunct w:val="0"/>
              <w:autoSpaceDE w:val="0"/>
              <w:autoSpaceDN w:val="0"/>
              <w:adjustRightInd w:val="0"/>
              <w:spacing w:before="120" w:after="120"/>
              <w:textAlignment w:val="baseline"/>
              <w:rPr>
                <w:rFonts w:ascii="Myriad Pro" w:eastAsia="Times New Roman" w:hAnsi="Myriad Pro" w:cs="Arial"/>
                <w:b/>
                <w:szCs w:val="24"/>
              </w:rPr>
            </w:pPr>
            <w:r w:rsidRPr="00386464">
              <w:rPr>
                <w:rFonts w:ascii="Myriad Pro" w:eastAsia="Times New Roman" w:hAnsi="Myriad Pro" w:cs="Arial"/>
                <w:b/>
                <w:szCs w:val="24"/>
              </w:rPr>
              <w:t>Total Price (RM)</w:t>
            </w:r>
          </w:p>
        </w:tc>
        <w:tc>
          <w:tcPr>
            <w:tcW w:w="2124" w:type="dxa"/>
          </w:tcPr>
          <w:p w14:paraId="0836364D" w14:textId="77777777" w:rsidR="00386464" w:rsidRPr="00386464" w:rsidRDefault="00386464" w:rsidP="00386464">
            <w:pPr>
              <w:overflowPunct w:val="0"/>
              <w:autoSpaceDE w:val="0"/>
              <w:autoSpaceDN w:val="0"/>
              <w:adjustRightInd w:val="0"/>
              <w:spacing w:before="120" w:after="120"/>
              <w:textAlignment w:val="baseline"/>
              <w:rPr>
                <w:rFonts w:ascii="Myriad Pro" w:eastAsia="Times New Roman" w:hAnsi="Myriad Pro" w:cs="Arial"/>
                <w:sz w:val="24"/>
                <w:szCs w:val="24"/>
              </w:rPr>
            </w:pPr>
          </w:p>
        </w:tc>
      </w:tr>
      <w:tr w:rsidR="00386464" w:rsidRPr="00386464" w14:paraId="32F88D83" w14:textId="77777777" w:rsidTr="00830642">
        <w:trPr>
          <w:trHeight w:val="377"/>
        </w:trPr>
        <w:tc>
          <w:tcPr>
            <w:tcW w:w="6948" w:type="dxa"/>
            <w:gridSpan w:val="4"/>
          </w:tcPr>
          <w:p w14:paraId="511A7D69" w14:textId="77777777" w:rsidR="00386464" w:rsidRPr="00386464" w:rsidRDefault="00386464" w:rsidP="00386464">
            <w:pPr>
              <w:overflowPunct w:val="0"/>
              <w:autoSpaceDE w:val="0"/>
              <w:autoSpaceDN w:val="0"/>
              <w:adjustRightInd w:val="0"/>
              <w:spacing w:before="120" w:after="120"/>
              <w:textAlignment w:val="baseline"/>
              <w:rPr>
                <w:rFonts w:ascii="Myriad Pro" w:eastAsia="Times New Roman" w:hAnsi="Myriad Pro" w:cs="Arial"/>
                <w:b/>
                <w:szCs w:val="24"/>
              </w:rPr>
            </w:pPr>
            <w:r w:rsidRPr="00386464">
              <w:rPr>
                <w:rFonts w:ascii="Myriad Pro" w:eastAsia="Times New Roman" w:hAnsi="Myriad Pro" w:cs="Arial"/>
                <w:b/>
                <w:szCs w:val="24"/>
              </w:rPr>
              <w:t>GST 6%</w:t>
            </w:r>
          </w:p>
        </w:tc>
        <w:tc>
          <w:tcPr>
            <w:tcW w:w="2124" w:type="dxa"/>
          </w:tcPr>
          <w:p w14:paraId="004A06EE" w14:textId="77777777" w:rsidR="00386464" w:rsidRPr="00386464" w:rsidRDefault="00386464" w:rsidP="00386464">
            <w:pPr>
              <w:overflowPunct w:val="0"/>
              <w:autoSpaceDE w:val="0"/>
              <w:autoSpaceDN w:val="0"/>
              <w:adjustRightInd w:val="0"/>
              <w:spacing w:before="120" w:after="120"/>
              <w:jc w:val="center"/>
              <w:textAlignment w:val="baseline"/>
              <w:rPr>
                <w:rFonts w:ascii="Myriad Pro" w:eastAsia="Times New Roman" w:hAnsi="Myriad Pro" w:cs="Arial"/>
                <w:sz w:val="24"/>
                <w:szCs w:val="24"/>
              </w:rPr>
            </w:pPr>
          </w:p>
        </w:tc>
      </w:tr>
      <w:tr w:rsidR="00386464" w:rsidRPr="00386464" w14:paraId="6095F2B7" w14:textId="77777777" w:rsidTr="00830642">
        <w:trPr>
          <w:trHeight w:val="377"/>
        </w:trPr>
        <w:tc>
          <w:tcPr>
            <w:tcW w:w="6948" w:type="dxa"/>
            <w:gridSpan w:val="4"/>
          </w:tcPr>
          <w:p w14:paraId="0459A526" w14:textId="77777777" w:rsidR="00386464" w:rsidRPr="00386464" w:rsidRDefault="00386464" w:rsidP="00386464">
            <w:pPr>
              <w:overflowPunct w:val="0"/>
              <w:autoSpaceDE w:val="0"/>
              <w:autoSpaceDN w:val="0"/>
              <w:adjustRightInd w:val="0"/>
              <w:spacing w:before="120" w:after="120"/>
              <w:textAlignment w:val="baseline"/>
              <w:rPr>
                <w:rFonts w:ascii="Myriad Pro" w:eastAsia="Times New Roman" w:hAnsi="Myriad Pro" w:cs="Arial"/>
                <w:b/>
                <w:szCs w:val="24"/>
              </w:rPr>
            </w:pPr>
            <w:r w:rsidRPr="00386464">
              <w:rPr>
                <w:rFonts w:ascii="Myriad Pro" w:eastAsia="Times New Roman" w:hAnsi="Myriad Pro" w:cs="Arial"/>
                <w:b/>
                <w:szCs w:val="24"/>
              </w:rPr>
              <w:t>Grand Amount (RM)</w:t>
            </w:r>
          </w:p>
        </w:tc>
        <w:tc>
          <w:tcPr>
            <w:tcW w:w="2124" w:type="dxa"/>
          </w:tcPr>
          <w:p w14:paraId="7E215A66" w14:textId="77777777" w:rsidR="00386464" w:rsidRPr="00386464" w:rsidRDefault="00386464" w:rsidP="00386464">
            <w:pPr>
              <w:overflowPunct w:val="0"/>
              <w:autoSpaceDE w:val="0"/>
              <w:autoSpaceDN w:val="0"/>
              <w:adjustRightInd w:val="0"/>
              <w:spacing w:before="120" w:after="120"/>
              <w:jc w:val="center"/>
              <w:textAlignment w:val="baseline"/>
              <w:rPr>
                <w:rFonts w:ascii="Myriad Pro" w:eastAsia="Times New Roman" w:hAnsi="Myriad Pro" w:cs="Arial"/>
                <w:sz w:val="24"/>
                <w:szCs w:val="24"/>
              </w:rPr>
            </w:pPr>
          </w:p>
        </w:tc>
      </w:tr>
    </w:tbl>
    <w:p w14:paraId="738D3377" w14:textId="77777777" w:rsidR="00386464" w:rsidRPr="00386464" w:rsidRDefault="00386464" w:rsidP="00386464">
      <w:p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0"/>
        </w:rPr>
      </w:pPr>
    </w:p>
    <w:p w14:paraId="0AFC4608" w14:textId="77777777" w:rsidR="00386464" w:rsidRPr="00386464" w:rsidRDefault="00386464" w:rsidP="00386464">
      <w:pPr>
        <w:overflowPunct w:val="0"/>
        <w:autoSpaceDE w:val="0"/>
        <w:autoSpaceDN w:val="0"/>
        <w:adjustRightInd w:val="0"/>
        <w:spacing w:after="0" w:line="240" w:lineRule="auto"/>
        <w:ind w:left="-86"/>
        <w:contextualSpacing/>
        <w:textAlignment w:val="baseline"/>
        <w:rPr>
          <w:rFonts w:ascii="Myriad Pro" w:eastAsia="Times New Roman" w:hAnsi="Myriad Pro" w:cs="Arial"/>
          <w:i/>
          <w:color w:val="000000"/>
          <w:sz w:val="20"/>
          <w:szCs w:val="20"/>
        </w:rPr>
      </w:pPr>
      <w:r w:rsidRPr="00386464">
        <w:rPr>
          <w:rFonts w:ascii="Myriad Pro" w:eastAsia="Times New Roman" w:hAnsi="Myriad Pro" w:cs="Arial"/>
          <w:i/>
          <w:color w:val="000000"/>
          <w:sz w:val="20"/>
          <w:szCs w:val="20"/>
        </w:rPr>
        <w:t xml:space="preserve">Note: </w:t>
      </w:r>
    </w:p>
    <w:p w14:paraId="0B1766AB" w14:textId="77777777" w:rsidR="00386464" w:rsidRPr="00386464" w:rsidRDefault="00386464" w:rsidP="00386464">
      <w:pPr>
        <w:overflowPunct w:val="0"/>
        <w:autoSpaceDE w:val="0"/>
        <w:autoSpaceDN w:val="0"/>
        <w:adjustRightInd w:val="0"/>
        <w:spacing w:after="0" w:line="240" w:lineRule="auto"/>
        <w:ind w:left="-86" w:right="-630"/>
        <w:contextualSpacing/>
        <w:textAlignment w:val="baseline"/>
        <w:rPr>
          <w:rFonts w:ascii="Myriad Pro" w:eastAsia="Times New Roman" w:hAnsi="Myriad Pro" w:cs="Arial"/>
          <w:i/>
          <w:color w:val="000000"/>
          <w:sz w:val="20"/>
          <w:szCs w:val="20"/>
        </w:rPr>
      </w:pPr>
    </w:p>
    <w:p w14:paraId="1BCA65B8" w14:textId="77777777" w:rsidR="00386464" w:rsidRPr="00386464" w:rsidRDefault="00386464" w:rsidP="00386464">
      <w:pPr>
        <w:overflowPunct w:val="0"/>
        <w:autoSpaceDE w:val="0"/>
        <w:autoSpaceDN w:val="0"/>
        <w:adjustRightInd w:val="0"/>
        <w:spacing w:after="0" w:line="240" w:lineRule="auto"/>
        <w:ind w:left="-86" w:right="4"/>
        <w:contextualSpacing/>
        <w:textAlignment w:val="baseline"/>
        <w:rPr>
          <w:rFonts w:ascii="Myriad Pro" w:eastAsia="Times New Roman" w:hAnsi="Myriad Pro" w:cs="Arial"/>
          <w:i/>
          <w:color w:val="000000"/>
          <w:sz w:val="20"/>
          <w:szCs w:val="20"/>
        </w:rPr>
      </w:pPr>
      <w:r w:rsidRPr="00386464">
        <w:rPr>
          <w:rFonts w:ascii="Myriad Pro" w:eastAsia="Times New Roman" w:hAnsi="Myriad Pro" w:cs="Arial"/>
          <w:i/>
          <w:color w:val="000000"/>
          <w:sz w:val="20"/>
          <w:szCs w:val="20"/>
        </w:rPr>
        <w:t>All costs pertaining to this proposal and subsequent presentation which include design mockups or proof of concepts (POC) are to be borne by the company concerned. Any claims for reimbursement will not be entertained.</w:t>
      </w:r>
    </w:p>
    <w:p w14:paraId="3EAD1524" w14:textId="77777777" w:rsidR="00386464" w:rsidRPr="00386464" w:rsidRDefault="00386464" w:rsidP="00386464">
      <w:pPr>
        <w:overflowPunct w:val="0"/>
        <w:autoSpaceDE w:val="0"/>
        <w:autoSpaceDN w:val="0"/>
        <w:adjustRightInd w:val="0"/>
        <w:spacing w:after="0" w:line="240" w:lineRule="auto"/>
        <w:ind w:left="-86" w:right="-630"/>
        <w:contextualSpacing/>
        <w:textAlignment w:val="baseline"/>
        <w:rPr>
          <w:rFonts w:ascii="Myriad Pro" w:eastAsia="Times New Roman" w:hAnsi="Myriad Pro" w:cs="Arial"/>
          <w:i/>
          <w:color w:val="000000"/>
          <w:sz w:val="20"/>
          <w:szCs w:val="20"/>
        </w:rPr>
      </w:pPr>
    </w:p>
    <w:p w14:paraId="1110E2FE" w14:textId="77777777" w:rsidR="00386464" w:rsidRPr="00386464" w:rsidRDefault="00386464" w:rsidP="00386464">
      <w:pPr>
        <w:overflowPunct w:val="0"/>
        <w:autoSpaceDE w:val="0"/>
        <w:autoSpaceDN w:val="0"/>
        <w:adjustRightInd w:val="0"/>
        <w:spacing w:after="0" w:line="240" w:lineRule="auto"/>
        <w:ind w:right="-630"/>
        <w:contextualSpacing/>
        <w:textAlignment w:val="baseline"/>
        <w:rPr>
          <w:rFonts w:ascii="Myriad Pro" w:eastAsia="Times New Roman" w:hAnsi="Myriad Pro" w:cs="Arial"/>
          <w:i/>
          <w:color w:val="000000"/>
          <w:sz w:val="20"/>
          <w:szCs w:val="20"/>
        </w:rPr>
      </w:pPr>
    </w:p>
    <w:p w14:paraId="4FE0E6BD" w14:textId="77777777" w:rsidR="00386464" w:rsidRPr="00386464" w:rsidRDefault="00386464" w:rsidP="00386464">
      <w:pPr>
        <w:overflowPunct w:val="0"/>
        <w:autoSpaceDE w:val="0"/>
        <w:autoSpaceDN w:val="0"/>
        <w:adjustRightInd w:val="0"/>
        <w:spacing w:after="0" w:line="240" w:lineRule="auto"/>
        <w:ind w:left="-86" w:right="-630"/>
        <w:contextualSpacing/>
        <w:textAlignment w:val="baseline"/>
        <w:rPr>
          <w:rFonts w:ascii="Myriad Pro" w:eastAsia="Times New Roman" w:hAnsi="Myriad Pro" w:cs="Arial"/>
          <w:i/>
          <w:color w:val="000000"/>
          <w:sz w:val="20"/>
          <w:szCs w:val="20"/>
        </w:rPr>
      </w:pPr>
      <w:r w:rsidRPr="00386464">
        <w:rPr>
          <w:rFonts w:ascii="Myriad Pro" w:eastAsia="Times New Roman" w:hAnsi="Myriad Pro" w:cs="Arial"/>
          <w:i/>
          <w:color w:val="000000"/>
          <w:sz w:val="20"/>
          <w:szCs w:val="20"/>
        </w:rPr>
        <w:t>Name:</w:t>
      </w:r>
    </w:p>
    <w:p w14:paraId="0200D0E8" w14:textId="77777777" w:rsidR="00386464" w:rsidRPr="00386464" w:rsidRDefault="00386464" w:rsidP="00386464">
      <w:pPr>
        <w:overflowPunct w:val="0"/>
        <w:autoSpaceDE w:val="0"/>
        <w:autoSpaceDN w:val="0"/>
        <w:adjustRightInd w:val="0"/>
        <w:spacing w:after="0" w:line="240" w:lineRule="auto"/>
        <w:ind w:left="-86" w:right="-630"/>
        <w:contextualSpacing/>
        <w:textAlignment w:val="baseline"/>
        <w:rPr>
          <w:rFonts w:ascii="Myriad Pro" w:eastAsia="Times New Roman" w:hAnsi="Myriad Pro" w:cs="Arial"/>
          <w:i/>
          <w:color w:val="000000"/>
          <w:sz w:val="20"/>
          <w:szCs w:val="20"/>
        </w:rPr>
      </w:pPr>
    </w:p>
    <w:p w14:paraId="745B0B80" w14:textId="77777777" w:rsidR="00386464" w:rsidRPr="00386464" w:rsidRDefault="00386464" w:rsidP="00386464">
      <w:pPr>
        <w:overflowPunct w:val="0"/>
        <w:autoSpaceDE w:val="0"/>
        <w:autoSpaceDN w:val="0"/>
        <w:adjustRightInd w:val="0"/>
        <w:spacing w:after="0" w:line="240" w:lineRule="auto"/>
        <w:ind w:left="-86" w:right="-630"/>
        <w:contextualSpacing/>
        <w:textAlignment w:val="baseline"/>
        <w:rPr>
          <w:rFonts w:ascii="Myriad Pro" w:eastAsia="Times New Roman" w:hAnsi="Myriad Pro" w:cs="Arial"/>
          <w:i/>
          <w:color w:val="000000"/>
          <w:sz w:val="20"/>
          <w:szCs w:val="20"/>
        </w:rPr>
      </w:pPr>
      <w:r w:rsidRPr="00386464">
        <w:rPr>
          <w:rFonts w:ascii="Myriad Pro" w:eastAsia="Times New Roman" w:hAnsi="Myriad Pro" w:cs="Arial"/>
          <w:i/>
          <w:color w:val="000000"/>
          <w:sz w:val="20"/>
          <w:szCs w:val="20"/>
        </w:rPr>
        <w:lastRenderedPageBreak/>
        <w:t>Designation:</w:t>
      </w:r>
    </w:p>
    <w:p w14:paraId="63D528AF" w14:textId="77777777" w:rsidR="00386464" w:rsidRPr="00386464" w:rsidRDefault="00386464" w:rsidP="00386464">
      <w:pPr>
        <w:overflowPunct w:val="0"/>
        <w:autoSpaceDE w:val="0"/>
        <w:autoSpaceDN w:val="0"/>
        <w:adjustRightInd w:val="0"/>
        <w:spacing w:after="0" w:line="240" w:lineRule="auto"/>
        <w:ind w:left="-86" w:right="-630"/>
        <w:contextualSpacing/>
        <w:textAlignment w:val="baseline"/>
        <w:rPr>
          <w:rFonts w:ascii="Myriad Pro" w:eastAsia="Times New Roman" w:hAnsi="Myriad Pro" w:cs="Arial"/>
          <w:i/>
          <w:color w:val="000000"/>
          <w:sz w:val="20"/>
          <w:szCs w:val="20"/>
        </w:rPr>
      </w:pPr>
    </w:p>
    <w:p w14:paraId="0386A3CF" w14:textId="77777777" w:rsidR="00286111" w:rsidRDefault="00386464" w:rsidP="00386464">
      <w:pPr>
        <w:overflowPunct w:val="0"/>
        <w:autoSpaceDE w:val="0"/>
        <w:autoSpaceDN w:val="0"/>
        <w:adjustRightInd w:val="0"/>
        <w:spacing w:after="0" w:line="240" w:lineRule="auto"/>
        <w:ind w:left="-86" w:right="-630"/>
        <w:contextualSpacing/>
        <w:textAlignment w:val="baseline"/>
        <w:rPr>
          <w:rFonts w:ascii="Myriad Pro" w:eastAsia="Times New Roman" w:hAnsi="Myriad Pro" w:cs="Arial"/>
          <w:i/>
          <w:color w:val="000000"/>
          <w:sz w:val="20"/>
          <w:szCs w:val="20"/>
        </w:rPr>
      </w:pPr>
      <w:r w:rsidRPr="00386464">
        <w:rPr>
          <w:rFonts w:ascii="Myriad Pro" w:eastAsia="Times New Roman" w:hAnsi="Myriad Pro" w:cs="Arial"/>
          <w:i/>
          <w:color w:val="000000"/>
          <w:sz w:val="20"/>
          <w:szCs w:val="20"/>
        </w:rPr>
        <w:t>Signature and Company’s Stamp:</w:t>
      </w:r>
    </w:p>
    <w:p w14:paraId="5F46F4B2" w14:textId="77777777" w:rsidR="002D199F" w:rsidRDefault="002D199F" w:rsidP="00386464">
      <w:pPr>
        <w:overflowPunct w:val="0"/>
        <w:autoSpaceDE w:val="0"/>
        <w:autoSpaceDN w:val="0"/>
        <w:adjustRightInd w:val="0"/>
        <w:spacing w:after="0" w:line="240" w:lineRule="auto"/>
        <w:ind w:left="-86" w:right="-630"/>
        <w:contextualSpacing/>
        <w:textAlignment w:val="baseline"/>
        <w:rPr>
          <w:rFonts w:ascii="Myriad Pro" w:eastAsia="Times New Roman" w:hAnsi="Myriad Pro" w:cs="Arial"/>
          <w:i/>
          <w:color w:val="000000"/>
          <w:sz w:val="20"/>
          <w:szCs w:val="20"/>
        </w:rPr>
      </w:pPr>
    </w:p>
    <w:p w14:paraId="402628DB" w14:textId="77777777" w:rsidR="00D81D6B" w:rsidRDefault="00D81D6B" w:rsidP="00D81D6B">
      <w:pPr>
        <w:jc w:val="center"/>
        <w:rPr>
          <w:rFonts w:ascii="Arial" w:hAnsi="Arial" w:cs="Arial"/>
          <w:b/>
          <w:sz w:val="24"/>
          <w:szCs w:val="24"/>
          <w:u w:val="single"/>
        </w:rPr>
      </w:pPr>
      <w:r>
        <w:rPr>
          <w:rFonts w:ascii="Arial" w:hAnsi="Arial" w:cs="Arial"/>
          <w:b/>
          <w:sz w:val="24"/>
          <w:szCs w:val="24"/>
          <w:u w:val="single"/>
        </w:rPr>
        <w:t>BAB 4</w:t>
      </w:r>
    </w:p>
    <w:p w14:paraId="12FA2B62" w14:textId="77777777" w:rsidR="005C721F" w:rsidRPr="005C721F" w:rsidRDefault="005C721F" w:rsidP="00D81D6B">
      <w:pPr>
        <w:jc w:val="center"/>
        <w:rPr>
          <w:rFonts w:ascii="Arial" w:hAnsi="Arial" w:cs="Arial"/>
          <w:b/>
          <w:sz w:val="24"/>
          <w:szCs w:val="24"/>
        </w:rPr>
      </w:pPr>
      <w:r w:rsidRPr="005C721F">
        <w:rPr>
          <w:rFonts w:ascii="Arial" w:hAnsi="Arial" w:cs="Arial"/>
          <w:b/>
          <w:sz w:val="24"/>
          <w:szCs w:val="24"/>
        </w:rPr>
        <w:t xml:space="preserve">BORANG </w:t>
      </w:r>
      <w:r w:rsidRPr="005C721F">
        <w:rPr>
          <w:rFonts w:ascii="Arial" w:hAnsi="Arial" w:cs="Arial"/>
          <w:b/>
          <w:i/>
          <w:sz w:val="24"/>
          <w:szCs w:val="24"/>
        </w:rPr>
        <w:t>PROJECT TEAM MEMBERS</w:t>
      </w:r>
    </w:p>
    <w:p w14:paraId="225F0F91" w14:textId="77777777" w:rsidR="00D81D6B" w:rsidRDefault="00D81D6B" w:rsidP="00386464">
      <w:pPr>
        <w:overflowPunct w:val="0"/>
        <w:autoSpaceDE w:val="0"/>
        <w:autoSpaceDN w:val="0"/>
        <w:adjustRightInd w:val="0"/>
        <w:spacing w:after="0" w:line="240" w:lineRule="auto"/>
        <w:ind w:left="-86" w:right="-630"/>
        <w:contextualSpacing/>
        <w:textAlignment w:val="baseline"/>
        <w:rPr>
          <w:rFonts w:ascii="Myriad Pro" w:eastAsia="Times New Roman" w:hAnsi="Myriad Pro" w:cs="Arial"/>
          <w:i/>
          <w:color w:val="000000"/>
          <w:sz w:val="20"/>
          <w:szCs w:val="20"/>
        </w:rPr>
      </w:pPr>
    </w:p>
    <w:p w14:paraId="33E4F3A9" w14:textId="77777777" w:rsidR="00D81D6B" w:rsidRPr="00386464" w:rsidRDefault="00D81D6B" w:rsidP="00D81D6B">
      <w:pPr>
        <w:pBdr>
          <w:bottom w:val="single" w:sz="12" w:space="1" w:color="auto"/>
        </w:pBdr>
        <w:autoSpaceDE w:val="0"/>
        <w:autoSpaceDN w:val="0"/>
        <w:adjustRightInd w:val="0"/>
        <w:spacing w:after="0" w:line="240" w:lineRule="auto"/>
        <w:jc w:val="center"/>
        <w:rPr>
          <w:rFonts w:ascii="Myriad Pro" w:eastAsia="Calibri" w:hAnsi="Myriad Pro" w:cs="Myriad Pro"/>
          <w:b/>
          <w:bCs/>
          <w:color w:val="1F497D"/>
          <w:sz w:val="14"/>
          <w:szCs w:val="28"/>
        </w:rPr>
      </w:pPr>
      <w:r w:rsidRPr="00D81D6B">
        <w:rPr>
          <w:rFonts w:ascii="Myriad Pro" w:eastAsia="Calibri" w:hAnsi="Myriad Pro" w:cs="Myriad Pro"/>
          <w:b/>
          <w:bCs/>
          <w:sz w:val="24"/>
          <w:szCs w:val="24"/>
        </w:rPr>
        <w:t xml:space="preserve">SEBUTHARGA PEMBEKALAN PERKHIDMATAN </w:t>
      </w:r>
      <w:r w:rsidRPr="001878A0">
        <w:rPr>
          <w:rFonts w:ascii="Myriad Pro" w:eastAsia="Calibri" w:hAnsi="Myriad Pro" w:cs="Myriad Pro"/>
          <w:b/>
          <w:bCs/>
          <w:i/>
          <w:sz w:val="24"/>
          <w:szCs w:val="24"/>
        </w:rPr>
        <w:t>VIRTUAL EVENT SOLUTION</w:t>
      </w:r>
      <w:r w:rsidRPr="00D81D6B">
        <w:rPr>
          <w:rFonts w:ascii="Myriad Pro" w:eastAsia="Calibri" w:hAnsi="Myriad Pro" w:cs="Myriad Pro"/>
          <w:b/>
          <w:bCs/>
          <w:sz w:val="24"/>
          <w:szCs w:val="24"/>
        </w:rPr>
        <w:t xml:space="preserve"> BAGI </w:t>
      </w:r>
      <w:r>
        <w:rPr>
          <w:rFonts w:ascii="Myriad Pro" w:eastAsia="Calibri" w:hAnsi="Myriad Pro" w:cs="Myriad Pro"/>
          <w:b/>
          <w:bCs/>
          <w:sz w:val="24"/>
          <w:szCs w:val="24"/>
        </w:rPr>
        <w:br/>
      </w:r>
      <w:r w:rsidRPr="00D81D6B">
        <w:rPr>
          <w:rFonts w:ascii="Myriad Pro" w:eastAsia="Calibri" w:hAnsi="Myriad Pro" w:cs="Myriad Pro"/>
          <w:b/>
          <w:bCs/>
          <w:sz w:val="24"/>
          <w:szCs w:val="24"/>
        </w:rPr>
        <w:t xml:space="preserve">ACARA SIDANG MEDIA TAHUNAN MIDA 2022 </w:t>
      </w:r>
    </w:p>
    <w:p w14:paraId="716466E5" w14:textId="77777777" w:rsidR="00D81D6B" w:rsidRPr="008831B3" w:rsidRDefault="00D81D6B" w:rsidP="00D81D6B">
      <w:pPr>
        <w:autoSpaceDE w:val="0"/>
        <w:autoSpaceDN w:val="0"/>
        <w:adjustRightInd w:val="0"/>
        <w:spacing w:after="0" w:line="240" w:lineRule="auto"/>
        <w:rPr>
          <w:rFonts w:ascii="Myriad Pro" w:eastAsia="Calibri" w:hAnsi="Myriad Pro" w:cs="Myriad Pro"/>
          <w:sz w:val="8"/>
          <w:szCs w:val="24"/>
          <w:lang w:val="sv-SE"/>
        </w:rPr>
      </w:pPr>
    </w:p>
    <w:p w14:paraId="33CC4A7D" w14:textId="77777777" w:rsidR="00EC4BE1" w:rsidRDefault="00EC4BE1" w:rsidP="00830642">
      <w:pPr>
        <w:keepNext/>
        <w:keepLines/>
        <w:overflowPunct w:val="0"/>
        <w:autoSpaceDE w:val="0"/>
        <w:autoSpaceDN w:val="0"/>
        <w:adjustRightInd w:val="0"/>
        <w:spacing w:before="240" w:after="0" w:line="240" w:lineRule="auto"/>
        <w:jc w:val="center"/>
        <w:textAlignment w:val="baseline"/>
        <w:outlineLvl w:val="0"/>
        <w:rPr>
          <w:rFonts w:ascii="Arial Black" w:eastAsia="Times New Roman" w:hAnsi="Arial Black" w:cs="Arial"/>
          <w:bCs/>
          <w:sz w:val="24"/>
          <w:szCs w:val="24"/>
          <w:u w:val="single"/>
        </w:rPr>
      </w:pPr>
      <w:r>
        <w:rPr>
          <w:rFonts w:ascii="Arial Black" w:eastAsia="Times New Roman" w:hAnsi="Arial Black" w:cs="Arial"/>
          <w:bCs/>
          <w:sz w:val="24"/>
          <w:szCs w:val="24"/>
          <w:u w:val="single"/>
        </w:rPr>
        <w:t>APPENDIX C</w:t>
      </w:r>
    </w:p>
    <w:p w14:paraId="3F527B72" w14:textId="77777777" w:rsidR="00830642" w:rsidRPr="00830642" w:rsidRDefault="00830642" w:rsidP="00830642">
      <w:pPr>
        <w:keepNext/>
        <w:keepLines/>
        <w:overflowPunct w:val="0"/>
        <w:autoSpaceDE w:val="0"/>
        <w:autoSpaceDN w:val="0"/>
        <w:adjustRightInd w:val="0"/>
        <w:spacing w:before="240" w:after="0" w:line="240" w:lineRule="auto"/>
        <w:jc w:val="center"/>
        <w:textAlignment w:val="baseline"/>
        <w:outlineLvl w:val="0"/>
        <w:rPr>
          <w:rFonts w:ascii="Arial Black" w:eastAsia="Times New Roman" w:hAnsi="Arial Black" w:cs="Arial"/>
          <w:bCs/>
          <w:sz w:val="24"/>
          <w:szCs w:val="24"/>
          <w:u w:val="single"/>
        </w:rPr>
      </w:pPr>
      <w:r w:rsidRPr="00830642">
        <w:rPr>
          <w:rFonts w:ascii="Arial Black" w:eastAsia="Times New Roman" w:hAnsi="Arial Black" w:cs="Arial"/>
          <w:bCs/>
          <w:sz w:val="24"/>
          <w:szCs w:val="24"/>
          <w:u w:val="single"/>
        </w:rPr>
        <w:t>PROJECT TEAM</w:t>
      </w:r>
      <w:r w:rsidR="00734CD3">
        <w:rPr>
          <w:rFonts w:ascii="Arial Black" w:eastAsia="Times New Roman" w:hAnsi="Arial Black" w:cs="Arial"/>
          <w:bCs/>
          <w:sz w:val="24"/>
          <w:szCs w:val="24"/>
          <w:u w:val="single"/>
        </w:rPr>
        <w:t xml:space="preserve"> MEMBERS</w:t>
      </w:r>
    </w:p>
    <w:p w14:paraId="5A569CAE" w14:textId="77777777" w:rsidR="00830642" w:rsidRDefault="00830642" w:rsidP="00830642">
      <w:pPr>
        <w:spacing w:after="0" w:line="240" w:lineRule="auto"/>
        <w:rPr>
          <w:rFonts w:ascii="Arial Black" w:eastAsia="Times New Roman" w:hAnsi="Arial Black" w:cs="Arial"/>
          <w:b/>
          <w:bCs/>
          <w:sz w:val="24"/>
          <w:szCs w:val="24"/>
          <w:lang w:eastAsia="zh-CN"/>
        </w:rPr>
      </w:pPr>
    </w:p>
    <w:p w14:paraId="47C59800" w14:textId="77777777" w:rsidR="00D81D6B" w:rsidRPr="00830642" w:rsidRDefault="00D81D6B" w:rsidP="00830642">
      <w:pPr>
        <w:spacing w:after="0" w:line="240" w:lineRule="auto"/>
        <w:rPr>
          <w:rFonts w:ascii="Arial Black" w:eastAsia="Times New Roman" w:hAnsi="Arial Black" w:cs="Arial"/>
          <w:b/>
          <w:bCs/>
          <w:sz w:val="24"/>
          <w:szCs w:val="24"/>
          <w:lang w:eastAsia="zh-CN"/>
        </w:rPr>
      </w:pPr>
    </w:p>
    <w:p w14:paraId="02651B36" w14:textId="77777777" w:rsidR="00830642" w:rsidRPr="00830642" w:rsidRDefault="00830642" w:rsidP="005C721F">
      <w:pPr>
        <w:spacing w:after="0" w:line="240" w:lineRule="auto"/>
        <w:rPr>
          <w:rFonts w:ascii="Arial Black" w:eastAsia="Times New Roman" w:hAnsi="Arial Black" w:cs="Arial"/>
          <w:b/>
          <w:bCs/>
          <w:sz w:val="24"/>
          <w:szCs w:val="24"/>
          <w:lang w:eastAsia="zh-CN"/>
        </w:rPr>
      </w:pPr>
      <w:r w:rsidRPr="00830642">
        <w:rPr>
          <w:rFonts w:ascii="Arial Black" w:eastAsia="Times New Roman" w:hAnsi="Arial Black" w:cs="Arial"/>
          <w:b/>
          <w:bCs/>
          <w:szCs w:val="24"/>
          <w:lang w:eastAsia="zh-CN"/>
        </w:rPr>
        <w:t xml:space="preserve">Company:        </w:t>
      </w:r>
    </w:p>
    <w:p w14:paraId="7BD1869C" w14:textId="77777777" w:rsidR="00830642" w:rsidRPr="00830642" w:rsidRDefault="00830642" w:rsidP="00830642">
      <w:pPr>
        <w:overflowPunct w:val="0"/>
        <w:autoSpaceDE w:val="0"/>
        <w:autoSpaceDN w:val="0"/>
        <w:adjustRightInd w:val="0"/>
        <w:spacing w:after="0" w:line="360" w:lineRule="auto"/>
        <w:textAlignment w:val="baseline"/>
        <w:rPr>
          <w:rFonts w:ascii="Arial" w:eastAsia="Times New Roman" w:hAnsi="Arial" w:cs="Arial"/>
          <w:color w:val="000000"/>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315"/>
        <w:gridCol w:w="1890"/>
        <w:gridCol w:w="2315"/>
        <w:gridCol w:w="2127"/>
      </w:tblGrid>
      <w:tr w:rsidR="00830642" w:rsidRPr="00830642" w14:paraId="37668A15" w14:textId="77777777" w:rsidTr="005C721F">
        <w:trPr>
          <w:trHeight w:val="416"/>
          <w:jc w:val="center"/>
        </w:trPr>
        <w:tc>
          <w:tcPr>
            <w:tcW w:w="1271" w:type="dxa"/>
            <w:shd w:val="clear" w:color="auto" w:fill="C00000"/>
          </w:tcPr>
          <w:p w14:paraId="3025FE05" w14:textId="77777777" w:rsidR="00830642" w:rsidRPr="00830642" w:rsidRDefault="00830642" w:rsidP="00830642">
            <w:pPr>
              <w:overflowPunct w:val="0"/>
              <w:autoSpaceDE w:val="0"/>
              <w:autoSpaceDN w:val="0"/>
              <w:adjustRightInd w:val="0"/>
              <w:spacing w:before="120" w:after="120" w:line="240" w:lineRule="auto"/>
              <w:jc w:val="center"/>
              <w:textAlignment w:val="baseline"/>
              <w:rPr>
                <w:rFonts w:ascii="Arial" w:eastAsia="Times New Roman" w:hAnsi="Arial" w:cs="Arial"/>
                <w:b/>
                <w:bCs/>
              </w:rPr>
            </w:pPr>
            <w:r w:rsidRPr="00830642">
              <w:rPr>
                <w:rFonts w:ascii="Arial" w:eastAsia="Times New Roman" w:hAnsi="Arial" w:cs="Arial"/>
                <w:b/>
                <w:bCs/>
              </w:rPr>
              <w:t>NO</w:t>
            </w:r>
          </w:p>
        </w:tc>
        <w:tc>
          <w:tcPr>
            <w:tcW w:w="2315" w:type="dxa"/>
            <w:shd w:val="clear" w:color="auto" w:fill="C00000"/>
          </w:tcPr>
          <w:p w14:paraId="3C8ECD39" w14:textId="77777777" w:rsidR="00830642" w:rsidRPr="00830642" w:rsidRDefault="00830642" w:rsidP="00830642">
            <w:pPr>
              <w:keepNext/>
              <w:keepLines/>
              <w:overflowPunct w:val="0"/>
              <w:autoSpaceDE w:val="0"/>
              <w:autoSpaceDN w:val="0"/>
              <w:adjustRightInd w:val="0"/>
              <w:spacing w:before="120" w:after="120" w:line="240" w:lineRule="auto"/>
              <w:jc w:val="center"/>
              <w:textAlignment w:val="baseline"/>
              <w:outlineLvl w:val="0"/>
              <w:rPr>
                <w:rFonts w:ascii="Arial" w:eastAsia="Times New Roman" w:hAnsi="Arial" w:cs="Arial"/>
                <w:b/>
                <w:bCs/>
                <w:caps/>
              </w:rPr>
            </w:pPr>
            <w:r w:rsidRPr="00830642">
              <w:rPr>
                <w:rFonts w:ascii="Arial" w:eastAsia="Times New Roman" w:hAnsi="Arial" w:cs="Arial"/>
                <w:b/>
                <w:bCs/>
              </w:rPr>
              <w:t>NAME</w:t>
            </w:r>
          </w:p>
        </w:tc>
        <w:tc>
          <w:tcPr>
            <w:tcW w:w="1890" w:type="dxa"/>
            <w:shd w:val="clear" w:color="auto" w:fill="C00000"/>
          </w:tcPr>
          <w:p w14:paraId="4D63E184" w14:textId="77777777" w:rsidR="00830642" w:rsidRPr="00830642" w:rsidRDefault="00830642" w:rsidP="00830642">
            <w:pPr>
              <w:overflowPunct w:val="0"/>
              <w:autoSpaceDE w:val="0"/>
              <w:autoSpaceDN w:val="0"/>
              <w:adjustRightInd w:val="0"/>
              <w:spacing w:before="120" w:after="120" w:line="240" w:lineRule="auto"/>
              <w:jc w:val="center"/>
              <w:textAlignment w:val="baseline"/>
              <w:rPr>
                <w:rFonts w:ascii="Arial" w:eastAsia="Times New Roman" w:hAnsi="Arial" w:cs="Arial"/>
                <w:b/>
                <w:bCs/>
              </w:rPr>
            </w:pPr>
            <w:r w:rsidRPr="00830642">
              <w:rPr>
                <w:rFonts w:ascii="Arial" w:eastAsia="Times New Roman" w:hAnsi="Arial" w:cs="Arial"/>
                <w:b/>
                <w:bCs/>
              </w:rPr>
              <w:t>DESIGNATION</w:t>
            </w:r>
          </w:p>
        </w:tc>
        <w:tc>
          <w:tcPr>
            <w:tcW w:w="2315" w:type="dxa"/>
            <w:shd w:val="clear" w:color="auto" w:fill="C00000"/>
          </w:tcPr>
          <w:p w14:paraId="0BCF6EAE" w14:textId="77777777" w:rsidR="00830642" w:rsidRPr="00830642" w:rsidRDefault="00830642" w:rsidP="00830642">
            <w:pPr>
              <w:overflowPunct w:val="0"/>
              <w:autoSpaceDE w:val="0"/>
              <w:autoSpaceDN w:val="0"/>
              <w:adjustRightInd w:val="0"/>
              <w:spacing w:before="120" w:after="120" w:line="240" w:lineRule="auto"/>
              <w:jc w:val="center"/>
              <w:textAlignment w:val="baseline"/>
              <w:rPr>
                <w:rFonts w:ascii="Arial" w:eastAsia="Times New Roman" w:hAnsi="Arial" w:cs="Arial"/>
                <w:b/>
                <w:bCs/>
              </w:rPr>
            </w:pPr>
            <w:r w:rsidRPr="00830642">
              <w:rPr>
                <w:rFonts w:ascii="Arial" w:eastAsia="Times New Roman" w:hAnsi="Arial" w:cs="Arial"/>
                <w:b/>
                <w:bCs/>
              </w:rPr>
              <w:t>ROLE AND RESPONSIBILITY</w:t>
            </w:r>
          </w:p>
        </w:tc>
        <w:tc>
          <w:tcPr>
            <w:tcW w:w="2127" w:type="dxa"/>
            <w:shd w:val="clear" w:color="auto" w:fill="C00000"/>
          </w:tcPr>
          <w:p w14:paraId="2FD5C801" w14:textId="77777777" w:rsidR="00830642" w:rsidRPr="00830642" w:rsidRDefault="00830642" w:rsidP="00830642">
            <w:pPr>
              <w:overflowPunct w:val="0"/>
              <w:autoSpaceDE w:val="0"/>
              <w:autoSpaceDN w:val="0"/>
              <w:adjustRightInd w:val="0"/>
              <w:spacing w:before="120" w:after="120" w:line="240" w:lineRule="auto"/>
              <w:jc w:val="center"/>
              <w:textAlignment w:val="baseline"/>
              <w:rPr>
                <w:rFonts w:ascii="Arial" w:eastAsia="Times New Roman" w:hAnsi="Arial" w:cs="Arial"/>
                <w:b/>
                <w:bCs/>
              </w:rPr>
            </w:pPr>
            <w:r w:rsidRPr="00830642">
              <w:rPr>
                <w:rFonts w:ascii="Arial" w:eastAsia="Times New Roman" w:hAnsi="Arial" w:cs="Arial"/>
                <w:b/>
                <w:bCs/>
              </w:rPr>
              <w:t>CONTACT</w:t>
            </w:r>
            <w:r w:rsidR="00D81D6B">
              <w:rPr>
                <w:rFonts w:ascii="Arial" w:eastAsia="Times New Roman" w:hAnsi="Arial" w:cs="Arial"/>
                <w:b/>
                <w:bCs/>
              </w:rPr>
              <w:br/>
            </w:r>
            <w:r w:rsidRPr="00830642">
              <w:rPr>
                <w:rFonts w:ascii="Arial" w:eastAsia="Times New Roman" w:hAnsi="Arial" w:cs="Arial"/>
                <w:b/>
                <w:bCs/>
              </w:rPr>
              <w:t xml:space="preserve"> DETAIL</w:t>
            </w:r>
          </w:p>
        </w:tc>
      </w:tr>
      <w:tr w:rsidR="00830642" w:rsidRPr="00830642" w14:paraId="7B84B152" w14:textId="77777777" w:rsidTr="005C721F">
        <w:trPr>
          <w:trHeight w:val="935"/>
          <w:jc w:val="center"/>
        </w:trPr>
        <w:tc>
          <w:tcPr>
            <w:tcW w:w="1271" w:type="dxa"/>
            <w:vAlign w:val="center"/>
          </w:tcPr>
          <w:p w14:paraId="73CC188C" w14:textId="77777777" w:rsidR="00830642" w:rsidRPr="00830642" w:rsidRDefault="00830642" w:rsidP="00830642">
            <w:pPr>
              <w:overflowPunct w:val="0"/>
              <w:autoSpaceDE w:val="0"/>
              <w:autoSpaceDN w:val="0"/>
              <w:adjustRightInd w:val="0"/>
              <w:spacing w:after="0" w:line="360" w:lineRule="auto"/>
              <w:textAlignment w:val="baseline"/>
              <w:rPr>
                <w:rFonts w:ascii="Arial" w:eastAsia="Times New Roman" w:hAnsi="Arial" w:cs="Arial"/>
                <w:color w:val="000000"/>
                <w:sz w:val="24"/>
                <w:szCs w:val="24"/>
              </w:rPr>
            </w:pPr>
          </w:p>
        </w:tc>
        <w:tc>
          <w:tcPr>
            <w:tcW w:w="2315" w:type="dxa"/>
            <w:vAlign w:val="center"/>
          </w:tcPr>
          <w:p w14:paraId="77D6B9A7" w14:textId="77777777" w:rsidR="00830642" w:rsidRPr="00830642" w:rsidRDefault="00830642" w:rsidP="00830642">
            <w:pPr>
              <w:overflowPunct w:val="0"/>
              <w:autoSpaceDE w:val="0"/>
              <w:autoSpaceDN w:val="0"/>
              <w:adjustRightInd w:val="0"/>
              <w:spacing w:after="0" w:line="360" w:lineRule="auto"/>
              <w:textAlignment w:val="baseline"/>
              <w:rPr>
                <w:rFonts w:ascii="Arial" w:eastAsia="Times New Roman" w:hAnsi="Arial" w:cs="Arial"/>
                <w:color w:val="000000"/>
                <w:sz w:val="24"/>
                <w:szCs w:val="24"/>
              </w:rPr>
            </w:pPr>
          </w:p>
        </w:tc>
        <w:tc>
          <w:tcPr>
            <w:tcW w:w="1890" w:type="dxa"/>
            <w:vAlign w:val="center"/>
          </w:tcPr>
          <w:p w14:paraId="039D332F" w14:textId="77777777" w:rsidR="00830642" w:rsidRPr="00830642" w:rsidRDefault="00830642" w:rsidP="00830642">
            <w:pPr>
              <w:overflowPunct w:val="0"/>
              <w:autoSpaceDE w:val="0"/>
              <w:autoSpaceDN w:val="0"/>
              <w:adjustRightInd w:val="0"/>
              <w:spacing w:after="0" w:line="360" w:lineRule="auto"/>
              <w:textAlignment w:val="baseline"/>
              <w:rPr>
                <w:rFonts w:ascii="Arial" w:eastAsia="Times New Roman" w:hAnsi="Arial" w:cs="Arial"/>
                <w:color w:val="000000"/>
                <w:sz w:val="24"/>
                <w:szCs w:val="24"/>
              </w:rPr>
            </w:pPr>
          </w:p>
        </w:tc>
        <w:tc>
          <w:tcPr>
            <w:tcW w:w="2315" w:type="dxa"/>
            <w:vAlign w:val="center"/>
          </w:tcPr>
          <w:p w14:paraId="40C13AC3" w14:textId="77777777" w:rsidR="00830642" w:rsidRPr="00830642" w:rsidRDefault="00830642" w:rsidP="00830642">
            <w:pPr>
              <w:overflowPunct w:val="0"/>
              <w:autoSpaceDE w:val="0"/>
              <w:autoSpaceDN w:val="0"/>
              <w:adjustRightInd w:val="0"/>
              <w:spacing w:after="0" w:line="360" w:lineRule="auto"/>
              <w:textAlignment w:val="baseline"/>
              <w:rPr>
                <w:rFonts w:ascii="Arial" w:eastAsia="Times New Roman" w:hAnsi="Arial" w:cs="Arial"/>
                <w:color w:val="000000"/>
                <w:sz w:val="24"/>
                <w:szCs w:val="24"/>
              </w:rPr>
            </w:pPr>
          </w:p>
        </w:tc>
        <w:tc>
          <w:tcPr>
            <w:tcW w:w="2127" w:type="dxa"/>
            <w:vAlign w:val="center"/>
          </w:tcPr>
          <w:p w14:paraId="4FF81684" w14:textId="77777777" w:rsidR="00830642" w:rsidRPr="00830642" w:rsidRDefault="00830642" w:rsidP="00830642">
            <w:pPr>
              <w:overflowPunct w:val="0"/>
              <w:autoSpaceDE w:val="0"/>
              <w:autoSpaceDN w:val="0"/>
              <w:adjustRightInd w:val="0"/>
              <w:spacing w:after="0" w:line="360" w:lineRule="auto"/>
              <w:textAlignment w:val="baseline"/>
              <w:rPr>
                <w:rFonts w:ascii="Arial" w:eastAsia="Times New Roman" w:hAnsi="Arial" w:cs="Arial"/>
                <w:color w:val="000000"/>
                <w:sz w:val="24"/>
                <w:szCs w:val="24"/>
              </w:rPr>
            </w:pPr>
          </w:p>
        </w:tc>
      </w:tr>
      <w:tr w:rsidR="00830642" w:rsidRPr="00830642" w14:paraId="470A3736" w14:textId="77777777" w:rsidTr="005C721F">
        <w:trPr>
          <w:trHeight w:val="1088"/>
          <w:jc w:val="center"/>
        </w:trPr>
        <w:tc>
          <w:tcPr>
            <w:tcW w:w="1271" w:type="dxa"/>
            <w:vAlign w:val="center"/>
          </w:tcPr>
          <w:p w14:paraId="2C93A228" w14:textId="77777777" w:rsidR="00830642" w:rsidRPr="00830642" w:rsidRDefault="00830642" w:rsidP="00830642">
            <w:pPr>
              <w:overflowPunct w:val="0"/>
              <w:autoSpaceDE w:val="0"/>
              <w:autoSpaceDN w:val="0"/>
              <w:adjustRightInd w:val="0"/>
              <w:spacing w:after="0" w:line="360" w:lineRule="auto"/>
              <w:textAlignment w:val="baseline"/>
              <w:rPr>
                <w:rFonts w:ascii="Arial" w:eastAsia="Times New Roman" w:hAnsi="Arial" w:cs="Arial"/>
                <w:color w:val="000000"/>
                <w:sz w:val="24"/>
                <w:szCs w:val="24"/>
              </w:rPr>
            </w:pPr>
          </w:p>
        </w:tc>
        <w:tc>
          <w:tcPr>
            <w:tcW w:w="2315" w:type="dxa"/>
            <w:vAlign w:val="center"/>
          </w:tcPr>
          <w:p w14:paraId="36C0ACAD" w14:textId="77777777" w:rsidR="00830642" w:rsidRPr="00830642" w:rsidRDefault="00830642" w:rsidP="00830642">
            <w:pPr>
              <w:overflowPunct w:val="0"/>
              <w:autoSpaceDE w:val="0"/>
              <w:autoSpaceDN w:val="0"/>
              <w:adjustRightInd w:val="0"/>
              <w:spacing w:after="0" w:line="360" w:lineRule="auto"/>
              <w:textAlignment w:val="baseline"/>
              <w:rPr>
                <w:rFonts w:ascii="Arial" w:eastAsia="Times New Roman" w:hAnsi="Arial" w:cs="Arial"/>
                <w:color w:val="000000"/>
                <w:sz w:val="24"/>
                <w:szCs w:val="24"/>
              </w:rPr>
            </w:pPr>
          </w:p>
        </w:tc>
        <w:tc>
          <w:tcPr>
            <w:tcW w:w="1890" w:type="dxa"/>
            <w:vAlign w:val="center"/>
          </w:tcPr>
          <w:p w14:paraId="18AD4204" w14:textId="77777777" w:rsidR="00830642" w:rsidRPr="00830642" w:rsidRDefault="00830642" w:rsidP="00830642">
            <w:pPr>
              <w:overflowPunct w:val="0"/>
              <w:autoSpaceDE w:val="0"/>
              <w:autoSpaceDN w:val="0"/>
              <w:adjustRightInd w:val="0"/>
              <w:spacing w:after="0" w:line="360" w:lineRule="auto"/>
              <w:textAlignment w:val="baseline"/>
              <w:rPr>
                <w:rFonts w:ascii="Arial" w:eastAsia="Times New Roman" w:hAnsi="Arial" w:cs="Arial"/>
                <w:color w:val="000000"/>
                <w:sz w:val="24"/>
                <w:szCs w:val="24"/>
              </w:rPr>
            </w:pPr>
          </w:p>
        </w:tc>
        <w:tc>
          <w:tcPr>
            <w:tcW w:w="2315" w:type="dxa"/>
            <w:vAlign w:val="center"/>
          </w:tcPr>
          <w:p w14:paraId="49CA4CC6" w14:textId="77777777" w:rsidR="00830642" w:rsidRPr="00830642" w:rsidRDefault="00830642" w:rsidP="00830642">
            <w:pPr>
              <w:overflowPunct w:val="0"/>
              <w:autoSpaceDE w:val="0"/>
              <w:autoSpaceDN w:val="0"/>
              <w:adjustRightInd w:val="0"/>
              <w:spacing w:after="0" w:line="360" w:lineRule="auto"/>
              <w:textAlignment w:val="baseline"/>
              <w:rPr>
                <w:rFonts w:ascii="Arial" w:eastAsia="Times New Roman" w:hAnsi="Arial" w:cs="Arial"/>
                <w:color w:val="000000"/>
                <w:sz w:val="24"/>
                <w:szCs w:val="24"/>
              </w:rPr>
            </w:pPr>
          </w:p>
        </w:tc>
        <w:tc>
          <w:tcPr>
            <w:tcW w:w="2127" w:type="dxa"/>
            <w:vAlign w:val="center"/>
          </w:tcPr>
          <w:p w14:paraId="70F0200B" w14:textId="77777777" w:rsidR="00830642" w:rsidRPr="00830642" w:rsidRDefault="00830642" w:rsidP="00830642">
            <w:pPr>
              <w:overflowPunct w:val="0"/>
              <w:autoSpaceDE w:val="0"/>
              <w:autoSpaceDN w:val="0"/>
              <w:adjustRightInd w:val="0"/>
              <w:spacing w:after="0" w:line="360" w:lineRule="auto"/>
              <w:textAlignment w:val="baseline"/>
              <w:rPr>
                <w:rFonts w:ascii="Arial" w:eastAsia="Times New Roman" w:hAnsi="Arial" w:cs="Arial"/>
                <w:color w:val="000000"/>
                <w:sz w:val="24"/>
                <w:szCs w:val="24"/>
              </w:rPr>
            </w:pPr>
          </w:p>
        </w:tc>
      </w:tr>
      <w:tr w:rsidR="00830642" w:rsidRPr="00830642" w14:paraId="266B818A" w14:textId="77777777" w:rsidTr="005C721F">
        <w:trPr>
          <w:trHeight w:val="1097"/>
          <w:jc w:val="center"/>
        </w:trPr>
        <w:tc>
          <w:tcPr>
            <w:tcW w:w="1271" w:type="dxa"/>
            <w:vAlign w:val="center"/>
          </w:tcPr>
          <w:p w14:paraId="6DF4FE23" w14:textId="77777777" w:rsidR="00830642" w:rsidRPr="00830642" w:rsidRDefault="00830642" w:rsidP="00830642">
            <w:pPr>
              <w:overflowPunct w:val="0"/>
              <w:autoSpaceDE w:val="0"/>
              <w:autoSpaceDN w:val="0"/>
              <w:adjustRightInd w:val="0"/>
              <w:spacing w:after="0" w:line="360" w:lineRule="auto"/>
              <w:textAlignment w:val="baseline"/>
              <w:rPr>
                <w:rFonts w:ascii="Arial" w:eastAsia="Times New Roman" w:hAnsi="Arial" w:cs="Arial"/>
                <w:color w:val="000000"/>
                <w:sz w:val="24"/>
                <w:szCs w:val="24"/>
              </w:rPr>
            </w:pPr>
          </w:p>
        </w:tc>
        <w:tc>
          <w:tcPr>
            <w:tcW w:w="2315" w:type="dxa"/>
            <w:vAlign w:val="center"/>
          </w:tcPr>
          <w:p w14:paraId="6AC677A7" w14:textId="77777777" w:rsidR="00830642" w:rsidRPr="00830642" w:rsidRDefault="00830642" w:rsidP="00830642">
            <w:pPr>
              <w:overflowPunct w:val="0"/>
              <w:autoSpaceDE w:val="0"/>
              <w:autoSpaceDN w:val="0"/>
              <w:adjustRightInd w:val="0"/>
              <w:spacing w:after="0" w:line="360" w:lineRule="auto"/>
              <w:textAlignment w:val="baseline"/>
              <w:rPr>
                <w:rFonts w:ascii="Arial" w:eastAsia="Times New Roman" w:hAnsi="Arial" w:cs="Arial"/>
                <w:color w:val="000000"/>
                <w:sz w:val="24"/>
                <w:szCs w:val="24"/>
              </w:rPr>
            </w:pPr>
          </w:p>
        </w:tc>
        <w:tc>
          <w:tcPr>
            <w:tcW w:w="1890" w:type="dxa"/>
            <w:vAlign w:val="center"/>
          </w:tcPr>
          <w:p w14:paraId="5AE93415" w14:textId="77777777" w:rsidR="00830642" w:rsidRPr="00830642" w:rsidRDefault="00830642" w:rsidP="00830642">
            <w:pPr>
              <w:overflowPunct w:val="0"/>
              <w:autoSpaceDE w:val="0"/>
              <w:autoSpaceDN w:val="0"/>
              <w:adjustRightInd w:val="0"/>
              <w:spacing w:after="0" w:line="360" w:lineRule="auto"/>
              <w:textAlignment w:val="baseline"/>
              <w:rPr>
                <w:rFonts w:ascii="Arial" w:eastAsia="Times New Roman" w:hAnsi="Arial" w:cs="Arial"/>
                <w:color w:val="000000"/>
                <w:sz w:val="24"/>
                <w:szCs w:val="24"/>
              </w:rPr>
            </w:pPr>
          </w:p>
        </w:tc>
        <w:tc>
          <w:tcPr>
            <w:tcW w:w="2315" w:type="dxa"/>
            <w:vAlign w:val="center"/>
          </w:tcPr>
          <w:p w14:paraId="3F7FF18E" w14:textId="77777777" w:rsidR="00830642" w:rsidRPr="00830642" w:rsidRDefault="00830642" w:rsidP="00830642">
            <w:pPr>
              <w:overflowPunct w:val="0"/>
              <w:autoSpaceDE w:val="0"/>
              <w:autoSpaceDN w:val="0"/>
              <w:adjustRightInd w:val="0"/>
              <w:spacing w:after="0" w:line="360" w:lineRule="auto"/>
              <w:textAlignment w:val="baseline"/>
              <w:rPr>
                <w:rFonts w:ascii="Arial" w:eastAsia="Times New Roman" w:hAnsi="Arial" w:cs="Arial"/>
                <w:color w:val="000000"/>
                <w:sz w:val="24"/>
                <w:szCs w:val="24"/>
              </w:rPr>
            </w:pPr>
          </w:p>
        </w:tc>
        <w:tc>
          <w:tcPr>
            <w:tcW w:w="2127" w:type="dxa"/>
            <w:vAlign w:val="center"/>
          </w:tcPr>
          <w:p w14:paraId="2A62ABF4" w14:textId="77777777" w:rsidR="00830642" w:rsidRPr="00830642" w:rsidRDefault="00830642" w:rsidP="00830642">
            <w:pPr>
              <w:overflowPunct w:val="0"/>
              <w:autoSpaceDE w:val="0"/>
              <w:autoSpaceDN w:val="0"/>
              <w:adjustRightInd w:val="0"/>
              <w:spacing w:after="0" w:line="360" w:lineRule="auto"/>
              <w:textAlignment w:val="baseline"/>
              <w:rPr>
                <w:rFonts w:ascii="Arial" w:eastAsia="Times New Roman" w:hAnsi="Arial" w:cs="Arial"/>
                <w:color w:val="000000"/>
                <w:sz w:val="24"/>
                <w:szCs w:val="24"/>
              </w:rPr>
            </w:pPr>
          </w:p>
        </w:tc>
      </w:tr>
      <w:tr w:rsidR="00830642" w:rsidRPr="00830642" w14:paraId="4656D4E3" w14:textId="77777777" w:rsidTr="005C721F">
        <w:trPr>
          <w:trHeight w:val="1070"/>
          <w:jc w:val="center"/>
        </w:trPr>
        <w:tc>
          <w:tcPr>
            <w:tcW w:w="1271" w:type="dxa"/>
            <w:vAlign w:val="center"/>
          </w:tcPr>
          <w:p w14:paraId="05555311" w14:textId="77777777" w:rsidR="00830642" w:rsidRPr="00830642" w:rsidRDefault="00830642" w:rsidP="00830642">
            <w:pPr>
              <w:overflowPunct w:val="0"/>
              <w:autoSpaceDE w:val="0"/>
              <w:autoSpaceDN w:val="0"/>
              <w:adjustRightInd w:val="0"/>
              <w:spacing w:after="0" w:line="360" w:lineRule="auto"/>
              <w:textAlignment w:val="baseline"/>
              <w:rPr>
                <w:rFonts w:ascii="Arial" w:eastAsia="Times New Roman" w:hAnsi="Arial" w:cs="Arial"/>
                <w:color w:val="000000"/>
                <w:sz w:val="24"/>
                <w:szCs w:val="24"/>
              </w:rPr>
            </w:pPr>
          </w:p>
        </w:tc>
        <w:tc>
          <w:tcPr>
            <w:tcW w:w="2315" w:type="dxa"/>
            <w:vAlign w:val="center"/>
          </w:tcPr>
          <w:p w14:paraId="3560750A" w14:textId="77777777" w:rsidR="00830642" w:rsidRPr="00830642" w:rsidRDefault="00830642" w:rsidP="00830642">
            <w:pPr>
              <w:overflowPunct w:val="0"/>
              <w:autoSpaceDE w:val="0"/>
              <w:autoSpaceDN w:val="0"/>
              <w:adjustRightInd w:val="0"/>
              <w:spacing w:after="0" w:line="360" w:lineRule="auto"/>
              <w:textAlignment w:val="baseline"/>
              <w:rPr>
                <w:rFonts w:ascii="Arial" w:eastAsia="Times New Roman" w:hAnsi="Arial" w:cs="Arial"/>
                <w:color w:val="000000"/>
                <w:sz w:val="24"/>
                <w:szCs w:val="24"/>
              </w:rPr>
            </w:pPr>
          </w:p>
        </w:tc>
        <w:tc>
          <w:tcPr>
            <w:tcW w:w="1890" w:type="dxa"/>
            <w:vAlign w:val="center"/>
          </w:tcPr>
          <w:p w14:paraId="5076CD82" w14:textId="77777777" w:rsidR="00830642" w:rsidRPr="00830642" w:rsidRDefault="00830642" w:rsidP="00830642">
            <w:pPr>
              <w:overflowPunct w:val="0"/>
              <w:autoSpaceDE w:val="0"/>
              <w:autoSpaceDN w:val="0"/>
              <w:adjustRightInd w:val="0"/>
              <w:spacing w:after="0" w:line="360" w:lineRule="auto"/>
              <w:textAlignment w:val="baseline"/>
              <w:rPr>
                <w:rFonts w:ascii="Arial" w:eastAsia="Times New Roman" w:hAnsi="Arial" w:cs="Arial"/>
                <w:color w:val="000000"/>
                <w:sz w:val="24"/>
                <w:szCs w:val="24"/>
              </w:rPr>
            </w:pPr>
          </w:p>
        </w:tc>
        <w:tc>
          <w:tcPr>
            <w:tcW w:w="2315" w:type="dxa"/>
            <w:vAlign w:val="center"/>
          </w:tcPr>
          <w:p w14:paraId="78B6DC00" w14:textId="77777777" w:rsidR="00830642" w:rsidRPr="00830642" w:rsidRDefault="00830642" w:rsidP="00830642">
            <w:pPr>
              <w:overflowPunct w:val="0"/>
              <w:autoSpaceDE w:val="0"/>
              <w:autoSpaceDN w:val="0"/>
              <w:adjustRightInd w:val="0"/>
              <w:spacing w:after="0" w:line="360" w:lineRule="auto"/>
              <w:textAlignment w:val="baseline"/>
              <w:rPr>
                <w:rFonts w:ascii="Arial" w:eastAsia="Times New Roman" w:hAnsi="Arial" w:cs="Arial"/>
                <w:color w:val="000000"/>
                <w:sz w:val="24"/>
                <w:szCs w:val="24"/>
              </w:rPr>
            </w:pPr>
          </w:p>
        </w:tc>
        <w:tc>
          <w:tcPr>
            <w:tcW w:w="2127" w:type="dxa"/>
            <w:vAlign w:val="center"/>
          </w:tcPr>
          <w:p w14:paraId="1A22DBCC" w14:textId="77777777" w:rsidR="00830642" w:rsidRPr="00830642" w:rsidRDefault="00830642" w:rsidP="00830642">
            <w:pPr>
              <w:overflowPunct w:val="0"/>
              <w:autoSpaceDE w:val="0"/>
              <w:autoSpaceDN w:val="0"/>
              <w:adjustRightInd w:val="0"/>
              <w:spacing w:after="0" w:line="360" w:lineRule="auto"/>
              <w:textAlignment w:val="baseline"/>
              <w:rPr>
                <w:rFonts w:ascii="Arial" w:eastAsia="Times New Roman" w:hAnsi="Arial" w:cs="Arial"/>
                <w:color w:val="000000"/>
                <w:sz w:val="24"/>
                <w:szCs w:val="24"/>
              </w:rPr>
            </w:pPr>
          </w:p>
        </w:tc>
      </w:tr>
    </w:tbl>
    <w:p w14:paraId="0C31CFA6" w14:textId="77777777" w:rsidR="00830642" w:rsidRPr="00830642" w:rsidRDefault="00830642" w:rsidP="00830642">
      <w:pPr>
        <w:overflowPunct w:val="0"/>
        <w:autoSpaceDE w:val="0"/>
        <w:autoSpaceDN w:val="0"/>
        <w:adjustRightInd w:val="0"/>
        <w:spacing w:after="0" w:line="360" w:lineRule="auto"/>
        <w:ind w:left="720"/>
        <w:textAlignment w:val="baseline"/>
        <w:rPr>
          <w:rFonts w:ascii="Times New Roman" w:eastAsia="Times New Roman" w:hAnsi="Times New Roman" w:cs="Times New Roman"/>
          <w:color w:val="000000"/>
          <w:sz w:val="24"/>
          <w:szCs w:val="20"/>
        </w:rPr>
      </w:pPr>
      <w:r w:rsidRPr="00830642">
        <w:rPr>
          <w:rFonts w:ascii="Arial" w:eastAsia="Times New Roman" w:hAnsi="Arial" w:cs="Arial"/>
          <w:sz w:val="24"/>
          <w:szCs w:val="24"/>
        </w:rPr>
        <w:br/>
      </w:r>
    </w:p>
    <w:p w14:paraId="6DF7DC35" w14:textId="77777777" w:rsidR="00830642" w:rsidRDefault="00830642" w:rsidP="00830642">
      <w:pPr>
        <w:rPr>
          <w:rFonts w:ascii="Arial" w:hAnsi="Arial" w:cs="Arial"/>
          <w:b/>
          <w:sz w:val="24"/>
          <w:szCs w:val="24"/>
          <w:u w:val="single"/>
        </w:rPr>
      </w:pPr>
    </w:p>
    <w:p w14:paraId="58C7D357" w14:textId="77777777" w:rsidR="00830642" w:rsidRDefault="00830642" w:rsidP="0032155D">
      <w:pPr>
        <w:jc w:val="center"/>
        <w:rPr>
          <w:rFonts w:ascii="Arial" w:hAnsi="Arial" w:cs="Arial"/>
          <w:b/>
          <w:sz w:val="24"/>
          <w:szCs w:val="24"/>
          <w:u w:val="single"/>
        </w:rPr>
      </w:pPr>
    </w:p>
    <w:p w14:paraId="050394A3" w14:textId="77777777" w:rsidR="00830642" w:rsidRDefault="00830642" w:rsidP="0032155D">
      <w:pPr>
        <w:jc w:val="center"/>
        <w:rPr>
          <w:rFonts w:ascii="Arial" w:hAnsi="Arial" w:cs="Arial"/>
          <w:b/>
          <w:sz w:val="24"/>
          <w:szCs w:val="24"/>
          <w:u w:val="single"/>
        </w:rPr>
      </w:pPr>
    </w:p>
    <w:p w14:paraId="7569F77F" w14:textId="77777777" w:rsidR="00830642" w:rsidRDefault="00830642" w:rsidP="0032155D">
      <w:pPr>
        <w:jc w:val="center"/>
        <w:rPr>
          <w:rFonts w:ascii="Arial" w:hAnsi="Arial" w:cs="Arial"/>
          <w:b/>
          <w:sz w:val="24"/>
          <w:szCs w:val="24"/>
          <w:u w:val="single"/>
        </w:rPr>
      </w:pPr>
    </w:p>
    <w:p w14:paraId="7D48AB82" w14:textId="77777777" w:rsidR="00830642" w:rsidRDefault="00830642" w:rsidP="0032155D">
      <w:pPr>
        <w:jc w:val="center"/>
        <w:rPr>
          <w:rFonts w:ascii="Arial" w:hAnsi="Arial" w:cs="Arial"/>
          <w:b/>
          <w:sz w:val="24"/>
          <w:szCs w:val="24"/>
          <w:u w:val="single"/>
        </w:rPr>
      </w:pPr>
    </w:p>
    <w:p w14:paraId="67E89B7A" w14:textId="77777777" w:rsidR="0032155D" w:rsidRDefault="0032155D" w:rsidP="0032155D">
      <w:pPr>
        <w:jc w:val="center"/>
        <w:rPr>
          <w:rFonts w:ascii="Arial" w:hAnsi="Arial" w:cs="Arial"/>
          <w:b/>
          <w:sz w:val="24"/>
          <w:szCs w:val="24"/>
          <w:u w:val="single"/>
        </w:rPr>
      </w:pPr>
      <w:r>
        <w:rPr>
          <w:rFonts w:ascii="Arial" w:hAnsi="Arial" w:cs="Arial"/>
          <w:b/>
          <w:sz w:val="24"/>
          <w:szCs w:val="24"/>
          <w:u w:val="single"/>
        </w:rPr>
        <w:t xml:space="preserve">BAB </w:t>
      </w:r>
      <w:r w:rsidR="00D81D6B">
        <w:rPr>
          <w:rFonts w:ascii="Arial" w:hAnsi="Arial" w:cs="Arial"/>
          <w:b/>
          <w:sz w:val="24"/>
          <w:szCs w:val="24"/>
          <w:u w:val="single"/>
        </w:rPr>
        <w:t>5</w:t>
      </w:r>
    </w:p>
    <w:p w14:paraId="61A17DE5" w14:textId="77777777" w:rsidR="005C721F" w:rsidRPr="005C721F" w:rsidRDefault="005C721F" w:rsidP="0032155D">
      <w:pPr>
        <w:jc w:val="center"/>
        <w:rPr>
          <w:rFonts w:ascii="Arial" w:hAnsi="Arial" w:cs="Arial"/>
          <w:b/>
          <w:sz w:val="24"/>
          <w:szCs w:val="24"/>
        </w:rPr>
      </w:pPr>
      <w:r w:rsidRPr="005C721F">
        <w:rPr>
          <w:rFonts w:ascii="Arial" w:hAnsi="Arial" w:cs="Arial"/>
          <w:b/>
          <w:sz w:val="24"/>
          <w:szCs w:val="24"/>
        </w:rPr>
        <w:t>GARIS PANDUAN PENJENAMAAN</w:t>
      </w:r>
      <w:r>
        <w:rPr>
          <w:rFonts w:ascii="Arial" w:hAnsi="Arial" w:cs="Arial"/>
          <w:b/>
          <w:sz w:val="24"/>
          <w:szCs w:val="24"/>
        </w:rPr>
        <w:t xml:space="preserve"> MIDA</w:t>
      </w:r>
    </w:p>
    <w:p w14:paraId="0B67AD96" w14:textId="77777777" w:rsidR="00D81D6B" w:rsidRPr="00386464" w:rsidRDefault="00D81D6B" w:rsidP="00D81D6B">
      <w:pPr>
        <w:pBdr>
          <w:bottom w:val="single" w:sz="12" w:space="1" w:color="auto"/>
        </w:pBdr>
        <w:autoSpaceDE w:val="0"/>
        <w:autoSpaceDN w:val="0"/>
        <w:adjustRightInd w:val="0"/>
        <w:spacing w:after="0" w:line="240" w:lineRule="auto"/>
        <w:jc w:val="center"/>
        <w:rPr>
          <w:rFonts w:ascii="Myriad Pro" w:eastAsia="Calibri" w:hAnsi="Myriad Pro" w:cs="Myriad Pro"/>
          <w:b/>
          <w:bCs/>
          <w:color w:val="1F497D"/>
          <w:sz w:val="14"/>
          <w:szCs w:val="28"/>
        </w:rPr>
      </w:pPr>
      <w:r w:rsidRPr="00D81D6B">
        <w:rPr>
          <w:rFonts w:ascii="Myriad Pro" w:eastAsia="Calibri" w:hAnsi="Myriad Pro" w:cs="Myriad Pro"/>
          <w:b/>
          <w:bCs/>
          <w:sz w:val="24"/>
          <w:szCs w:val="24"/>
        </w:rPr>
        <w:t xml:space="preserve">SEBUTHARGA PEMBEKALAN PERKHIDMATAN </w:t>
      </w:r>
      <w:r w:rsidRPr="001878A0">
        <w:rPr>
          <w:rFonts w:ascii="Myriad Pro" w:eastAsia="Calibri" w:hAnsi="Myriad Pro" w:cs="Myriad Pro"/>
          <w:b/>
          <w:bCs/>
          <w:i/>
          <w:sz w:val="24"/>
          <w:szCs w:val="24"/>
        </w:rPr>
        <w:t>VIRTUAL EVENT SOLUTION</w:t>
      </w:r>
      <w:r w:rsidRPr="00D81D6B">
        <w:rPr>
          <w:rFonts w:ascii="Myriad Pro" w:eastAsia="Calibri" w:hAnsi="Myriad Pro" w:cs="Myriad Pro"/>
          <w:b/>
          <w:bCs/>
          <w:sz w:val="24"/>
          <w:szCs w:val="24"/>
        </w:rPr>
        <w:t xml:space="preserve"> BAGI </w:t>
      </w:r>
      <w:r>
        <w:rPr>
          <w:rFonts w:ascii="Myriad Pro" w:eastAsia="Calibri" w:hAnsi="Myriad Pro" w:cs="Myriad Pro"/>
          <w:b/>
          <w:bCs/>
          <w:sz w:val="24"/>
          <w:szCs w:val="24"/>
        </w:rPr>
        <w:br/>
      </w:r>
      <w:r w:rsidRPr="00D81D6B">
        <w:rPr>
          <w:rFonts w:ascii="Myriad Pro" w:eastAsia="Calibri" w:hAnsi="Myriad Pro" w:cs="Myriad Pro"/>
          <w:b/>
          <w:bCs/>
          <w:sz w:val="24"/>
          <w:szCs w:val="24"/>
        </w:rPr>
        <w:t xml:space="preserve">ACARA SIDANG MEDIA TAHUNAN MIDA 2022 </w:t>
      </w:r>
    </w:p>
    <w:p w14:paraId="237AFC7B" w14:textId="77777777" w:rsidR="00B3764F" w:rsidRDefault="00D81D6B" w:rsidP="0032155D">
      <w:pPr>
        <w:jc w:val="center"/>
        <w:rPr>
          <w:rFonts w:ascii="Arial" w:hAnsi="Arial" w:cs="Arial"/>
          <w:b/>
          <w:sz w:val="24"/>
          <w:szCs w:val="24"/>
          <w:u w:val="single"/>
        </w:rPr>
      </w:pPr>
      <w:r>
        <w:rPr>
          <w:rFonts w:ascii="Arial" w:hAnsi="Arial" w:cs="Arial"/>
          <w:b/>
          <w:sz w:val="24"/>
          <w:szCs w:val="24"/>
          <w:u w:val="single"/>
        </w:rPr>
        <w:br/>
      </w:r>
      <w:r w:rsidR="00B3764F">
        <w:rPr>
          <w:rFonts w:ascii="Arial" w:hAnsi="Arial" w:cs="Arial"/>
          <w:b/>
          <w:sz w:val="24"/>
          <w:szCs w:val="24"/>
          <w:u w:val="single"/>
        </w:rPr>
        <w:t>APPENDIX D</w:t>
      </w:r>
    </w:p>
    <w:p w14:paraId="4034BBDF" w14:textId="77777777" w:rsidR="0032155D" w:rsidRPr="00E91D7A" w:rsidRDefault="00D81D6B" w:rsidP="00E91D7A">
      <w:pPr>
        <w:spacing w:line="240" w:lineRule="auto"/>
        <w:jc w:val="center"/>
        <w:rPr>
          <w:rFonts w:ascii="Arial" w:hAnsi="Arial" w:cs="Arial"/>
          <w:b/>
          <w:sz w:val="24"/>
          <w:szCs w:val="24"/>
        </w:rPr>
      </w:pPr>
      <w:r>
        <w:rPr>
          <w:rFonts w:ascii="Arial" w:hAnsi="Arial" w:cs="Arial"/>
          <w:b/>
          <w:sz w:val="24"/>
          <w:szCs w:val="24"/>
        </w:rPr>
        <w:t xml:space="preserve">MIDA BRAND GUIDELINES </w:t>
      </w:r>
      <w:r w:rsidRPr="005C721F">
        <w:rPr>
          <w:rFonts w:ascii="Arial" w:hAnsi="Arial" w:cs="Arial"/>
          <w:sz w:val="20"/>
          <w:szCs w:val="24"/>
        </w:rPr>
        <w:t>(As at 3 March 2021)</w:t>
      </w:r>
    </w:p>
    <w:p w14:paraId="421834E6" w14:textId="77777777" w:rsidR="00E91D7A" w:rsidRPr="00030289" w:rsidRDefault="00E91D7A" w:rsidP="00E91D7A">
      <w:pPr>
        <w:autoSpaceDE w:val="0"/>
        <w:autoSpaceDN w:val="0"/>
        <w:adjustRightInd w:val="0"/>
        <w:spacing w:after="0" w:line="240" w:lineRule="auto"/>
        <w:jc w:val="both"/>
        <w:rPr>
          <w:rFonts w:ascii="Arial Narrow" w:hAnsi="Arial Narrow" w:cs="Arial Narrow"/>
          <w:color w:val="000000"/>
        </w:rPr>
      </w:pPr>
      <w:r w:rsidRPr="00030289">
        <w:rPr>
          <w:rFonts w:ascii="Arial Narrow" w:hAnsi="Arial Narrow" w:cs="Arial Narrow"/>
          <w:color w:val="000000"/>
        </w:rPr>
        <w:t xml:space="preserve">Malaysian Investment Development Authority (MIDA) logo is an important part of our </w:t>
      </w:r>
      <w:proofErr w:type="spellStart"/>
      <w:r w:rsidRPr="00030289">
        <w:rPr>
          <w:rFonts w:ascii="Arial Narrow" w:hAnsi="Arial Narrow" w:cs="Arial Narrow"/>
          <w:color w:val="000000"/>
        </w:rPr>
        <w:t>organisation’s</w:t>
      </w:r>
      <w:proofErr w:type="spellEnd"/>
      <w:r w:rsidRPr="00030289">
        <w:rPr>
          <w:rFonts w:ascii="Arial Narrow" w:hAnsi="Arial Narrow" w:cs="Arial Narrow"/>
          <w:color w:val="000000"/>
        </w:rPr>
        <w:t xml:space="preserve"> valuable intellectual property. Correct usage of MIDA’s logo is integral to developing and maintaining a consistent brand image and message about our </w:t>
      </w:r>
      <w:proofErr w:type="spellStart"/>
      <w:r w:rsidRPr="00030289">
        <w:rPr>
          <w:rFonts w:ascii="Arial Narrow" w:hAnsi="Arial Narrow" w:cs="Arial Narrow"/>
          <w:color w:val="000000"/>
        </w:rPr>
        <w:t>organisation</w:t>
      </w:r>
      <w:proofErr w:type="spellEnd"/>
      <w:r w:rsidRPr="00030289">
        <w:rPr>
          <w:rFonts w:ascii="Arial Narrow" w:hAnsi="Arial Narrow" w:cs="Arial Narrow"/>
          <w:color w:val="000000"/>
        </w:rPr>
        <w:t xml:space="preserve">. The monogram and logotype that comprise our corporate logo have been carefully </w:t>
      </w:r>
      <w:r w:rsidRPr="00030289">
        <w:rPr>
          <w:rFonts w:ascii="Arial Narrow" w:hAnsi="Arial Narrow" w:cs="Arial Narrow"/>
          <w:bCs/>
          <w:color w:val="000000"/>
        </w:rPr>
        <w:t xml:space="preserve">designed. </w:t>
      </w:r>
      <w:r w:rsidRPr="00030289">
        <w:rPr>
          <w:rFonts w:ascii="Arial Narrow" w:hAnsi="Arial Narrow" w:cs="Arial Narrow"/>
          <w:color w:val="000000"/>
        </w:rPr>
        <w:t xml:space="preserve"> Do not redraw or alter the artwork in any way. Any </w:t>
      </w:r>
      <w:proofErr w:type="spellStart"/>
      <w:r w:rsidRPr="00030289">
        <w:rPr>
          <w:rFonts w:ascii="Arial Narrow" w:hAnsi="Arial Narrow" w:cs="Arial Narrow"/>
          <w:color w:val="000000"/>
        </w:rPr>
        <w:t>authorised</w:t>
      </w:r>
      <w:proofErr w:type="spellEnd"/>
      <w:r w:rsidRPr="00030289">
        <w:rPr>
          <w:rFonts w:ascii="Arial Narrow" w:hAnsi="Arial Narrow" w:cs="Arial Narrow"/>
          <w:color w:val="000000"/>
        </w:rPr>
        <w:t xml:space="preserve"> usage of MIDA logos must comply with MIDA's requirements. </w:t>
      </w:r>
    </w:p>
    <w:p w14:paraId="35B2420F" w14:textId="77777777" w:rsidR="00E91D7A" w:rsidRPr="00030289" w:rsidRDefault="00E91D7A" w:rsidP="00E91D7A">
      <w:pPr>
        <w:autoSpaceDE w:val="0"/>
        <w:autoSpaceDN w:val="0"/>
        <w:adjustRightInd w:val="0"/>
        <w:spacing w:after="0" w:line="240" w:lineRule="auto"/>
        <w:jc w:val="both"/>
        <w:rPr>
          <w:rFonts w:ascii="Arial Narrow" w:hAnsi="Arial Narrow" w:cs="Arial Narrow"/>
          <w:color w:val="000000"/>
        </w:rPr>
      </w:pPr>
    </w:p>
    <w:p w14:paraId="129CFF83" w14:textId="77777777" w:rsidR="00E91D7A" w:rsidRPr="00030289" w:rsidRDefault="00E91D7A" w:rsidP="00E91D7A">
      <w:pPr>
        <w:spacing w:line="240" w:lineRule="auto"/>
        <w:jc w:val="both"/>
        <w:rPr>
          <w:rFonts w:ascii="Arial Narrow" w:hAnsi="Arial Narrow" w:cs="Arial Narrow"/>
          <w:color w:val="000000"/>
        </w:rPr>
      </w:pPr>
      <w:r w:rsidRPr="00030289">
        <w:rPr>
          <w:rFonts w:ascii="Arial Narrow" w:hAnsi="Arial Narrow" w:cs="Arial Narrow"/>
          <w:color w:val="000000"/>
        </w:rPr>
        <w:t>Any use of MIDA's logo must be (a) truthful, fair, not misleading, and (b) comply with MIDA's requirements, which may be modified at any time at MIDA's sole discretion. Always use the logo in the manner intended by MIDA. Do not alter them in any way. Do not make puns out of them or portray them negatively.</w:t>
      </w:r>
    </w:p>
    <w:p w14:paraId="2C02F1B3" w14:textId="77777777" w:rsidR="00E91D7A" w:rsidRPr="00030289" w:rsidRDefault="00E91D7A" w:rsidP="00E91D7A">
      <w:pPr>
        <w:spacing w:after="0" w:line="240" w:lineRule="auto"/>
        <w:jc w:val="center"/>
        <w:rPr>
          <w:rFonts w:ascii="Arial Narrow" w:hAnsi="Arial Narrow" w:cs="Arial"/>
          <w:b/>
          <w:u w:val="single"/>
        </w:rPr>
      </w:pPr>
      <w:r w:rsidRPr="00030289">
        <w:rPr>
          <w:rFonts w:ascii="Arial Narrow" w:hAnsi="Arial Narrow" w:cs="Arial"/>
          <w:b/>
          <w:u w:val="single"/>
        </w:rPr>
        <w:t xml:space="preserve"> </w:t>
      </w:r>
    </w:p>
    <w:p w14:paraId="07FF20D8" w14:textId="77777777" w:rsidR="00E91D7A" w:rsidRPr="00030289" w:rsidRDefault="00E91D7A" w:rsidP="00864839">
      <w:pPr>
        <w:pStyle w:val="ListParagraph"/>
        <w:numPr>
          <w:ilvl w:val="0"/>
          <w:numId w:val="18"/>
        </w:numPr>
        <w:spacing w:after="0" w:line="240" w:lineRule="auto"/>
        <w:jc w:val="both"/>
        <w:rPr>
          <w:rFonts w:ascii="Arial Narrow" w:hAnsi="Arial Narrow" w:cs="Arial"/>
          <w:b/>
        </w:rPr>
      </w:pPr>
      <w:r w:rsidRPr="00030289">
        <w:rPr>
          <w:rFonts w:ascii="Arial Narrow" w:hAnsi="Arial Narrow" w:cs="Arial"/>
          <w:b/>
        </w:rPr>
        <w:t>Vision</w:t>
      </w:r>
    </w:p>
    <w:p w14:paraId="619BB683" w14:textId="77777777" w:rsidR="00E91D7A" w:rsidRPr="00030289" w:rsidRDefault="00E91D7A" w:rsidP="00E91D7A">
      <w:pPr>
        <w:pStyle w:val="ListParagraph"/>
        <w:spacing w:line="240" w:lineRule="auto"/>
        <w:ind w:left="360"/>
        <w:jc w:val="both"/>
        <w:rPr>
          <w:rFonts w:ascii="Arial Narrow" w:hAnsi="Arial Narrow" w:cs="Arial"/>
          <w:b/>
        </w:rPr>
      </w:pPr>
    </w:p>
    <w:p w14:paraId="2DB5BAB3" w14:textId="77777777" w:rsidR="00E91D7A" w:rsidRPr="00030289" w:rsidRDefault="00E91D7A" w:rsidP="00E91D7A">
      <w:pPr>
        <w:pStyle w:val="ListParagraph"/>
        <w:spacing w:line="240" w:lineRule="auto"/>
        <w:ind w:left="360"/>
        <w:jc w:val="both"/>
        <w:rPr>
          <w:rFonts w:ascii="Arial Narrow" w:hAnsi="Arial Narrow" w:cs="Arial"/>
        </w:rPr>
      </w:pPr>
      <w:r>
        <w:rPr>
          <w:rFonts w:ascii="Arial Narrow" w:hAnsi="Arial Narrow" w:cs="Arial"/>
        </w:rPr>
        <w:t>Malaysia as t</w:t>
      </w:r>
      <w:r w:rsidRPr="00030289">
        <w:rPr>
          <w:rFonts w:ascii="Arial Narrow" w:hAnsi="Arial Narrow" w:cs="Arial"/>
        </w:rPr>
        <w:t xml:space="preserve">he </w:t>
      </w:r>
      <w:r>
        <w:rPr>
          <w:rFonts w:ascii="Arial Narrow" w:hAnsi="Arial Narrow" w:cs="Arial"/>
        </w:rPr>
        <w:t>pre-eminent preferred investment</w:t>
      </w:r>
      <w:r w:rsidRPr="00030289">
        <w:rPr>
          <w:rFonts w:ascii="Arial Narrow" w:hAnsi="Arial Narrow" w:cs="Arial"/>
        </w:rPr>
        <w:t xml:space="preserve"> </w:t>
      </w:r>
      <w:r>
        <w:rPr>
          <w:rFonts w:ascii="Arial Narrow" w:hAnsi="Arial Narrow" w:cs="Arial"/>
        </w:rPr>
        <w:t>destination</w:t>
      </w:r>
      <w:r w:rsidRPr="00030289">
        <w:rPr>
          <w:rFonts w:ascii="Arial Narrow" w:hAnsi="Arial Narrow" w:cs="Arial"/>
        </w:rPr>
        <w:t>.</w:t>
      </w:r>
    </w:p>
    <w:p w14:paraId="2FC82937" w14:textId="77777777" w:rsidR="00E91D7A" w:rsidRDefault="00E91D7A" w:rsidP="00E91D7A">
      <w:pPr>
        <w:pStyle w:val="ListParagraph"/>
        <w:spacing w:line="240" w:lineRule="auto"/>
        <w:ind w:left="360"/>
        <w:jc w:val="both"/>
        <w:rPr>
          <w:rFonts w:ascii="Arial Narrow" w:hAnsi="Arial Narrow" w:cs="Arial"/>
          <w:b/>
        </w:rPr>
      </w:pPr>
    </w:p>
    <w:p w14:paraId="2CE1E1B2" w14:textId="77777777" w:rsidR="00E91D7A" w:rsidRPr="00030289" w:rsidRDefault="00E91D7A" w:rsidP="00E91D7A">
      <w:pPr>
        <w:pStyle w:val="ListParagraph"/>
        <w:spacing w:line="240" w:lineRule="auto"/>
        <w:ind w:left="360"/>
        <w:jc w:val="both"/>
        <w:rPr>
          <w:rFonts w:ascii="Arial Narrow" w:hAnsi="Arial Narrow" w:cs="Arial"/>
          <w:b/>
        </w:rPr>
      </w:pPr>
    </w:p>
    <w:p w14:paraId="709C44C6" w14:textId="77777777" w:rsidR="00E91D7A" w:rsidRPr="00030289" w:rsidRDefault="00E91D7A" w:rsidP="00864839">
      <w:pPr>
        <w:pStyle w:val="ListParagraph"/>
        <w:numPr>
          <w:ilvl w:val="0"/>
          <w:numId w:val="18"/>
        </w:numPr>
        <w:spacing w:after="0" w:line="240" w:lineRule="auto"/>
        <w:jc w:val="both"/>
        <w:rPr>
          <w:rFonts w:ascii="Arial Narrow" w:hAnsi="Arial Narrow" w:cs="Arial"/>
          <w:b/>
        </w:rPr>
      </w:pPr>
      <w:r w:rsidRPr="00030289">
        <w:rPr>
          <w:rFonts w:ascii="Arial Narrow" w:hAnsi="Arial Narrow" w:cs="Arial"/>
          <w:b/>
        </w:rPr>
        <w:t>Mission</w:t>
      </w:r>
    </w:p>
    <w:p w14:paraId="36075B56" w14:textId="77777777" w:rsidR="00E91D7A" w:rsidRPr="00030289" w:rsidRDefault="00E91D7A" w:rsidP="00E91D7A">
      <w:pPr>
        <w:pStyle w:val="ListParagraph"/>
        <w:spacing w:line="240" w:lineRule="auto"/>
        <w:ind w:left="360"/>
        <w:jc w:val="both"/>
        <w:rPr>
          <w:rFonts w:ascii="Arial Narrow" w:hAnsi="Arial Narrow" w:cs="Arial"/>
          <w:b/>
        </w:rPr>
      </w:pPr>
    </w:p>
    <w:p w14:paraId="5347D260" w14:textId="77777777" w:rsidR="00E91D7A" w:rsidRDefault="00E91D7A" w:rsidP="00E91D7A">
      <w:pPr>
        <w:pStyle w:val="ListParagraph"/>
        <w:spacing w:line="240" w:lineRule="auto"/>
        <w:ind w:left="360"/>
        <w:jc w:val="both"/>
        <w:rPr>
          <w:rFonts w:ascii="Arial Narrow" w:hAnsi="Arial Narrow" w:cs="Arial"/>
        </w:rPr>
      </w:pPr>
      <w:r>
        <w:rPr>
          <w:rFonts w:ascii="Arial Narrow" w:hAnsi="Arial Narrow" w:cs="Arial"/>
        </w:rPr>
        <w:t>We build dynamic and sustainable investment ecosystem.</w:t>
      </w:r>
    </w:p>
    <w:p w14:paraId="055E8871" w14:textId="77777777" w:rsidR="00E91D7A" w:rsidRDefault="00E91D7A" w:rsidP="00E91D7A">
      <w:pPr>
        <w:pStyle w:val="ListParagraph"/>
        <w:spacing w:line="240" w:lineRule="auto"/>
        <w:ind w:left="360"/>
        <w:jc w:val="both"/>
        <w:rPr>
          <w:rFonts w:ascii="Arial Narrow" w:hAnsi="Arial Narrow" w:cs="Arial"/>
        </w:rPr>
      </w:pPr>
    </w:p>
    <w:p w14:paraId="16A5092E" w14:textId="77777777" w:rsidR="00E91D7A" w:rsidRPr="00E91D7A" w:rsidRDefault="00E91D7A" w:rsidP="00E91D7A">
      <w:pPr>
        <w:pStyle w:val="ListParagraph"/>
        <w:spacing w:line="240" w:lineRule="auto"/>
        <w:ind w:left="360"/>
        <w:jc w:val="both"/>
        <w:rPr>
          <w:rFonts w:ascii="Arial Narrow" w:hAnsi="Arial Narrow" w:cs="Arial"/>
        </w:rPr>
      </w:pPr>
    </w:p>
    <w:p w14:paraId="545DF10B" w14:textId="77777777" w:rsidR="00E91D7A" w:rsidRPr="00030289" w:rsidRDefault="00E91D7A" w:rsidP="00864839">
      <w:pPr>
        <w:pStyle w:val="ListParagraph"/>
        <w:numPr>
          <w:ilvl w:val="0"/>
          <w:numId w:val="18"/>
        </w:numPr>
        <w:spacing w:after="0" w:line="240" w:lineRule="auto"/>
        <w:jc w:val="both"/>
        <w:rPr>
          <w:rFonts w:ascii="Arial Narrow" w:hAnsi="Arial Narrow" w:cs="Arial"/>
          <w:b/>
        </w:rPr>
      </w:pPr>
      <w:r>
        <w:rPr>
          <w:rFonts w:ascii="Arial Narrow" w:hAnsi="Arial Narrow" w:cs="Arial"/>
          <w:b/>
        </w:rPr>
        <w:t>The Master Logo</w:t>
      </w:r>
    </w:p>
    <w:p w14:paraId="32F509D7" w14:textId="77777777" w:rsidR="00E91D7A" w:rsidRDefault="00E91D7A" w:rsidP="00E91D7A">
      <w:pPr>
        <w:pStyle w:val="ListParagraph"/>
        <w:spacing w:line="240" w:lineRule="auto"/>
        <w:ind w:left="360"/>
        <w:jc w:val="center"/>
        <w:rPr>
          <w:rFonts w:ascii="Arial Narrow" w:hAnsi="Arial Narrow" w:cs="Arial"/>
        </w:rPr>
      </w:pPr>
      <w:r>
        <w:rPr>
          <w:rFonts w:ascii="Arial Narrow" w:hAnsi="Arial Narrow" w:cs="Arial"/>
          <w:b/>
          <w:noProof/>
        </w:rPr>
        <w:drawing>
          <wp:inline distT="0" distB="0" distL="0" distR="0" wp14:anchorId="660016A4" wp14:editId="2C71716A">
            <wp:extent cx="2126511" cy="786447"/>
            <wp:effectExtent l="0" t="0" r="7620" b="0"/>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srcRect/>
                    <a:stretch>
                      <a:fillRect/>
                    </a:stretch>
                  </pic:blipFill>
                  <pic:spPr bwMode="auto">
                    <a:xfrm>
                      <a:off x="0" y="0"/>
                      <a:ext cx="2164068" cy="800337"/>
                    </a:xfrm>
                    <a:prstGeom prst="rect">
                      <a:avLst/>
                    </a:prstGeom>
                    <a:noFill/>
                    <a:ln w="9525">
                      <a:noFill/>
                      <a:miter lim="800000"/>
                      <a:headEnd/>
                      <a:tailEnd/>
                    </a:ln>
                  </pic:spPr>
                </pic:pic>
              </a:graphicData>
            </a:graphic>
          </wp:inline>
        </w:drawing>
      </w:r>
    </w:p>
    <w:p w14:paraId="7D874495" w14:textId="77777777" w:rsidR="00E91D7A" w:rsidRDefault="00E91D7A" w:rsidP="00E91D7A">
      <w:pPr>
        <w:pStyle w:val="ListParagraph"/>
        <w:spacing w:line="240" w:lineRule="auto"/>
        <w:ind w:left="360"/>
        <w:jc w:val="center"/>
        <w:rPr>
          <w:rFonts w:ascii="Arial Narrow" w:hAnsi="Arial Narrow" w:cs="Arial"/>
        </w:rPr>
      </w:pPr>
    </w:p>
    <w:p w14:paraId="495F1345" w14:textId="77777777" w:rsidR="00E91D7A" w:rsidRPr="00030289" w:rsidRDefault="00E91D7A" w:rsidP="00864839">
      <w:pPr>
        <w:pStyle w:val="ListParagraph"/>
        <w:numPr>
          <w:ilvl w:val="0"/>
          <w:numId w:val="18"/>
        </w:numPr>
        <w:spacing w:after="0" w:line="240" w:lineRule="auto"/>
        <w:rPr>
          <w:rFonts w:ascii="Arial Narrow" w:hAnsi="Arial Narrow" w:cs="Arial"/>
          <w:b/>
        </w:rPr>
      </w:pPr>
      <w:r w:rsidRPr="00030289">
        <w:rPr>
          <w:rFonts w:ascii="Arial Narrow" w:hAnsi="Arial Narrow" w:cs="Arial"/>
          <w:b/>
        </w:rPr>
        <w:t>Logo Rational</w:t>
      </w:r>
      <w:r>
        <w:rPr>
          <w:rFonts w:ascii="Arial Narrow" w:hAnsi="Arial Narrow" w:cs="Arial"/>
          <w:b/>
        </w:rPr>
        <w:t>e</w:t>
      </w:r>
    </w:p>
    <w:p w14:paraId="5F7323BE" w14:textId="77777777" w:rsidR="00E91D7A" w:rsidRPr="00030289" w:rsidRDefault="00E91D7A" w:rsidP="00E91D7A">
      <w:pPr>
        <w:spacing w:line="240" w:lineRule="auto"/>
        <w:rPr>
          <w:rFonts w:ascii="Arial Narrow" w:hAnsi="Arial Narrow" w:cs="Arial"/>
          <w:b/>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4745"/>
      </w:tblGrid>
      <w:tr w:rsidR="00E91D7A" w:rsidRPr="00030289" w14:paraId="3B6B732B" w14:textId="77777777" w:rsidTr="00080755">
        <w:tc>
          <w:tcPr>
            <w:tcW w:w="4140" w:type="dxa"/>
            <w:vAlign w:val="center"/>
          </w:tcPr>
          <w:p w14:paraId="5F2F1C85" w14:textId="77777777" w:rsidR="00E91D7A" w:rsidRPr="00030289" w:rsidRDefault="00E91D7A" w:rsidP="00E91D7A">
            <w:pPr>
              <w:rPr>
                <w:rFonts w:ascii="Arial Narrow" w:hAnsi="Arial Narrow" w:cs="Arial"/>
                <w:b/>
              </w:rPr>
            </w:pPr>
            <w:r w:rsidRPr="00030289">
              <w:rPr>
                <w:rFonts w:ascii="Arial Narrow" w:hAnsi="Arial Narrow" w:cs="Arial"/>
                <w:b/>
                <w:noProof/>
              </w:rPr>
              <w:lastRenderedPageBreak/>
              <w:drawing>
                <wp:inline distT="0" distB="0" distL="0" distR="0" wp14:anchorId="1718AF33" wp14:editId="2905FA24">
                  <wp:extent cx="2447925" cy="980367"/>
                  <wp:effectExtent l="19050" t="0" r="9525" b="0"/>
                  <wp:docPr id="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srcRect/>
                          <a:stretch>
                            <a:fillRect/>
                          </a:stretch>
                        </pic:blipFill>
                        <pic:spPr bwMode="auto">
                          <a:xfrm>
                            <a:off x="0" y="0"/>
                            <a:ext cx="2447925" cy="980367"/>
                          </a:xfrm>
                          <a:prstGeom prst="rect">
                            <a:avLst/>
                          </a:prstGeom>
                          <a:noFill/>
                          <a:ln w="9525">
                            <a:noFill/>
                            <a:miter lim="800000"/>
                            <a:headEnd/>
                            <a:tailEnd/>
                          </a:ln>
                        </pic:spPr>
                      </pic:pic>
                    </a:graphicData>
                  </a:graphic>
                </wp:inline>
              </w:drawing>
            </w:r>
          </w:p>
        </w:tc>
        <w:tc>
          <w:tcPr>
            <w:tcW w:w="4745" w:type="dxa"/>
          </w:tcPr>
          <w:p w14:paraId="2D65F4C2" w14:textId="77777777" w:rsidR="00E91D7A" w:rsidRPr="00030289" w:rsidRDefault="00E91D7A" w:rsidP="00E91D7A">
            <w:pPr>
              <w:rPr>
                <w:rFonts w:ascii="Arial Narrow" w:hAnsi="Arial Narrow" w:cs="Arial"/>
                <w:b/>
              </w:rPr>
            </w:pPr>
            <w:r w:rsidRPr="00030289">
              <w:rPr>
                <w:rFonts w:ascii="Arial Narrow" w:hAnsi="Arial Narrow" w:cs="Arial"/>
                <w:b/>
                <w:noProof/>
              </w:rPr>
              <w:drawing>
                <wp:inline distT="0" distB="0" distL="0" distR="0" wp14:anchorId="6559FCE9" wp14:editId="48485B93">
                  <wp:extent cx="2730500" cy="1425008"/>
                  <wp:effectExtent l="0" t="0" r="0" b="3810"/>
                  <wp:docPr id="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srcRect/>
                          <a:stretch>
                            <a:fillRect/>
                          </a:stretch>
                        </pic:blipFill>
                        <pic:spPr bwMode="auto">
                          <a:xfrm>
                            <a:off x="0" y="0"/>
                            <a:ext cx="2733873" cy="1426768"/>
                          </a:xfrm>
                          <a:prstGeom prst="rect">
                            <a:avLst/>
                          </a:prstGeom>
                          <a:noFill/>
                          <a:ln w="9525">
                            <a:noFill/>
                            <a:miter lim="800000"/>
                            <a:headEnd/>
                            <a:tailEnd/>
                          </a:ln>
                        </pic:spPr>
                      </pic:pic>
                    </a:graphicData>
                  </a:graphic>
                </wp:inline>
              </w:drawing>
            </w:r>
          </w:p>
        </w:tc>
      </w:tr>
    </w:tbl>
    <w:p w14:paraId="242E1768" w14:textId="77777777" w:rsidR="00E91D7A" w:rsidRDefault="00E91D7A" w:rsidP="00E91D7A">
      <w:pPr>
        <w:pStyle w:val="ListParagraph"/>
        <w:spacing w:after="0" w:line="240" w:lineRule="auto"/>
        <w:ind w:left="360"/>
        <w:rPr>
          <w:rFonts w:ascii="Arial Narrow" w:hAnsi="Arial Narrow" w:cs="Arial"/>
          <w:b/>
        </w:rPr>
      </w:pPr>
    </w:p>
    <w:p w14:paraId="1744C202" w14:textId="77777777" w:rsidR="00E91D7A" w:rsidRDefault="00E91D7A" w:rsidP="00864839">
      <w:pPr>
        <w:pStyle w:val="ListParagraph"/>
        <w:numPr>
          <w:ilvl w:val="0"/>
          <w:numId w:val="18"/>
        </w:numPr>
        <w:spacing w:after="0" w:line="240" w:lineRule="auto"/>
        <w:rPr>
          <w:rFonts w:ascii="Arial Narrow" w:hAnsi="Arial Narrow" w:cs="Arial"/>
          <w:b/>
        </w:rPr>
      </w:pPr>
      <w:r w:rsidRPr="00030289">
        <w:rPr>
          <w:rFonts w:ascii="Arial Narrow" w:hAnsi="Arial Narrow" w:cs="Arial"/>
          <w:b/>
        </w:rPr>
        <w:t>Master Logo</w:t>
      </w:r>
      <w:r>
        <w:rPr>
          <w:rFonts w:ascii="Arial Narrow" w:hAnsi="Arial Narrow" w:cs="Arial"/>
          <w:b/>
        </w:rPr>
        <w:t xml:space="preserve"> Elements</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5"/>
        <w:gridCol w:w="4777"/>
      </w:tblGrid>
      <w:tr w:rsidR="00E91D7A" w:rsidRPr="00030289" w14:paraId="02966164" w14:textId="77777777" w:rsidTr="00080755">
        <w:tc>
          <w:tcPr>
            <w:tcW w:w="4140" w:type="dxa"/>
            <w:vAlign w:val="center"/>
          </w:tcPr>
          <w:p w14:paraId="43D3764E" w14:textId="77777777" w:rsidR="00E91D7A" w:rsidRPr="00030289" w:rsidRDefault="00E91D7A" w:rsidP="00E91D7A">
            <w:pPr>
              <w:rPr>
                <w:rFonts w:ascii="Arial Narrow" w:hAnsi="Arial Narrow" w:cs="Arial"/>
                <w:b/>
              </w:rPr>
            </w:pPr>
            <w:r w:rsidRPr="00030289">
              <w:rPr>
                <w:rFonts w:ascii="Arial Narrow" w:hAnsi="Arial Narrow" w:cs="Arial"/>
                <w:b/>
                <w:noProof/>
              </w:rPr>
              <w:drawing>
                <wp:inline distT="0" distB="0" distL="0" distR="0" wp14:anchorId="1AEDE395" wp14:editId="3340820D">
                  <wp:extent cx="2400300" cy="961294"/>
                  <wp:effectExtent l="0" t="0" r="0" b="0"/>
                  <wp:docPr id="3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srcRect/>
                          <a:stretch>
                            <a:fillRect/>
                          </a:stretch>
                        </pic:blipFill>
                        <pic:spPr bwMode="auto">
                          <a:xfrm>
                            <a:off x="0" y="0"/>
                            <a:ext cx="2406355" cy="963719"/>
                          </a:xfrm>
                          <a:prstGeom prst="rect">
                            <a:avLst/>
                          </a:prstGeom>
                          <a:noFill/>
                          <a:ln w="9525">
                            <a:noFill/>
                            <a:miter lim="800000"/>
                            <a:headEnd/>
                            <a:tailEnd/>
                          </a:ln>
                        </pic:spPr>
                      </pic:pic>
                    </a:graphicData>
                  </a:graphic>
                </wp:inline>
              </w:drawing>
            </w:r>
          </w:p>
        </w:tc>
        <w:tc>
          <w:tcPr>
            <w:tcW w:w="4882" w:type="dxa"/>
          </w:tcPr>
          <w:p w14:paraId="226E754A" w14:textId="77777777" w:rsidR="00E91D7A" w:rsidRPr="00030289" w:rsidRDefault="00E91D7A" w:rsidP="00E91D7A">
            <w:pPr>
              <w:rPr>
                <w:rFonts w:ascii="Arial Narrow" w:hAnsi="Arial Narrow" w:cs="Arial"/>
                <w:b/>
              </w:rPr>
            </w:pPr>
            <w:r w:rsidRPr="00A90A5D">
              <w:rPr>
                <w:rFonts w:ascii="Arial Narrow" w:hAnsi="Arial Narrow" w:cs="Arial"/>
                <w:b/>
                <w:noProof/>
              </w:rPr>
              <w:drawing>
                <wp:inline distT="0" distB="0" distL="0" distR="0" wp14:anchorId="4CCA0C08" wp14:editId="7E3C6A8A">
                  <wp:extent cx="2571750" cy="1732547"/>
                  <wp:effectExtent l="0" t="0" r="0" b="1270"/>
                  <wp:docPr id="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srcRect/>
                          <a:stretch>
                            <a:fillRect/>
                          </a:stretch>
                        </pic:blipFill>
                        <pic:spPr bwMode="auto">
                          <a:xfrm>
                            <a:off x="0" y="0"/>
                            <a:ext cx="2587789" cy="1743352"/>
                          </a:xfrm>
                          <a:prstGeom prst="rect">
                            <a:avLst/>
                          </a:prstGeom>
                          <a:noFill/>
                          <a:ln w="9525">
                            <a:noFill/>
                            <a:miter lim="800000"/>
                            <a:headEnd/>
                            <a:tailEnd/>
                          </a:ln>
                        </pic:spPr>
                      </pic:pic>
                    </a:graphicData>
                  </a:graphic>
                </wp:inline>
              </w:drawing>
            </w:r>
          </w:p>
        </w:tc>
      </w:tr>
    </w:tbl>
    <w:p w14:paraId="5E22F412" w14:textId="77777777" w:rsidR="00E91D7A" w:rsidRDefault="00E91D7A" w:rsidP="00E91D7A">
      <w:pPr>
        <w:spacing w:line="240" w:lineRule="auto"/>
        <w:rPr>
          <w:rFonts w:ascii="Arial Narrow" w:hAnsi="Arial Narrow" w:cs="Arial"/>
          <w:b/>
          <w:i/>
          <w:noProof/>
        </w:rPr>
      </w:pPr>
    </w:p>
    <w:p w14:paraId="7DFA3FF6" w14:textId="77777777" w:rsidR="00E91D7A" w:rsidRDefault="00E91D7A" w:rsidP="00864839">
      <w:pPr>
        <w:pStyle w:val="ListParagraph"/>
        <w:numPr>
          <w:ilvl w:val="0"/>
          <w:numId w:val="18"/>
        </w:numPr>
        <w:spacing w:after="0" w:line="240" w:lineRule="auto"/>
        <w:jc w:val="both"/>
        <w:rPr>
          <w:rFonts w:ascii="Arial Narrow" w:hAnsi="Arial Narrow" w:cs="Arial"/>
          <w:b/>
        </w:rPr>
      </w:pPr>
      <w:proofErr w:type="spellStart"/>
      <w:r w:rsidRPr="00030289">
        <w:rPr>
          <w:rFonts w:ascii="Arial Narrow" w:hAnsi="Arial Narrow" w:cs="Arial"/>
          <w:b/>
        </w:rPr>
        <w:t>Colour</w:t>
      </w:r>
      <w:proofErr w:type="spellEnd"/>
      <w:r w:rsidRPr="00030289">
        <w:rPr>
          <w:rFonts w:ascii="Arial Narrow" w:hAnsi="Arial Narrow" w:cs="Arial"/>
          <w:b/>
        </w:rPr>
        <w:t xml:space="preserve"> Code</w:t>
      </w:r>
      <w:r>
        <w:rPr>
          <w:rFonts w:ascii="Arial Narrow" w:hAnsi="Arial Narrow" w:cs="Arial"/>
          <w:b/>
        </w:rPr>
        <w:t xml:space="preserve"> (Red: Pantone 1797U ; Grey: Pantone Cool Grey 11U)</w:t>
      </w:r>
    </w:p>
    <w:p w14:paraId="0474C704" w14:textId="77777777" w:rsidR="00E91D7A" w:rsidRPr="00030289" w:rsidRDefault="00E91D7A" w:rsidP="00E91D7A">
      <w:pPr>
        <w:pStyle w:val="ListParagraph"/>
        <w:spacing w:line="240" w:lineRule="auto"/>
        <w:ind w:left="360"/>
        <w:jc w:val="both"/>
        <w:rPr>
          <w:rFonts w:ascii="Arial Narrow" w:hAnsi="Arial Narrow" w:cs="Arial"/>
          <w:b/>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0"/>
        <w:gridCol w:w="3892"/>
      </w:tblGrid>
      <w:tr w:rsidR="00E91D7A" w14:paraId="3D2669C8" w14:textId="77777777" w:rsidTr="00080755">
        <w:tc>
          <w:tcPr>
            <w:tcW w:w="4950" w:type="dxa"/>
          </w:tcPr>
          <w:p w14:paraId="0F03A7AB" w14:textId="77777777" w:rsidR="00E91D7A" w:rsidRPr="00DC1A73" w:rsidRDefault="00E91D7A" w:rsidP="00E91D7A">
            <w:pPr>
              <w:jc w:val="both"/>
              <w:rPr>
                <w:rFonts w:ascii="Arial Narrow" w:hAnsi="Arial Narrow" w:cs="Arial"/>
                <w:b/>
                <w:i/>
              </w:rPr>
            </w:pPr>
            <w:r w:rsidRPr="00DC1A73">
              <w:rPr>
                <w:rFonts w:ascii="Arial Narrow" w:hAnsi="Arial Narrow" w:cs="Arial"/>
                <w:b/>
                <w:i/>
                <w:noProof/>
              </w:rPr>
              <w:drawing>
                <wp:inline distT="0" distB="0" distL="0" distR="0" wp14:anchorId="6ED035F4" wp14:editId="44B2BB5D">
                  <wp:extent cx="2971800" cy="1990725"/>
                  <wp:effectExtent l="19050" t="0" r="0" b="0"/>
                  <wp:docPr id="4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srcRect/>
                          <a:stretch>
                            <a:fillRect/>
                          </a:stretch>
                        </pic:blipFill>
                        <pic:spPr bwMode="auto">
                          <a:xfrm>
                            <a:off x="0" y="0"/>
                            <a:ext cx="2980158" cy="1996324"/>
                          </a:xfrm>
                          <a:prstGeom prst="rect">
                            <a:avLst/>
                          </a:prstGeom>
                          <a:noFill/>
                          <a:ln w="9525">
                            <a:noFill/>
                            <a:miter lim="800000"/>
                            <a:headEnd/>
                            <a:tailEnd/>
                          </a:ln>
                        </pic:spPr>
                      </pic:pic>
                    </a:graphicData>
                  </a:graphic>
                </wp:inline>
              </w:drawing>
            </w:r>
          </w:p>
        </w:tc>
        <w:tc>
          <w:tcPr>
            <w:tcW w:w="3892" w:type="dxa"/>
          </w:tcPr>
          <w:p w14:paraId="1A43FBFA" w14:textId="77777777" w:rsidR="00E91D7A" w:rsidRPr="00DC1A73" w:rsidRDefault="00E91D7A" w:rsidP="00E91D7A">
            <w:pPr>
              <w:jc w:val="both"/>
              <w:rPr>
                <w:rFonts w:ascii="Arial Narrow" w:hAnsi="Arial Narrow" w:cs="Arial"/>
                <w:b/>
                <w:i/>
              </w:rPr>
            </w:pPr>
            <w:r w:rsidRPr="00DC1A73">
              <w:rPr>
                <w:rFonts w:ascii="Arial Narrow" w:hAnsi="Arial Narrow" w:cs="Arial"/>
                <w:b/>
                <w:i/>
                <w:noProof/>
              </w:rPr>
              <w:drawing>
                <wp:inline distT="0" distB="0" distL="0" distR="0" wp14:anchorId="17CAC404" wp14:editId="58CE9023">
                  <wp:extent cx="2522393" cy="2762250"/>
                  <wp:effectExtent l="19050" t="0" r="0" b="0"/>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srcRect/>
                          <a:stretch>
                            <a:fillRect/>
                          </a:stretch>
                        </pic:blipFill>
                        <pic:spPr bwMode="auto">
                          <a:xfrm>
                            <a:off x="0" y="0"/>
                            <a:ext cx="2522393" cy="2762250"/>
                          </a:xfrm>
                          <a:prstGeom prst="rect">
                            <a:avLst/>
                          </a:prstGeom>
                          <a:noFill/>
                          <a:ln w="9525">
                            <a:noFill/>
                            <a:miter lim="800000"/>
                            <a:headEnd/>
                            <a:tailEnd/>
                          </a:ln>
                        </pic:spPr>
                      </pic:pic>
                    </a:graphicData>
                  </a:graphic>
                </wp:inline>
              </w:drawing>
            </w:r>
          </w:p>
        </w:tc>
      </w:tr>
    </w:tbl>
    <w:p w14:paraId="05B4EDD5" w14:textId="77777777" w:rsidR="00E91D7A" w:rsidRPr="00030289" w:rsidRDefault="00E91D7A" w:rsidP="00E91D7A">
      <w:pPr>
        <w:spacing w:line="240" w:lineRule="auto"/>
        <w:jc w:val="both"/>
        <w:rPr>
          <w:rFonts w:ascii="Arial Narrow" w:hAnsi="Arial Narrow" w:cs="Arial"/>
          <w:b/>
          <w:i/>
          <w:u w:val="single"/>
        </w:rPr>
      </w:pPr>
    </w:p>
    <w:p w14:paraId="0914C57F" w14:textId="77777777" w:rsidR="00E91D7A" w:rsidRDefault="00E91D7A" w:rsidP="00864839">
      <w:pPr>
        <w:pStyle w:val="ListParagraph"/>
        <w:numPr>
          <w:ilvl w:val="0"/>
          <w:numId w:val="18"/>
        </w:numPr>
        <w:spacing w:after="0" w:line="240" w:lineRule="auto"/>
        <w:jc w:val="both"/>
        <w:rPr>
          <w:rFonts w:ascii="Arial Narrow" w:hAnsi="Arial Narrow" w:cs="Arial"/>
          <w:b/>
        </w:rPr>
      </w:pPr>
      <w:r>
        <w:rPr>
          <w:rFonts w:ascii="Arial Narrow" w:hAnsi="Arial Narrow" w:cs="Arial"/>
          <w:b/>
        </w:rPr>
        <w:t>Minimum Clear Space</w:t>
      </w:r>
    </w:p>
    <w:p w14:paraId="7CE946B1" w14:textId="77777777" w:rsidR="00E91D7A" w:rsidRDefault="00E91D7A" w:rsidP="00E91D7A">
      <w:pPr>
        <w:pStyle w:val="ListParagraph"/>
        <w:spacing w:line="240" w:lineRule="auto"/>
        <w:ind w:left="360"/>
        <w:jc w:val="both"/>
        <w:rPr>
          <w:rFonts w:ascii="Arial Narrow" w:hAnsi="Arial Narrow" w:cs="Arial"/>
          <w:b/>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9"/>
        <w:gridCol w:w="3943"/>
      </w:tblGrid>
      <w:tr w:rsidR="00E91D7A" w14:paraId="07738286" w14:textId="77777777" w:rsidTr="00080755">
        <w:tc>
          <w:tcPr>
            <w:tcW w:w="4926" w:type="dxa"/>
          </w:tcPr>
          <w:p w14:paraId="1C49DEED" w14:textId="77777777" w:rsidR="00E91D7A" w:rsidRPr="00DC1A73" w:rsidRDefault="00E91D7A" w:rsidP="00E91D7A">
            <w:pPr>
              <w:rPr>
                <w:rFonts w:ascii="Arial Narrow" w:hAnsi="Arial Narrow" w:cs="Arial"/>
                <w:b/>
                <w:i/>
              </w:rPr>
            </w:pPr>
            <w:r w:rsidRPr="00C51E92">
              <w:rPr>
                <w:rFonts w:ascii="Arial Narrow" w:hAnsi="Arial Narrow" w:cs="Arial"/>
                <w:b/>
                <w:i/>
                <w:noProof/>
              </w:rPr>
              <w:lastRenderedPageBreak/>
              <w:drawing>
                <wp:inline distT="0" distB="0" distL="0" distR="0" wp14:anchorId="077C81E2" wp14:editId="4E8F758C">
                  <wp:extent cx="3133725" cy="1399748"/>
                  <wp:effectExtent l="19050" t="0" r="0" b="0"/>
                  <wp:docPr id="4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srcRect/>
                          <a:stretch>
                            <a:fillRect/>
                          </a:stretch>
                        </pic:blipFill>
                        <pic:spPr bwMode="auto">
                          <a:xfrm>
                            <a:off x="0" y="0"/>
                            <a:ext cx="3144889" cy="1404735"/>
                          </a:xfrm>
                          <a:prstGeom prst="rect">
                            <a:avLst/>
                          </a:prstGeom>
                          <a:noFill/>
                          <a:ln w="9525">
                            <a:noFill/>
                            <a:miter lim="800000"/>
                            <a:headEnd/>
                            <a:tailEnd/>
                          </a:ln>
                        </pic:spPr>
                      </pic:pic>
                    </a:graphicData>
                  </a:graphic>
                </wp:inline>
              </w:drawing>
            </w:r>
          </w:p>
        </w:tc>
        <w:tc>
          <w:tcPr>
            <w:tcW w:w="4096" w:type="dxa"/>
          </w:tcPr>
          <w:p w14:paraId="58F9EFDB" w14:textId="77777777" w:rsidR="00E91D7A" w:rsidRPr="00DC1A73" w:rsidRDefault="00E91D7A" w:rsidP="00E91D7A">
            <w:pPr>
              <w:jc w:val="both"/>
              <w:rPr>
                <w:rFonts w:ascii="Arial Narrow" w:hAnsi="Arial Narrow" w:cs="Arial"/>
                <w:b/>
                <w:i/>
              </w:rPr>
            </w:pPr>
            <w:r>
              <w:rPr>
                <w:rFonts w:ascii="Arial Narrow" w:hAnsi="Arial Narrow" w:cs="Arial"/>
                <w:b/>
                <w:i/>
                <w:noProof/>
              </w:rPr>
              <w:drawing>
                <wp:inline distT="0" distB="0" distL="0" distR="0" wp14:anchorId="709D4968" wp14:editId="5D161AE8">
                  <wp:extent cx="2463800" cy="1936115"/>
                  <wp:effectExtent l="19050" t="0" r="0" b="0"/>
                  <wp:docPr id="4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srcRect/>
                          <a:stretch>
                            <a:fillRect/>
                          </a:stretch>
                        </pic:blipFill>
                        <pic:spPr bwMode="auto">
                          <a:xfrm>
                            <a:off x="0" y="0"/>
                            <a:ext cx="2463800" cy="1936115"/>
                          </a:xfrm>
                          <a:prstGeom prst="rect">
                            <a:avLst/>
                          </a:prstGeom>
                          <a:noFill/>
                          <a:ln w="9525">
                            <a:noFill/>
                            <a:miter lim="800000"/>
                            <a:headEnd/>
                            <a:tailEnd/>
                          </a:ln>
                        </pic:spPr>
                      </pic:pic>
                    </a:graphicData>
                  </a:graphic>
                </wp:inline>
              </w:drawing>
            </w:r>
          </w:p>
        </w:tc>
      </w:tr>
    </w:tbl>
    <w:p w14:paraId="7562F99C" w14:textId="77777777" w:rsidR="00E91D7A" w:rsidRDefault="00E91D7A" w:rsidP="00E91D7A">
      <w:pPr>
        <w:pStyle w:val="ListParagraph"/>
        <w:spacing w:line="240" w:lineRule="auto"/>
        <w:ind w:left="360"/>
        <w:jc w:val="both"/>
        <w:rPr>
          <w:rFonts w:ascii="Arial Narrow" w:hAnsi="Arial Narrow" w:cs="Arial"/>
          <w:b/>
        </w:rPr>
      </w:pPr>
    </w:p>
    <w:p w14:paraId="710ED8F2" w14:textId="77777777" w:rsidR="00E91D7A" w:rsidRDefault="00E91D7A" w:rsidP="00864839">
      <w:pPr>
        <w:pStyle w:val="ListParagraph"/>
        <w:numPr>
          <w:ilvl w:val="0"/>
          <w:numId w:val="18"/>
        </w:numPr>
        <w:spacing w:after="0" w:line="240" w:lineRule="auto"/>
        <w:jc w:val="both"/>
        <w:rPr>
          <w:rFonts w:ascii="Arial Narrow" w:hAnsi="Arial Narrow" w:cs="Arial"/>
          <w:b/>
        </w:rPr>
      </w:pPr>
      <w:r>
        <w:rPr>
          <w:rFonts w:ascii="Arial Narrow" w:hAnsi="Arial Narrow" w:cs="Arial"/>
          <w:b/>
        </w:rPr>
        <w:t>Display Treatment</w:t>
      </w:r>
    </w:p>
    <w:p w14:paraId="61A59EBE" w14:textId="77777777" w:rsidR="00E91D7A" w:rsidRDefault="00E91D7A" w:rsidP="00E91D7A">
      <w:pPr>
        <w:pStyle w:val="ListParagraph"/>
        <w:spacing w:line="240" w:lineRule="auto"/>
        <w:ind w:left="360"/>
        <w:jc w:val="both"/>
        <w:rPr>
          <w:rFonts w:ascii="Arial Narrow" w:hAnsi="Arial Narrow" w:cs="Arial"/>
          <w:b/>
        </w:rPr>
      </w:pPr>
    </w:p>
    <w:p w14:paraId="29C7CF58" w14:textId="77777777" w:rsidR="00E91D7A" w:rsidRDefault="00E91D7A" w:rsidP="00E91D7A">
      <w:pPr>
        <w:pStyle w:val="ListParagraph"/>
        <w:spacing w:line="240" w:lineRule="auto"/>
        <w:ind w:left="360"/>
        <w:jc w:val="both"/>
        <w:rPr>
          <w:rFonts w:ascii="Arial Narrow" w:hAnsi="Arial Narrow" w:cs="Arial"/>
          <w:b/>
        </w:rPr>
      </w:pPr>
    </w:p>
    <w:p w14:paraId="716A2128" w14:textId="77777777" w:rsidR="00E91D7A" w:rsidRDefault="00E91D7A" w:rsidP="00E91D7A">
      <w:pPr>
        <w:pStyle w:val="ListParagraph"/>
        <w:spacing w:line="240" w:lineRule="auto"/>
        <w:ind w:left="360"/>
        <w:jc w:val="both"/>
        <w:rPr>
          <w:rFonts w:ascii="Arial Narrow" w:hAnsi="Arial Narrow" w:cs="Arial"/>
          <w:b/>
        </w:rPr>
      </w:pPr>
    </w:p>
    <w:p w14:paraId="0F86F298" w14:textId="77777777" w:rsidR="00E91D7A" w:rsidRDefault="00E91D7A" w:rsidP="00E91D7A">
      <w:pPr>
        <w:pStyle w:val="ListParagraph"/>
        <w:spacing w:line="240" w:lineRule="auto"/>
        <w:ind w:left="360"/>
        <w:jc w:val="center"/>
        <w:rPr>
          <w:rFonts w:ascii="Arial Narrow" w:hAnsi="Arial Narrow" w:cs="Arial"/>
          <w:b/>
        </w:rPr>
      </w:pPr>
      <w:r>
        <w:rPr>
          <w:rFonts w:ascii="Arial Narrow" w:hAnsi="Arial Narrow" w:cs="Arial"/>
          <w:b/>
          <w:noProof/>
        </w:rPr>
        <w:drawing>
          <wp:inline distT="0" distB="0" distL="0" distR="0" wp14:anchorId="34132780" wp14:editId="5DDF1E95">
            <wp:extent cx="2762250" cy="1021562"/>
            <wp:effectExtent l="19050" t="0" r="0" b="0"/>
            <wp:docPr id="5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srcRect/>
                    <a:stretch>
                      <a:fillRect/>
                    </a:stretch>
                  </pic:blipFill>
                  <pic:spPr bwMode="auto">
                    <a:xfrm>
                      <a:off x="0" y="0"/>
                      <a:ext cx="2775851" cy="1026592"/>
                    </a:xfrm>
                    <a:prstGeom prst="rect">
                      <a:avLst/>
                    </a:prstGeom>
                    <a:noFill/>
                    <a:ln w="9525">
                      <a:noFill/>
                      <a:miter lim="800000"/>
                      <a:headEnd/>
                      <a:tailEnd/>
                    </a:ln>
                  </pic:spPr>
                </pic:pic>
              </a:graphicData>
            </a:graphic>
          </wp:inline>
        </w:drawing>
      </w:r>
    </w:p>
    <w:p w14:paraId="47157CD2" w14:textId="77777777" w:rsidR="00E91D7A" w:rsidRDefault="00E91D7A" w:rsidP="00E91D7A">
      <w:pPr>
        <w:pStyle w:val="ListParagraph"/>
        <w:spacing w:line="240" w:lineRule="auto"/>
        <w:ind w:left="360"/>
        <w:jc w:val="both"/>
        <w:rPr>
          <w:rFonts w:ascii="Arial Narrow" w:hAnsi="Arial Narrow" w:cs="Arial"/>
          <w:b/>
        </w:rPr>
      </w:pPr>
    </w:p>
    <w:p w14:paraId="1E6268B2" w14:textId="77777777" w:rsidR="00E91D7A" w:rsidRDefault="00E91D7A" w:rsidP="00E91D7A">
      <w:pPr>
        <w:pStyle w:val="ListParagraph"/>
        <w:spacing w:line="240" w:lineRule="auto"/>
        <w:ind w:left="360"/>
        <w:jc w:val="both"/>
        <w:rPr>
          <w:rFonts w:ascii="Arial Narrow" w:hAnsi="Arial Narrow" w:cs="Arial"/>
          <w:b/>
        </w:rPr>
      </w:pPr>
    </w:p>
    <w:p w14:paraId="4057376D" w14:textId="77777777" w:rsidR="00E91D7A" w:rsidRDefault="00E91D7A" w:rsidP="00E91D7A">
      <w:pPr>
        <w:pStyle w:val="ListParagraph"/>
        <w:spacing w:line="240" w:lineRule="auto"/>
        <w:ind w:left="360"/>
        <w:jc w:val="both"/>
        <w:rPr>
          <w:rFonts w:ascii="Arial Narrow" w:hAnsi="Arial Narrow" w:cs="Arial"/>
          <w:b/>
        </w:rPr>
      </w:pPr>
    </w:p>
    <w:p w14:paraId="6CF6245D" w14:textId="77777777" w:rsidR="00E91D7A" w:rsidRDefault="00E91D7A" w:rsidP="00E91D7A">
      <w:pPr>
        <w:pStyle w:val="ListParagraph"/>
        <w:spacing w:line="240" w:lineRule="auto"/>
        <w:ind w:left="360"/>
        <w:jc w:val="both"/>
        <w:rPr>
          <w:rFonts w:ascii="Arial Narrow" w:hAnsi="Arial Narrow" w:cs="Arial"/>
        </w:rPr>
      </w:pPr>
      <w:r w:rsidRPr="00940EDD">
        <w:rPr>
          <w:rFonts w:ascii="Arial Narrow" w:hAnsi="Arial Narrow" w:cs="Arial"/>
        </w:rPr>
        <w:t>Besides the main display treatment, the tagline can also be used in alternative variations to suit different applications such as primary vertical and horizontal tagline lockup variations as shown below.</w:t>
      </w:r>
    </w:p>
    <w:p w14:paraId="39DE06D6" w14:textId="77777777" w:rsidR="00E91D7A" w:rsidRDefault="00E91D7A" w:rsidP="00E91D7A">
      <w:pPr>
        <w:pStyle w:val="ListParagraph"/>
        <w:spacing w:line="240" w:lineRule="auto"/>
        <w:ind w:left="360"/>
        <w:jc w:val="both"/>
        <w:rPr>
          <w:rFonts w:ascii="Arial Narrow" w:hAnsi="Arial Narrow" w:cs="Arial"/>
        </w:rPr>
      </w:pPr>
    </w:p>
    <w:p w14:paraId="15B90DBF" w14:textId="77777777" w:rsidR="00E91D7A" w:rsidRPr="00940EDD" w:rsidRDefault="00E91D7A" w:rsidP="00E91D7A">
      <w:pPr>
        <w:pStyle w:val="ListParagraph"/>
        <w:spacing w:line="240" w:lineRule="auto"/>
        <w:ind w:left="360"/>
        <w:jc w:val="both"/>
        <w:rPr>
          <w:rFonts w:ascii="Arial Narrow" w:hAnsi="Arial Narrow" w:cs="Arial"/>
        </w:rPr>
      </w:pPr>
    </w:p>
    <w:p w14:paraId="77510F3B" w14:textId="77777777" w:rsidR="00E91D7A" w:rsidRDefault="00E91D7A" w:rsidP="00E91D7A">
      <w:pPr>
        <w:pStyle w:val="ListParagraph"/>
        <w:spacing w:line="240" w:lineRule="auto"/>
        <w:ind w:left="360"/>
        <w:jc w:val="center"/>
        <w:rPr>
          <w:rFonts w:ascii="Arial Narrow" w:hAnsi="Arial Narrow" w:cs="Arial"/>
          <w:b/>
        </w:rPr>
      </w:pPr>
      <w:r>
        <w:rPr>
          <w:rFonts w:ascii="Arial Narrow" w:hAnsi="Arial Narrow" w:cs="Arial"/>
          <w:b/>
          <w:noProof/>
        </w:rPr>
        <w:drawing>
          <wp:inline distT="0" distB="0" distL="0" distR="0" wp14:anchorId="53A5261A" wp14:editId="01B38379">
            <wp:extent cx="5029200" cy="1725024"/>
            <wp:effectExtent l="19050" t="0" r="0" b="0"/>
            <wp:docPr id="5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srcRect/>
                    <a:stretch>
                      <a:fillRect/>
                    </a:stretch>
                  </pic:blipFill>
                  <pic:spPr bwMode="auto">
                    <a:xfrm>
                      <a:off x="0" y="0"/>
                      <a:ext cx="5032716" cy="1726230"/>
                    </a:xfrm>
                    <a:prstGeom prst="rect">
                      <a:avLst/>
                    </a:prstGeom>
                    <a:noFill/>
                    <a:ln w="9525">
                      <a:noFill/>
                      <a:miter lim="800000"/>
                      <a:headEnd/>
                      <a:tailEnd/>
                    </a:ln>
                  </pic:spPr>
                </pic:pic>
              </a:graphicData>
            </a:graphic>
          </wp:inline>
        </w:drawing>
      </w:r>
    </w:p>
    <w:p w14:paraId="7BC24922" w14:textId="77777777" w:rsidR="00E91D7A" w:rsidRDefault="00E91D7A" w:rsidP="00E91D7A">
      <w:pPr>
        <w:pStyle w:val="ListParagraph"/>
        <w:spacing w:line="240" w:lineRule="auto"/>
        <w:ind w:left="360"/>
        <w:jc w:val="both"/>
        <w:rPr>
          <w:rFonts w:ascii="Arial Narrow" w:hAnsi="Arial Narrow" w:cs="Arial"/>
        </w:rPr>
      </w:pPr>
      <w:r w:rsidRPr="00940EDD">
        <w:rPr>
          <w:rFonts w:ascii="Arial Narrow" w:hAnsi="Arial Narrow" w:cs="Arial"/>
        </w:rPr>
        <w:t>Tagline lockup variations, for both the vertical and horizontal treatments should not be any smaller than the indicated minimum sizes – 2cm vertically and 1cm horizontally.</w:t>
      </w:r>
    </w:p>
    <w:p w14:paraId="677CA38C" w14:textId="77777777" w:rsidR="00E91D7A" w:rsidRDefault="00E91D7A" w:rsidP="00E91D7A">
      <w:pPr>
        <w:pStyle w:val="ListParagraph"/>
        <w:spacing w:line="240" w:lineRule="auto"/>
        <w:ind w:left="360"/>
        <w:jc w:val="both"/>
        <w:rPr>
          <w:rFonts w:ascii="Arial Narrow" w:hAnsi="Arial Narrow" w:cs="Arial"/>
        </w:rPr>
      </w:pPr>
    </w:p>
    <w:p w14:paraId="339B17FD" w14:textId="77777777" w:rsidR="00E91D7A" w:rsidRDefault="00E91D7A" w:rsidP="00E91D7A">
      <w:pPr>
        <w:pStyle w:val="ListParagraph"/>
        <w:spacing w:line="240" w:lineRule="auto"/>
        <w:ind w:left="360"/>
        <w:jc w:val="center"/>
        <w:rPr>
          <w:rFonts w:ascii="Arial Narrow" w:hAnsi="Arial Narrow" w:cs="Arial"/>
          <w:b/>
        </w:rPr>
      </w:pPr>
      <w:r>
        <w:rPr>
          <w:rFonts w:ascii="Arial Narrow" w:hAnsi="Arial Narrow" w:cs="Arial"/>
          <w:b/>
          <w:noProof/>
        </w:rPr>
        <w:lastRenderedPageBreak/>
        <w:drawing>
          <wp:inline distT="0" distB="0" distL="0" distR="0" wp14:anchorId="5EC76C22" wp14:editId="238C3085">
            <wp:extent cx="4981575" cy="1724025"/>
            <wp:effectExtent l="19050" t="0" r="9525" b="0"/>
            <wp:docPr id="5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srcRect/>
                    <a:stretch>
                      <a:fillRect/>
                    </a:stretch>
                  </pic:blipFill>
                  <pic:spPr bwMode="auto">
                    <a:xfrm>
                      <a:off x="0" y="0"/>
                      <a:ext cx="4981575" cy="1724025"/>
                    </a:xfrm>
                    <a:prstGeom prst="rect">
                      <a:avLst/>
                    </a:prstGeom>
                    <a:noFill/>
                    <a:ln w="9525">
                      <a:noFill/>
                      <a:miter lim="800000"/>
                      <a:headEnd/>
                      <a:tailEnd/>
                    </a:ln>
                  </pic:spPr>
                </pic:pic>
              </a:graphicData>
            </a:graphic>
          </wp:inline>
        </w:drawing>
      </w:r>
    </w:p>
    <w:p w14:paraId="5FF40E7D" w14:textId="77777777" w:rsidR="00E91D7A" w:rsidRDefault="00E91D7A" w:rsidP="00E91D7A">
      <w:pPr>
        <w:pStyle w:val="ListParagraph"/>
        <w:spacing w:line="240" w:lineRule="auto"/>
        <w:ind w:left="360"/>
        <w:jc w:val="both"/>
        <w:rPr>
          <w:rFonts w:ascii="Arial Narrow" w:hAnsi="Arial Narrow" w:cs="Arial"/>
          <w:b/>
        </w:rPr>
      </w:pPr>
    </w:p>
    <w:p w14:paraId="30DCB97D" w14:textId="77777777" w:rsidR="00E91D7A" w:rsidRDefault="00E91D7A" w:rsidP="00E91D7A">
      <w:pPr>
        <w:pStyle w:val="ListParagraph"/>
        <w:spacing w:line="240" w:lineRule="auto"/>
        <w:ind w:left="360"/>
        <w:jc w:val="both"/>
        <w:rPr>
          <w:rFonts w:ascii="Arial Narrow" w:hAnsi="Arial Narrow" w:cs="Arial"/>
          <w:b/>
        </w:rPr>
      </w:pPr>
    </w:p>
    <w:p w14:paraId="1EC4AF5A" w14:textId="77777777" w:rsidR="00E91D7A" w:rsidRDefault="00E91D7A" w:rsidP="00E91D7A">
      <w:pPr>
        <w:pStyle w:val="ListParagraph"/>
        <w:spacing w:line="240" w:lineRule="auto"/>
        <w:ind w:left="360"/>
        <w:jc w:val="both"/>
        <w:rPr>
          <w:rFonts w:ascii="Arial Narrow" w:hAnsi="Arial Narrow" w:cs="Arial"/>
          <w:b/>
        </w:rPr>
      </w:pPr>
    </w:p>
    <w:p w14:paraId="7A87D959" w14:textId="77777777" w:rsidR="00E91D7A" w:rsidRDefault="00E91D7A" w:rsidP="00E91D7A">
      <w:pPr>
        <w:pStyle w:val="ListParagraph"/>
        <w:spacing w:line="240" w:lineRule="auto"/>
        <w:ind w:left="360"/>
        <w:jc w:val="both"/>
        <w:rPr>
          <w:rFonts w:ascii="Arial Narrow" w:hAnsi="Arial Narrow" w:cs="Arial"/>
          <w:b/>
        </w:rPr>
      </w:pPr>
    </w:p>
    <w:p w14:paraId="48AA1A60" w14:textId="77777777" w:rsidR="00E91D7A" w:rsidRDefault="00E91D7A" w:rsidP="00E91D7A">
      <w:pPr>
        <w:pStyle w:val="ListParagraph"/>
        <w:spacing w:line="240" w:lineRule="auto"/>
        <w:ind w:left="360"/>
        <w:jc w:val="both"/>
        <w:rPr>
          <w:rFonts w:ascii="Arial Narrow" w:hAnsi="Arial Narrow" w:cs="Arial"/>
          <w:b/>
        </w:rPr>
      </w:pPr>
    </w:p>
    <w:p w14:paraId="40C2B635" w14:textId="77777777" w:rsidR="00E91D7A" w:rsidRDefault="00E91D7A" w:rsidP="00E91D7A">
      <w:pPr>
        <w:pStyle w:val="ListParagraph"/>
        <w:spacing w:line="240" w:lineRule="auto"/>
        <w:ind w:left="360"/>
        <w:jc w:val="both"/>
        <w:rPr>
          <w:rFonts w:ascii="Arial Narrow" w:hAnsi="Arial Narrow" w:cs="Arial"/>
          <w:b/>
        </w:rPr>
      </w:pPr>
    </w:p>
    <w:p w14:paraId="08D4E739" w14:textId="77777777" w:rsidR="00E91D7A" w:rsidRDefault="00E91D7A" w:rsidP="00E91D7A">
      <w:pPr>
        <w:pStyle w:val="ListParagraph"/>
        <w:spacing w:line="240" w:lineRule="auto"/>
        <w:ind w:left="360"/>
        <w:jc w:val="both"/>
        <w:rPr>
          <w:rFonts w:ascii="Arial Narrow" w:hAnsi="Arial Narrow" w:cs="Arial"/>
          <w:b/>
        </w:rPr>
      </w:pPr>
    </w:p>
    <w:p w14:paraId="6AB7329F" w14:textId="77777777" w:rsidR="00E91D7A" w:rsidRDefault="00E91D7A" w:rsidP="00E91D7A">
      <w:pPr>
        <w:pStyle w:val="ListParagraph"/>
        <w:spacing w:line="240" w:lineRule="auto"/>
        <w:ind w:left="360"/>
        <w:jc w:val="both"/>
        <w:rPr>
          <w:rFonts w:ascii="Arial Narrow" w:hAnsi="Arial Narrow" w:cs="Arial"/>
          <w:b/>
        </w:rPr>
      </w:pPr>
    </w:p>
    <w:p w14:paraId="111DF174" w14:textId="77777777" w:rsidR="00E91D7A" w:rsidRDefault="00E91D7A" w:rsidP="00864839">
      <w:pPr>
        <w:pStyle w:val="ListParagraph"/>
        <w:numPr>
          <w:ilvl w:val="0"/>
          <w:numId w:val="18"/>
        </w:numPr>
        <w:spacing w:after="0" w:line="240" w:lineRule="auto"/>
        <w:jc w:val="both"/>
        <w:rPr>
          <w:rFonts w:ascii="Arial Narrow" w:hAnsi="Arial Narrow" w:cs="Arial"/>
          <w:b/>
        </w:rPr>
      </w:pPr>
      <w:r w:rsidRPr="00030289">
        <w:rPr>
          <w:rFonts w:ascii="Arial Narrow" w:hAnsi="Arial Narrow" w:cs="Arial"/>
          <w:b/>
        </w:rPr>
        <w:t>C</w:t>
      </w:r>
      <w:r>
        <w:rPr>
          <w:rFonts w:ascii="Arial Narrow" w:hAnsi="Arial Narrow" w:cs="Arial"/>
          <w:b/>
        </w:rPr>
        <w:t xml:space="preserve">orporate </w:t>
      </w:r>
      <w:proofErr w:type="spellStart"/>
      <w:r>
        <w:rPr>
          <w:rFonts w:ascii="Arial Narrow" w:hAnsi="Arial Narrow" w:cs="Arial"/>
          <w:b/>
        </w:rPr>
        <w:t>Colours</w:t>
      </w:r>
      <w:proofErr w:type="spellEnd"/>
      <w:r>
        <w:rPr>
          <w:rFonts w:ascii="Arial Narrow" w:hAnsi="Arial Narrow" w:cs="Arial"/>
          <w:b/>
        </w:rPr>
        <w:t xml:space="preserve"> - Primary</w:t>
      </w:r>
    </w:p>
    <w:p w14:paraId="44C4B400" w14:textId="77777777" w:rsidR="00E91D7A" w:rsidRDefault="00E91D7A" w:rsidP="00E91D7A">
      <w:pPr>
        <w:pStyle w:val="ListParagraph"/>
        <w:spacing w:line="240" w:lineRule="auto"/>
        <w:ind w:left="360"/>
        <w:jc w:val="both"/>
        <w:rPr>
          <w:rFonts w:ascii="Arial Narrow" w:hAnsi="Arial Narrow" w:cs="Arial"/>
        </w:rPr>
      </w:pPr>
      <w:r w:rsidRPr="00474F29">
        <w:rPr>
          <w:rFonts w:ascii="Arial Narrow" w:hAnsi="Arial Narrow" w:cs="Arial"/>
        </w:rPr>
        <w:t xml:space="preserve">There are three primary </w:t>
      </w:r>
      <w:proofErr w:type="spellStart"/>
      <w:r w:rsidRPr="00474F29">
        <w:rPr>
          <w:rFonts w:ascii="Arial Narrow" w:hAnsi="Arial Narrow" w:cs="Arial"/>
        </w:rPr>
        <w:t>colours</w:t>
      </w:r>
      <w:proofErr w:type="spellEnd"/>
      <w:r w:rsidRPr="00474F29">
        <w:rPr>
          <w:rFonts w:ascii="Arial Narrow" w:hAnsi="Arial Narrow" w:cs="Arial"/>
        </w:rPr>
        <w:t xml:space="preserve"> that make up the MIDA corporate </w:t>
      </w:r>
      <w:proofErr w:type="spellStart"/>
      <w:r w:rsidRPr="00474F29">
        <w:rPr>
          <w:rFonts w:ascii="Arial Narrow" w:hAnsi="Arial Narrow" w:cs="Arial"/>
        </w:rPr>
        <w:t>colours</w:t>
      </w:r>
      <w:proofErr w:type="spellEnd"/>
      <w:r w:rsidRPr="00474F29">
        <w:rPr>
          <w:rFonts w:ascii="Arial Narrow" w:hAnsi="Arial Narrow" w:cs="Arial"/>
        </w:rPr>
        <w:t xml:space="preserve">. CMYK and Pantone </w:t>
      </w:r>
      <w:proofErr w:type="spellStart"/>
      <w:r w:rsidRPr="00474F29">
        <w:rPr>
          <w:rFonts w:ascii="Arial Narrow" w:hAnsi="Arial Narrow" w:cs="Arial"/>
        </w:rPr>
        <w:t>colour</w:t>
      </w:r>
      <w:proofErr w:type="spellEnd"/>
      <w:r w:rsidRPr="00474F29">
        <w:rPr>
          <w:rFonts w:ascii="Arial Narrow" w:hAnsi="Arial Narrow" w:cs="Arial"/>
        </w:rPr>
        <w:t xml:space="preserve"> codes are provided below.</w:t>
      </w:r>
    </w:p>
    <w:p w14:paraId="493A3B11" w14:textId="77777777" w:rsidR="00E91D7A" w:rsidRPr="00474F29" w:rsidRDefault="00E91D7A" w:rsidP="00E91D7A">
      <w:pPr>
        <w:pStyle w:val="ListParagraph"/>
        <w:spacing w:line="240" w:lineRule="auto"/>
        <w:ind w:left="360"/>
        <w:jc w:val="both"/>
        <w:rPr>
          <w:rFonts w:ascii="Arial Narrow" w:hAnsi="Arial Narrow" w:cs="Arial"/>
        </w:rPr>
      </w:pPr>
    </w:p>
    <w:p w14:paraId="59F8D790" w14:textId="77777777" w:rsidR="00E91D7A" w:rsidRDefault="00E91D7A" w:rsidP="00E91D7A">
      <w:pPr>
        <w:spacing w:line="240" w:lineRule="auto"/>
        <w:ind w:left="360"/>
        <w:rPr>
          <w:rFonts w:ascii="Arial Narrow" w:hAnsi="Arial Narrow" w:cs="Arial"/>
          <w:b/>
          <w:i/>
          <w:u w:val="single"/>
        </w:rPr>
      </w:pPr>
      <w:r w:rsidRPr="00386CF7">
        <w:rPr>
          <w:rFonts w:ascii="Arial Narrow" w:hAnsi="Arial Narrow" w:cs="Arial"/>
          <w:b/>
          <w:i/>
          <w:noProof/>
        </w:rPr>
        <w:drawing>
          <wp:inline distT="0" distB="0" distL="0" distR="0" wp14:anchorId="542E1277" wp14:editId="06874942">
            <wp:extent cx="4352925" cy="1418734"/>
            <wp:effectExtent l="19050" t="0" r="9525" b="0"/>
            <wp:docPr id="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srcRect/>
                    <a:stretch>
                      <a:fillRect/>
                    </a:stretch>
                  </pic:blipFill>
                  <pic:spPr bwMode="auto">
                    <a:xfrm>
                      <a:off x="0" y="0"/>
                      <a:ext cx="4388078" cy="1430191"/>
                    </a:xfrm>
                    <a:prstGeom prst="rect">
                      <a:avLst/>
                    </a:prstGeom>
                    <a:noFill/>
                    <a:ln w="9525">
                      <a:noFill/>
                      <a:miter lim="800000"/>
                      <a:headEnd/>
                      <a:tailEnd/>
                    </a:ln>
                  </pic:spPr>
                </pic:pic>
              </a:graphicData>
            </a:graphic>
          </wp:inline>
        </w:drawing>
      </w:r>
    </w:p>
    <w:p w14:paraId="3A7287BB" w14:textId="77777777" w:rsidR="00E91D7A" w:rsidRDefault="00E91D7A" w:rsidP="00E91D7A">
      <w:pPr>
        <w:spacing w:after="0" w:line="240" w:lineRule="auto"/>
        <w:jc w:val="both"/>
        <w:rPr>
          <w:rFonts w:ascii="Arial Narrow" w:hAnsi="Arial Narrow" w:cs="Arial"/>
          <w:b/>
          <w:i/>
          <w:u w:val="single"/>
        </w:rPr>
      </w:pPr>
    </w:p>
    <w:p w14:paraId="56CDD14C" w14:textId="77777777" w:rsidR="00E91D7A" w:rsidRPr="00CE6AEF" w:rsidRDefault="00E91D7A" w:rsidP="00864839">
      <w:pPr>
        <w:pStyle w:val="ListParagraph"/>
        <w:numPr>
          <w:ilvl w:val="0"/>
          <w:numId w:val="18"/>
        </w:numPr>
        <w:spacing w:after="0" w:line="240" w:lineRule="auto"/>
        <w:jc w:val="both"/>
        <w:rPr>
          <w:rFonts w:ascii="Arial Narrow" w:hAnsi="Arial Narrow" w:cs="Arial"/>
          <w:b/>
        </w:rPr>
      </w:pPr>
      <w:r w:rsidRPr="00CE6AEF">
        <w:rPr>
          <w:rFonts w:ascii="Arial Narrow" w:hAnsi="Arial Narrow" w:cs="Arial"/>
          <w:b/>
        </w:rPr>
        <w:t>Acceptable Usage</w:t>
      </w:r>
    </w:p>
    <w:p w14:paraId="30E32B93" w14:textId="77777777" w:rsidR="00E91D7A" w:rsidRPr="00E91D7A" w:rsidRDefault="00E91D7A" w:rsidP="00E91D7A">
      <w:pPr>
        <w:pStyle w:val="ListParagraph"/>
        <w:spacing w:line="240" w:lineRule="auto"/>
        <w:ind w:left="360"/>
        <w:jc w:val="both"/>
        <w:rPr>
          <w:rFonts w:ascii="Arial Narrow" w:hAnsi="Arial Narrow" w:cs="Arial"/>
        </w:rPr>
      </w:pPr>
      <w:r w:rsidRPr="00474F29">
        <w:rPr>
          <w:rFonts w:ascii="Arial Narrow" w:hAnsi="Arial Narrow" w:cs="Arial"/>
        </w:rPr>
        <w:t xml:space="preserve">The </w:t>
      </w:r>
      <w:r>
        <w:rPr>
          <w:rFonts w:ascii="Arial Narrow" w:hAnsi="Arial Narrow" w:cs="Arial"/>
        </w:rPr>
        <w:t xml:space="preserve">logo can be applied to </w:t>
      </w:r>
      <w:proofErr w:type="spellStart"/>
      <w:r>
        <w:rPr>
          <w:rFonts w:ascii="Arial Narrow" w:hAnsi="Arial Narrow" w:cs="Arial"/>
        </w:rPr>
        <w:t>coloured</w:t>
      </w:r>
      <w:proofErr w:type="spellEnd"/>
      <w:r>
        <w:rPr>
          <w:rFonts w:ascii="Arial Narrow" w:hAnsi="Arial Narrow" w:cs="Arial"/>
        </w:rPr>
        <w:t xml:space="preserve"> backgrounds. Acceptable background </w:t>
      </w:r>
      <w:proofErr w:type="spellStart"/>
      <w:r>
        <w:rPr>
          <w:rFonts w:ascii="Arial Narrow" w:hAnsi="Arial Narrow" w:cs="Arial"/>
        </w:rPr>
        <w:t>colours</w:t>
      </w:r>
      <w:proofErr w:type="spellEnd"/>
      <w:r>
        <w:rPr>
          <w:rFonts w:ascii="Arial Narrow" w:hAnsi="Arial Narrow" w:cs="Arial"/>
        </w:rPr>
        <w:t xml:space="preserve"> are shown below. The selected </w:t>
      </w:r>
      <w:proofErr w:type="spellStart"/>
      <w:r>
        <w:rPr>
          <w:rFonts w:ascii="Arial Narrow" w:hAnsi="Arial Narrow" w:cs="Arial"/>
        </w:rPr>
        <w:t>colours</w:t>
      </w:r>
      <w:proofErr w:type="spellEnd"/>
      <w:r>
        <w:rPr>
          <w:rFonts w:ascii="Arial Narrow" w:hAnsi="Arial Narrow" w:cs="Arial"/>
        </w:rPr>
        <w:t xml:space="preserve"> ensure that the logo and tagline remain clear and readable when applied on different backgrounds. </w:t>
      </w:r>
    </w:p>
    <w:p w14:paraId="160B6D83" w14:textId="77777777" w:rsidR="00E91D7A" w:rsidRDefault="00E91D7A" w:rsidP="00E91D7A">
      <w:pPr>
        <w:spacing w:line="240" w:lineRule="auto"/>
        <w:ind w:left="360"/>
        <w:jc w:val="both"/>
        <w:rPr>
          <w:rFonts w:ascii="Arial Narrow" w:hAnsi="Arial Narrow" w:cs="Arial"/>
          <w:b/>
          <w:i/>
        </w:rPr>
      </w:pPr>
      <w:r>
        <w:rPr>
          <w:rFonts w:ascii="Arial Narrow" w:hAnsi="Arial Narrow" w:cs="Arial"/>
          <w:b/>
          <w:i/>
          <w:noProof/>
        </w:rPr>
        <w:drawing>
          <wp:inline distT="0" distB="0" distL="0" distR="0" wp14:anchorId="0F121D48" wp14:editId="44F9FE64">
            <wp:extent cx="5629275" cy="1763131"/>
            <wp:effectExtent l="19050" t="0" r="0" b="0"/>
            <wp:docPr id="5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srcRect/>
                    <a:stretch>
                      <a:fillRect/>
                    </a:stretch>
                  </pic:blipFill>
                  <pic:spPr bwMode="auto">
                    <a:xfrm>
                      <a:off x="0" y="0"/>
                      <a:ext cx="5631704" cy="1763892"/>
                    </a:xfrm>
                    <a:prstGeom prst="rect">
                      <a:avLst/>
                    </a:prstGeom>
                    <a:noFill/>
                    <a:ln w="9525">
                      <a:noFill/>
                      <a:miter lim="800000"/>
                      <a:headEnd/>
                      <a:tailEnd/>
                    </a:ln>
                  </pic:spPr>
                </pic:pic>
              </a:graphicData>
            </a:graphic>
          </wp:inline>
        </w:drawing>
      </w:r>
    </w:p>
    <w:p w14:paraId="4F74FC87" w14:textId="77777777" w:rsidR="00E91D7A" w:rsidRPr="00030289" w:rsidRDefault="00E91D7A" w:rsidP="00E91D7A">
      <w:pPr>
        <w:spacing w:line="240" w:lineRule="auto"/>
        <w:jc w:val="both"/>
        <w:rPr>
          <w:rFonts w:ascii="Arial Narrow" w:hAnsi="Arial Narrow" w:cs="Arial"/>
          <w:b/>
          <w:i/>
          <w:u w:val="single"/>
        </w:rPr>
      </w:pPr>
    </w:p>
    <w:p w14:paraId="56089AE3" w14:textId="77777777" w:rsidR="00E91D7A" w:rsidRPr="00CE6AEF" w:rsidRDefault="00E91D7A" w:rsidP="00864839">
      <w:pPr>
        <w:pStyle w:val="ListParagraph"/>
        <w:numPr>
          <w:ilvl w:val="0"/>
          <w:numId w:val="18"/>
        </w:numPr>
        <w:spacing w:after="0" w:line="240" w:lineRule="auto"/>
        <w:jc w:val="both"/>
        <w:rPr>
          <w:rFonts w:ascii="Arial Narrow" w:hAnsi="Arial Narrow" w:cs="Arial"/>
          <w:b/>
        </w:rPr>
      </w:pPr>
      <w:r>
        <w:rPr>
          <w:rFonts w:ascii="Arial Narrow" w:hAnsi="Arial Narrow" w:cs="Arial"/>
          <w:b/>
        </w:rPr>
        <w:lastRenderedPageBreak/>
        <w:t>Una</w:t>
      </w:r>
      <w:r w:rsidRPr="00CE6AEF">
        <w:rPr>
          <w:rFonts w:ascii="Arial Narrow" w:hAnsi="Arial Narrow" w:cs="Arial"/>
          <w:b/>
        </w:rPr>
        <w:t>cceptable Usage</w:t>
      </w:r>
    </w:p>
    <w:p w14:paraId="232ADA1F" w14:textId="77777777" w:rsidR="00E91D7A" w:rsidRDefault="00E91D7A" w:rsidP="00E91D7A">
      <w:pPr>
        <w:pStyle w:val="ListParagraph"/>
        <w:spacing w:line="240" w:lineRule="auto"/>
        <w:ind w:left="360"/>
        <w:jc w:val="both"/>
        <w:rPr>
          <w:rFonts w:ascii="Arial Narrow" w:hAnsi="Arial Narrow" w:cs="Arial"/>
        </w:rPr>
      </w:pPr>
      <w:r>
        <w:rPr>
          <w:rFonts w:ascii="Arial Narrow" w:hAnsi="Arial Narrow" w:cs="Arial"/>
        </w:rPr>
        <w:t xml:space="preserve">Do keep in mind that logo must always remain strong and legible. Below are examples of unacceptable background </w:t>
      </w:r>
      <w:proofErr w:type="spellStart"/>
      <w:r>
        <w:rPr>
          <w:rFonts w:ascii="Arial Narrow" w:hAnsi="Arial Narrow" w:cs="Arial"/>
        </w:rPr>
        <w:t>colours</w:t>
      </w:r>
      <w:proofErr w:type="spellEnd"/>
      <w:r>
        <w:rPr>
          <w:rFonts w:ascii="Arial Narrow" w:hAnsi="Arial Narrow" w:cs="Arial"/>
        </w:rPr>
        <w:t xml:space="preserve"> that do not work against the logo.</w:t>
      </w:r>
    </w:p>
    <w:p w14:paraId="3DFEA111" w14:textId="77777777" w:rsidR="00E91D7A" w:rsidRPr="00030289" w:rsidRDefault="00E91D7A" w:rsidP="00E91D7A">
      <w:pPr>
        <w:spacing w:line="240" w:lineRule="auto"/>
        <w:jc w:val="both"/>
        <w:rPr>
          <w:rFonts w:ascii="Arial Narrow" w:hAnsi="Arial Narrow" w:cs="Arial"/>
          <w:b/>
          <w:i/>
          <w:u w:val="single"/>
        </w:rPr>
      </w:pPr>
    </w:p>
    <w:p w14:paraId="6C75DFCA" w14:textId="77777777" w:rsidR="00E91D7A" w:rsidRPr="00E91D7A" w:rsidRDefault="00E91D7A" w:rsidP="00E91D7A">
      <w:pPr>
        <w:spacing w:line="240" w:lineRule="auto"/>
        <w:ind w:left="360"/>
        <w:jc w:val="both"/>
        <w:rPr>
          <w:rFonts w:ascii="Arial Narrow" w:hAnsi="Arial Narrow" w:cs="Arial"/>
          <w:b/>
          <w:i/>
          <w:u w:val="single"/>
        </w:rPr>
      </w:pPr>
      <w:r w:rsidRPr="00765AA5">
        <w:rPr>
          <w:rFonts w:ascii="Arial Narrow" w:hAnsi="Arial Narrow" w:cs="Arial"/>
          <w:b/>
          <w:i/>
          <w:noProof/>
        </w:rPr>
        <w:drawing>
          <wp:inline distT="0" distB="0" distL="0" distR="0" wp14:anchorId="45A114C0" wp14:editId="4FA5DC18">
            <wp:extent cx="5629275" cy="1798524"/>
            <wp:effectExtent l="19050" t="0" r="9525" b="0"/>
            <wp:docPr id="6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srcRect/>
                    <a:stretch>
                      <a:fillRect/>
                    </a:stretch>
                  </pic:blipFill>
                  <pic:spPr bwMode="auto">
                    <a:xfrm>
                      <a:off x="0" y="0"/>
                      <a:ext cx="5640938" cy="1802250"/>
                    </a:xfrm>
                    <a:prstGeom prst="rect">
                      <a:avLst/>
                    </a:prstGeom>
                    <a:noFill/>
                    <a:ln w="9525">
                      <a:noFill/>
                      <a:miter lim="800000"/>
                      <a:headEnd/>
                      <a:tailEnd/>
                    </a:ln>
                  </pic:spPr>
                </pic:pic>
              </a:graphicData>
            </a:graphic>
          </wp:inline>
        </w:drawing>
      </w:r>
    </w:p>
    <w:p w14:paraId="011747B1" w14:textId="77777777" w:rsidR="00E91D7A" w:rsidRDefault="00E91D7A" w:rsidP="00864839">
      <w:pPr>
        <w:pStyle w:val="ListParagraph"/>
        <w:numPr>
          <w:ilvl w:val="0"/>
          <w:numId w:val="18"/>
        </w:numPr>
        <w:spacing w:after="0" w:line="240" w:lineRule="auto"/>
        <w:jc w:val="both"/>
        <w:rPr>
          <w:rFonts w:ascii="Arial Narrow" w:hAnsi="Arial Narrow" w:cs="Arial"/>
          <w:b/>
        </w:rPr>
      </w:pPr>
      <w:r>
        <w:rPr>
          <w:rFonts w:ascii="Arial Narrow" w:hAnsi="Arial Narrow" w:cs="Arial"/>
          <w:b/>
        </w:rPr>
        <w:t xml:space="preserve">Secondary </w:t>
      </w:r>
      <w:proofErr w:type="spellStart"/>
      <w:r>
        <w:rPr>
          <w:rFonts w:ascii="Arial Narrow" w:hAnsi="Arial Narrow" w:cs="Arial"/>
          <w:b/>
        </w:rPr>
        <w:t>Colours</w:t>
      </w:r>
      <w:proofErr w:type="spellEnd"/>
    </w:p>
    <w:p w14:paraId="7525F5CA" w14:textId="77777777" w:rsidR="00E91D7A" w:rsidRDefault="00E91D7A" w:rsidP="00E91D7A">
      <w:pPr>
        <w:pStyle w:val="ListParagraph"/>
        <w:spacing w:line="240" w:lineRule="auto"/>
        <w:ind w:left="360"/>
        <w:jc w:val="both"/>
        <w:rPr>
          <w:rFonts w:ascii="Arial Narrow" w:hAnsi="Arial Narrow" w:cs="Arial"/>
        </w:rPr>
      </w:pPr>
      <w:r w:rsidRPr="00C21403">
        <w:rPr>
          <w:rFonts w:ascii="Arial Narrow" w:hAnsi="Arial Narrow" w:cs="Arial"/>
        </w:rPr>
        <w:t xml:space="preserve">There are four secondary </w:t>
      </w:r>
      <w:proofErr w:type="spellStart"/>
      <w:r w:rsidRPr="00C21403">
        <w:rPr>
          <w:rFonts w:ascii="Arial Narrow" w:hAnsi="Arial Narrow" w:cs="Arial"/>
        </w:rPr>
        <w:t>colours</w:t>
      </w:r>
      <w:proofErr w:type="spellEnd"/>
      <w:r w:rsidRPr="00C21403">
        <w:rPr>
          <w:rFonts w:ascii="Arial Narrow" w:hAnsi="Arial Narrow" w:cs="Arial"/>
        </w:rPr>
        <w:t xml:space="preserve"> that make-up the MIDA corporate </w:t>
      </w:r>
      <w:proofErr w:type="spellStart"/>
      <w:r w:rsidRPr="00C21403">
        <w:rPr>
          <w:rFonts w:ascii="Arial Narrow" w:hAnsi="Arial Narrow" w:cs="Arial"/>
        </w:rPr>
        <w:t>colours</w:t>
      </w:r>
      <w:proofErr w:type="spellEnd"/>
      <w:r w:rsidRPr="00C21403">
        <w:rPr>
          <w:rFonts w:ascii="Arial Narrow" w:hAnsi="Arial Narrow" w:cs="Arial"/>
        </w:rPr>
        <w:t>.</w:t>
      </w:r>
    </w:p>
    <w:p w14:paraId="4C5331D5" w14:textId="77777777" w:rsidR="00E91D7A" w:rsidRPr="00C21403" w:rsidRDefault="00E91D7A" w:rsidP="00E91D7A">
      <w:pPr>
        <w:pStyle w:val="ListParagraph"/>
        <w:spacing w:line="240" w:lineRule="auto"/>
        <w:ind w:left="360"/>
        <w:jc w:val="both"/>
        <w:rPr>
          <w:rFonts w:ascii="Arial Narrow" w:hAnsi="Arial Narrow" w:cs="Arial"/>
        </w:rPr>
      </w:pPr>
      <w:r>
        <w:rPr>
          <w:noProof/>
        </w:rPr>
        <w:drawing>
          <wp:inline distT="0" distB="0" distL="0" distR="0" wp14:anchorId="28F97676" wp14:editId="05425C5F">
            <wp:extent cx="5888990" cy="177361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888990" cy="1773618"/>
                    </a:xfrm>
                    <a:prstGeom prst="rect">
                      <a:avLst/>
                    </a:prstGeom>
                  </pic:spPr>
                </pic:pic>
              </a:graphicData>
            </a:graphic>
          </wp:inline>
        </w:drawing>
      </w:r>
    </w:p>
    <w:p w14:paraId="2EAB8987" w14:textId="77777777" w:rsidR="00E91D7A" w:rsidRDefault="00E91D7A" w:rsidP="00E91D7A">
      <w:pPr>
        <w:pStyle w:val="ListParagraph"/>
        <w:spacing w:line="240" w:lineRule="auto"/>
        <w:ind w:left="360"/>
        <w:jc w:val="both"/>
        <w:rPr>
          <w:rFonts w:ascii="Arial Narrow" w:hAnsi="Arial Narrow" w:cs="Arial"/>
          <w:b/>
        </w:rPr>
      </w:pPr>
    </w:p>
    <w:p w14:paraId="05C7CF05" w14:textId="77777777" w:rsidR="00E91D7A" w:rsidRDefault="00E91D7A" w:rsidP="00864839">
      <w:pPr>
        <w:pStyle w:val="ListParagraph"/>
        <w:numPr>
          <w:ilvl w:val="0"/>
          <w:numId w:val="18"/>
        </w:numPr>
        <w:spacing w:after="0" w:line="240" w:lineRule="auto"/>
        <w:jc w:val="both"/>
        <w:rPr>
          <w:rFonts w:ascii="Arial Narrow" w:hAnsi="Arial Narrow" w:cs="Arial"/>
          <w:b/>
        </w:rPr>
      </w:pPr>
      <w:proofErr w:type="spellStart"/>
      <w:r>
        <w:rPr>
          <w:rFonts w:ascii="Arial Narrow" w:hAnsi="Arial Narrow" w:cs="Arial"/>
          <w:b/>
        </w:rPr>
        <w:t>Colour</w:t>
      </w:r>
      <w:proofErr w:type="spellEnd"/>
      <w:r>
        <w:rPr>
          <w:rFonts w:ascii="Arial Narrow" w:hAnsi="Arial Narrow" w:cs="Arial"/>
          <w:b/>
        </w:rPr>
        <w:t xml:space="preserve"> Swatch for Digital Creative</w:t>
      </w:r>
    </w:p>
    <w:p w14:paraId="5D5DB786" w14:textId="77777777" w:rsidR="00E91D7A" w:rsidRPr="00030289" w:rsidRDefault="00E91D7A" w:rsidP="00E91D7A">
      <w:pPr>
        <w:spacing w:line="240" w:lineRule="auto"/>
        <w:ind w:left="360"/>
        <w:jc w:val="both"/>
        <w:rPr>
          <w:rFonts w:ascii="Arial Narrow" w:hAnsi="Arial Narrow" w:cs="Arial"/>
          <w:b/>
          <w:u w:val="single"/>
        </w:rPr>
      </w:pPr>
    </w:p>
    <w:p w14:paraId="6F567F2C" w14:textId="77777777" w:rsidR="00E91D7A" w:rsidRDefault="00E91D7A" w:rsidP="00E91D7A">
      <w:pPr>
        <w:pStyle w:val="Heading4"/>
        <w:jc w:val="right"/>
        <w:rPr>
          <w:rFonts w:ascii="Arial Narrow" w:hAnsi="Arial Narrow" w:cs="Arial"/>
          <w:lang w:val="sv-SE"/>
        </w:rPr>
      </w:pPr>
    </w:p>
    <w:p w14:paraId="64599F9C" w14:textId="77777777" w:rsidR="00D81D6B" w:rsidRDefault="00E91D7A" w:rsidP="00DE4289">
      <w:pPr>
        <w:spacing w:line="240" w:lineRule="auto"/>
        <w:ind w:left="360"/>
        <w:rPr>
          <w:lang w:val="sv-SE"/>
        </w:rPr>
      </w:pPr>
      <w:r>
        <w:rPr>
          <w:noProof/>
        </w:rPr>
        <w:drawing>
          <wp:inline distT="0" distB="0" distL="0" distR="0" wp14:anchorId="5DDE5145" wp14:editId="34E0BD14">
            <wp:extent cx="5844409" cy="196850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844409" cy="1968500"/>
                    </a:xfrm>
                    <a:prstGeom prst="rect">
                      <a:avLst/>
                    </a:prstGeom>
                  </pic:spPr>
                </pic:pic>
              </a:graphicData>
            </a:graphic>
          </wp:inline>
        </w:drawing>
      </w:r>
    </w:p>
    <w:p w14:paraId="5D4D21C6" w14:textId="77777777" w:rsidR="00DE4289" w:rsidRPr="00DE4289" w:rsidRDefault="00DE4289" w:rsidP="00DE4289">
      <w:pPr>
        <w:spacing w:line="240" w:lineRule="auto"/>
        <w:ind w:left="360"/>
        <w:rPr>
          <w:lang w:val="sv-SE"/>
        </w:rPr>
      </w:pPr>
    </w:p>
    <w:p w14:paraId="73159DAA" w14:textId="77777777" w:rsidR="001E282E" w:rsidRDefault="0032155D" w:rsidP="001E282E">
      <w:pPr>
        <w:jc w:val="center"/>
        <w:rPr>
          <w:rFonts w:ascii="Arial" w:hAnsi="Arial" w:cs="Arial"/>
          <w:b/>
          <w:sz w:val="24"/>
          <w:szCs w:val="24"/>
          <w:u w:val="single"/>
        </w:rPr>
      </w:pPr>
      <w:r>
        <w:rPr>
          <w:rFonts w:ascii="Arial" w:hAnsi="Arial" w:cs="Arial"/>
          <w:b/>
          <w:sz w:val="24"/>
          <w:szCs w:val="24"/>
          <w:u w:val="single"/>
        </w:rPr>
        <w:lastRenderedPageBreak/>
        <w:t xml:space="preserve">BAB </w:t>
      </w:r>
      <w:r w:rsidR="00E74A69">
        <w:rPr>
          <w:rFonts w:ascii="Arial" w:hAnsi="Arial" w:cs="Arial"/>
          <w:b/>
          <w:sz w:val="24"/>
          <w:szCs w:val="24"/>
          <w:u w:val="single"/>
        </w:rPr>
        <w:t>6</w:t>
      </w:r>
    </w:p>
    <w:p w14:paraId="1F4E82D0" w14:textId="77777777" w:rsidR="005C721F" w:rsidRPr="005C721F" w:rsidRDefault="005C721F" w:rsidP="001E282E">
      <w:pPr>
        <w:jc w:val="center"/>
        <w:rPr>
          <w:rFonts w:ascii="Arial" w:hAnsi="Arial" w:cs="Arial"/>
          <w:b/>
          <w:sz w:val="24"/>
          <w:szCs w:val="24"/>
        </w:rPr>
      </w:pPr>
      <w:r w:rsidRPr="005C721F">
        <w:rPr>
          <w:rFonts w:ascii="Arial" w:hAnsi="Arial" w:cs="Arial"/>
          <w:b/>
          <w:sz w:val="24"/>
          <w:szCs w:val="24"/>
        </w:rPr>
        <w:t xml:space="preserve">PENGALAMAN SYARIKAT </w:t>
      </w:r>
    </w:p>
    <w:p w14:paraId="21FD2960" w14:textId="77777777" w:rsidR="00E74A69" w:rsidRPr="00386464" w:rsidRDefault="00E74A69" w:rsidP="00E74A69">
      <w:pPr>
        <w:pBdr>
          <w:bottom w:val="single" w:sz="12" w:space="1" w:color="auto"/>
        </w:pBdr>
        <w:autoSpaceDE w:val="0"/>
        <w:autoSpaceDN w:val="0"/>
        <w:adjustRightInd w:val="0"/>
        <w:spacing w:after="0" w:line="240" w:lineRule="auto"/>
        <w:jc w:val="center"/>
        <w:rPr>
          <w:rFonts w:ascii="Myriad Pro" w:eastAsia="Calibri" w:hAnsi="Myriad Pro" w:cs="Myriad Pro"/>
          <w:b/>
          <w:bCs/>
          <w:color w:val="1F497D"/>
          <w:sz w:val="14"/>
          <w:szCs w:val="28"/>
        </w:rPr>
      </w:pPr>
      <w:r w:rsidRPr="00D81D6B">
        <w:rPr>
          <w:rFonts w:ascii="Myriad Pro" w:eastAsia="Calibri" w:hAnsi="Myriad Pro" w:cs="Myriad Pro"/>
          <w:b/>
          <w:bCs/>
          <w:sz w:val="24"/>
          <w:szCs w:val="24"/>
        </w:rPr>
        <w:t xml:space="preserve">SEBUTHARGA PEMBEKALAN PERKHIDMATAN </w:t>
      </w:r>
      <w:r w:rsidRPr="001878A0">
        <w:rPr>
          <w:rFonts w:ascii="Myriad Pro" w:eastAsia="Calibri" w:hAnsi="Myriad Pro" w:cs="Myriad Pro"/>
          <w:b/>
          <w:bCs/>
          <w:i/>
          <w:sz w:val="24"/>
          <w:szCs w:val="24"/>
        </w:rPr>
        <w:t>VIRTUAL EVENT SOLUTION</w:t>
      </w:r>
      <w:r w:rsidRPr="00D81D6B">
        <w:rPr>
          <w:rFonts w:ascii="Myriad Pro" w:eastAsia="Calibri" w:hAnsi="Myriad Pro" w:cs="Myriad Pro"/>
          <w:b/>
          <w:bCs/>
          <w:sz w:val="24"/>
          <w:szCs w:val="24"/>
        </w:rPr>
        <w:t xml:space="preserve"> BAGI </w:t>
      </w:r>
      <w:r>
        <w:rPr>
          <w:rFonts w:ascii="Myriad Pro" w:eastAsia="Calibri" w:hAnsi="Myriad Pro" w:cs="Myriad Pro"/>
          <w:b/>
          <w:bCs/>
          <w:sz w:val="24"/>
          <w:szCs w:val="24"/>
        </w:rPr>
        <w:br/>
      </w:r>
      <w:r w:rsidRPr="00D81D6B">
        <w:rPr>
          <w:rFonts w:ascii="Myriad Pro" w:eastAsia="Calibri" w:hAnsi="Myriad Pro" w:cs="Myriad Pro"/>
          <w:b/>
          <w:bCs/>
          <w:sz w:val="24"/>
          <w:szCs w:val="24"/>
        </w:rPr>
        <w:t xml:space="preserve">ACARA SIDANG MEDIA TAHUNAN MIDA 2022 </w:t>
      </w:r>
    </w:p>
    <w:p w14:paraId="08290A1E" w14:textId="77777777" w:rsidR="00A477E2" w:rsidRDefault="00A477E2" w:rsidP="00A477E2">
      <w:pPr>
        <w:pStyle w:val="NoSpacing"/>
      </w:pPr>
    </w:p>
    <w:p w14:paraId="2975C3E4" w14:textId="77777777" w:rsidR="00E74A69" w:rsidRDefault="00E74A69" w:rsidP="00A477E2">
      <w:pPr>
        <w:pStyle w:val="NoSpacing"/>
      </w:pPr>
    </w:p>
    <w:p w14:paraId="25E8D500" w14:textId="77777777" w:rsidR="001E282E" w:rsidRPr="00EE1304" w:rsidRDefault="001E282E" w:rsidP="00337ABD">
      <w:pPr>
        <w:pStyle w:val="ListParagraph"/>
        <w:numPr>
          <w:ilvl w:val="0"/>
          <w:numId w:val="11"/>
        </w:numPr>
        <w:spacing w:after="0" w:line="360" w:lineRule="auto"/>
        <w:ind w:left="720" w:hanging="720"/>
        <w:jc w:val="both"/>
        <w:rPr>
          <w:rFonts w:ascii="Arial" w:hAnsi="Arial" w:cs="Arial"/>
          <w:b/>
          <w:sz w:val="24"/>
          <w:szCs w:val="24"/>
          <w:u w:val="single"/>
        </w:rPr>
      </w:pPr>
      <w:r w:rsidRPr="00EE1304">
        <w:rPr>
          <w:rFonts w:ascii="Arial" w:hAnsi="Arial" w:cs="Arial"/>
          <w:b/>
          <w:sz w:val="24"/>
          <w:szCs w:val="24"/>
          <w:u w:val="single"/>
        </w:rPr>
        <w:t>PENGALAMAN</w:t>
      </w:r>
      <w:r>
        <w:rPr>
          <w:rFonts w:ascii="Arial" w:hAnsi="Arial" w:cs="Arial"/>
          <w:b/>
          <w:sz w:val="24"/>
          <w:szCs w:val="24"/>
          <w:u w:val="single"/>
        </w:rPr>
        <w:t xml:space="preserve"> SYARIKAT</w:t>
      </w:r>
    </w:p>
    <w:p w14:paraId="70402C4D" w14:textId="77777777" w:rsidR="001E282E" w:rsidRPr="003C2799" w:rsidRDefault="001E282E" w:rsidP="00A477E2">
      <w:pPr>
        <w:pStyle w:val="NoSpacing"/>
        <w:rPr>
          <w:lang w:val="sv-SE"/>
        </w:rPr>
      </w:pPr>
    </w:p>
    <w:p w14:paraId="68F074DD" w14:textId="77777777" w:rsidR="000A4752" w:rsidRPr="00A477E2" w:rsidRDefault="001E282E" w:rsidP="00286111">
      <w:pPr>
        <w:spacing w:line="360" w:lineRule="auto"/>
        <w:ind w:left="720"/>
        <w:jc w:val="both"/>
        <w:rPr>
          <w:rFonts w:ascii="Arial" w:hAnsi="Arial" w:cs="Arial"/>
          <w:sz w:val="24"/>
          <w:szCs w:val="24"/>
          <w:lang w:val="sv-SE"/>
        </w:rPr>
      </w:pPr>
      <w:r w:rsidRPr="003C2799">
        <w:rPr>
          <w:rFonts w:ascii="Arial" w:hAnsi="Arial" w:cs="Arial"/>
          <w:sz w:val="24"/>
          <w:szCs w:val="24"/>
          <w:lang w:val="sv-SE"/>
        </w:rPr>
        <w:t xml:space="preserve">Senarai </w:t>
      </w:r>
      <w:r w:rsidR="005E7703">
        <w:rPr>
          <w:rFonts w:ascii="Arial" w:hAnsi="Arial" w:cs="Arial"/>
          <w:sz w:val="24"/>
          <w:szCs w:val="24"/>
          <w:lang w:val="sv-SE"/>
        </w:rPr>
        <w:t>perkhidmatan</w:t>
      </w:r>
      <w:r w:rsidRPr="003C2799">
        <w:rPr>
          <w:rFonts w:ascii="Arial" w:hAnsi="Arial" w:cs="Arial"/>
          <w:sz w:val="24"/>
          <w:szCs w:val="24"/>
          <w:lang w:val="sv-SE"/>
        </w:rPr>
        <w:t xml:space="preserve"> yang sama yang </w:t>
      </w:r>
      <w:r w:rsidR="005E7703">
        <w:rPr>
          <w:rFonts w:ascii="Arial" w:hAnsi="Arial" w:cs="Arial"/>
          <w:sz w:val="24"/>
          <w:szCs w:val="24"/>
          <w:lang w:val="sv-SE"/>
        </w:rPr>
        <w:t>pernah dibekalkan</w:t>
      </w:r>
      <w:r w:rsidRPr="003C2799">
        <w:rPr>
          <w:rFonts w:ascii="Arial" w:hAnsi="Arial" w:cs="Arial"/>
          <w:sz w:val="24"/>
          <w:szCs w:val="24"/>
          <w:lang w:val="sv-SE"/>
        </w:rPr>
        <w:t xml:space="preserve"> dalam tempoh tiga tahu</w:t>
      </w:r>
      <w:r w:rsidR="00A477E2">
        <w:rPr>
          <w:rFonts w:ascii="Arial" w:hAnsi="Arial" w:cs="Arial"/>
          <w:sz w:val="24"/>
          <w:szCs w:val="24"/>
          <w:lang w:val="sv-SE"/>
        </w:rPr>
        <w:t>n terakhir mengikut kronologi:-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2135"/>
        <w:gridCol w:w="3768"/>
        <w:gridCol w:w="1954"/>
        <w:gridCol w:w="1440"/>
      </w:tblGrid>
      <w:tr w:rsidR="001E282E" w:rsidRPr="003C2799" w14:paraId="0C23493E" w14:textId="77777777" w:rsidTr="001E282E">
        <w:tc>
          <w:tcPr>
            <w:tcW w:w="603" w:type="dxa"/>
            <w:tcBorders>
              <w:bottom w:val="single" w:sz="4" w:space="0" w:color="auto"/>
            </w:tcBorders>
            <w:vAlign w:val="center"/>
          </w:tcPr>
          <w:p w14:paraId="6BC03BE4" w14:textId="77777777" w:rsidR="001E282E" w:rsidRPr="00B2399D" w:rsidRDefault="001E282E" w:rsidP="00B2399D">
            <w:pPr>
              <w:pStyle w:val="NoSpacing"/>
              <w:jc w:val="center"/>
              <w:rPr>
                <w:rFonts w:ascii="Arial" w:hAnsi="Arial" w:cs="Arial"/>
                <w:b/>
                <w:sz w:val="24"/>
                <w:szCs w:val="24"/>
                <w:lang w:val="sv-SE"/>
              </w:rPr>
            </w:pPr>
            <w:r w:rsidRPr="00B2399D">
              <w:rPr>
                <w:rFonts w:ascii="Arial" w:hAnsi="Arial" w:cs="Arial"/>
                <w:b/>
                <w:sz w:val="24"/>
                <w:szCs w:val="24"/>
                <w:lang w:val="sv-SE"/>
              </w:rPr>
              <w:t>No.</w:t>
            </w:r>
          </w:p>
        </w:tc>
        <w:tc>
          <w:tcPr>
            <w:tcW w:w="2135" w:type="dxa"/>
            <w:tcBorders>
              <w:bottom w:val="single" w:sz="4" w:space="0" w:color="auto"/>
            </w:tcBorders>
            <w:vAlign w:val="center"/>
          </w:tcPr>
          <w:p w14:paraId="48C69276" w14:textId="77777777" w:rsidR="001E282E" w:rsidRPr="00B2399D" w:rsidRDefault="001E282E" w:rsidP="00B2399D">
            <w:pPr>
              <w:pStyle w:val="NoSpacing"/>
              <w:jc w:val="center"/>
              <w:rPr>
                <w:rFonts w:ascii="Arial" w:hAnsi="Arial" w:cs="Arial"/>
                <w:b/>
                <w:sz w:val="24"/>
                <w:szCs w:val="24"/>
                <w:lang w:val="sv-SE"/>
              </w:rPr>
            </w:pPr>
            <w:r w:rsidRPr="00B2399D">
              <w:rPr>
                <w:rFonts w:ascii="Arial" w:hAnsi="Arial" w:cs="Arial"/>
                <w:b/>
                <w:sz w:val="24"/>
                <w:szCs w:val="24"/>
                <w:lang w:val="sv-SE"/>
              </w:rPr>
              <w:t>Butiran Kontrak</w:t>
            </w:r>
          </w:p>
        </w:tc>
        <w:tc>
          <w:tcPr>
            <w:tcW w:w="3768" w:type="dxa"/>
            <w:tcBorders>
              <w:bottom w:val="single" w:sz="4" w:space="0" w:color="auto"/>
            </w:tcBorders>
            <w:vAlign w:val="center"/>
          </w:tcPr>
          <w:p w14:paraId="04EDA3CB" w14:textId="77777777" w:rsidR="001E282E" w:rsidRPr="00B2399D" w:rsidRDefault="001E282E" w:rsidP="00B2399D">
            <w:pPr>
              <w:pStyle w:val="NoSpacing"/>
              <w:jc w:val="center"/>
              <w:rPr>
                <w:rFonts w:ascii="Arial" w:hAnsi="Arial" w:cs="Arial"/>
                <w:b/>
                <w:sz w:val="24"/>
                <w:szCs w:val="24"/>
              </w:rPr>
            </w:pPr>
            <w:r w:rsidRPr="00B2399D">
              <w:rPr>
                <w:rFonts w:ascii="Arial" w:hAnsi="Arial" w:cs="Arial"/>
                <w:b/>
                <w:sz w:val="24"/>
                <w:szCs w:val="24"/>
                <w:lang w:val="sv-SE"/>
              </w:rPr>
              <w:t>Nam</w:t>
            </w:r>
            <w:r w:rsidRPr="00B2399D">
              <w:rPr>
                <w:rFonts w:ascii="Arial" w:hAnsi="Arial" w:cs="Arial"/>
                <w:b/>
                <w:sz w:val="24"/>
                <w:szCs w:val="24"/>
              </w:rPr>
              <w:t xml:space="preserve">a </w:t>
            </w:r>
            <w:proofErr w:type="spellStart"/>
            <w:r w:rsidRPr="00B2399D">
              <w:rPr>
                <w:rFonts w:ascii="Arial" w:hAnsi="Arial" w:cs="Arial"/>
                <w:b/>
                <w:sz w:val="24"/>
                <w:szCs w:val="24"/>
              </w:rPr>
              <w:t>Pelanggan</w:t>
            </w:r>
            <w:proofErr w:type="spellEnd"/>
          </w:p>
          <w:p w14:paraId="2BB15DF1" w14:textId="77777777" w:rsidR="001E282E" w:rsidRPr="00B2399D" w:rsidRDefault="001E282E" w:rsidP="00B2399D">
            <w:pPr>
              <w:pStyle w:val="NoSpacing"/>
              <w:jc w:val="center"/>
              <w:rPr>
                <w:rFonts w:ascii="Arial" w:hAnsi="Arial" w:cs="Arial"/>
                <w:b/>
                <w:sz w:val="24"/>
                <w:szCs w:val="24"/>
              </w:rPr>
            </w:pPr>
            <w:r w:rsidRPr="00B2399D">
              <w:rPr>
                <w:rFonts w:ascii="Arial" w:hAnsi="Arial" w:cs="Arial"/>
                <w:b/>
                <w:sz w:val="24"/>
                <w:szCs w:val="24"/>
              </w:rPr>
              <w:t>dan Alamat</w:t>
            </w:r>
          </w:p>
        </w:tc>
        <w:tc>
          <w:tcPr>
            <w:tcW w:w="1954" w:type="dxa"/>
            <w:tcBorders>
              <w:bottom w:val="single" w:sz="4" w:space="0" w:color="auto"/>
            </w:tcBorders>
            <w:vAlign w:val="center"/>
          </w:tcPr>
          <w:p w14:paraId="4E6DAD0F" w14:textId="77777777" w:rsidR="001E282E" w:rsidRPr="00B2399D" w:rsidRDefault="001E282E" w:rsidP="00B2399D">
            <w:pPr>
              <w:pStyle w:val="NoSpacing"/>
              <w:jc w:val="center"/>
              <w:rPr>
                <w:rFonts w:ascii="Arial" w:hAnsi="Arial" w:cs="Arial"/>
                <w:b/>
                <w:sz w:val="24"/>
                <w:szCs w:val="24"/>
              </w:rPr>
            </w:pPr>
            <w:proofErr w:type="spellStart"/>
            <w:r w:rsidRPr="00B2399D">
              <w:rPr>
                <w:rFonts w:ascii="Arial" w:hAnsi="Arial" w:cs="Arial"/>
                <w:b/>
                <w:sz w:val="24"/>
                <w:szCs w:val="24"/>
              </w:rPr>
              <w:t>Jumlah</w:t>
            </w:r>
            <w:proofErr w:type="spellEnd"/>
          </w:p>
          <w:p w14:paraId="6094EF5D" w14:textId="77777777" w:rsidR="001E282E" w:rsidRPr="00B2399D" w:rsidRDefault="001E282E" w:rsidP="00B2399D">
            <w:pPr>
              <w:pStyle w:val="NoSpacing"/>
              <w:jc w:val="center"/>
              <w:rPr>
                <w:rFonts w:ascii="Arial" w:hAnsi="Arial" w:cs="Arial"/>
                <w:b/>
                <w:sz w:val="24"/>
                <w:szCs w:val="24"/>
              </w:rPr>
            </w:pPr>
            <w:proofErr w:type="spellStart"/>
            <w:r w:rsidRPr="00B2399D">
              <w:rPr>
                <w:rFonts w:ascii="Arial" w:hAnsi="Arial" w:cs="Arial"/>
                <w:b/>
                <w:sz w:val="24"/>
                <w:szCs w:val="24"/>
              </w:rPr>
              <w:t>Kontrak</w:t>
            </w:r>
            <w:proofErr w:type="spellEnd"/>
            <w:r w:rsidRPr="00B2399D">
              <w:rPr>
                <w:rFonts w:ascii="Arial" w:hAnsi="Arial" w:cs="Arial"/>
                <w:b/>
                <w:sz w:val="24"/>
                <w:szCs w:val="24"/>
              </w:rPr>
              <w:t xml:space="preserve"> (RM)</w:t>
            </w:r>
          </w:p>
        </w:tc>
        <w:tc>
          <w:tcPr>
            <w:tcW w:w="1440" w:type="dxa"/>
            <w:tcBorders>
              <w:bottom w:val="single" w:sz="4" w:space="0" w:color="auto"/>
            </w:tcBorders>
            <w:vAlign w:val="center"/>
          </w:tcPr>
          <w:p w14:paraId="4CAFB799" w14:textId="77777777" w:rsidR="001E282E" w:rsidRPr="00B2399D" w:rsidRDefault="001E282E" w:rsidP="00B2399D">
            <w:pPr>
              <w:pStyle w:val="NoSpacing"/>
              <w:jc w:val="center"/>
              <w:rPr>
                <w:rFonts w:ascii="Arial" w:hAnsi="Arial" w:cs="Arial"/>
                <w:b/>
                <w:sz w:val="24"/>
                <w:szCs w:val="24"/>
              </w:rPr>
            </w:pPr>
            <w:r w:rsidRPr="00B2399D">
              <w:rPr>
                <w:rFonts w:ascii="Arial" w:hAnsi="Arial" w:cs="Arial"/>
                <w:b/>
                <w:sz w:val="24"/>
                <w:szCs w:val="24"/>
              </w:rPr>
              <w:t xml:space="preserve">Tarikh </w:t>
            </w:r>
            <w:proofErr w:type="spellStart"/>
            <w:r w:rsidRPr="00B2399D">
              <w:rPr>
                <w:rFonts w:ascii="Arial" w:hAnsi="Arial" w:cs="Arial"/>
                <w:b/>
                <w:sz w:val="24"/>
                <w:szCs w:val="24"/>
              </w:rPr>
              <w:t>Siap</w:t>
            </w:r>
            <w:proofErr w:type="spellEnd"/>
          </w:p>
        </w:tc>
      </w:tr>
      <w:tr w:rsidR="001E282E" w:rsidRPr="003C2799" w14:paraId="53B892D9" w14:textId="77777777" w:rsidTr="001E282E">
        <w:trPr>
          <w:trHeight w:val="2312"/>
        </w:trPr>
        <w:tc>
          <w:tcPr>
            <w:tcW w:w="603" w:type="dxa"/>
            <w:tcBorders>
              <w:bottom w:val="single" w:sz="4" w:space="0" w:color="auto"/>
            </w:tcBorders>
          </w:tcPr>
          <w:p w14:paraId="40BD8F23" w14:textId="77777777" w:rsidR="001E282E" w:rsidRPr="003C2799" w:rsidRDefault="001E282E" w:rsidP="001E282E">
            <w:pPr>
              <w:spacing w:line="360" w:lineRule="auto"/>
              <w:jc w:val="both"/>
              <w:rPr>
                <w:rFonts w:ascii="Arial" w:eastAsia="MS Mincho" w:hAnsi="Arial" w:cs="Arial"/>
                <w:sz w:val="24"/>
                <w:szCs w:val="24"/>
              </w:rPr>
            </w:pPr>
          </w:p>
        </w:tc>
        <w:tc>
          <w:tcPr>
            <w:tcW w:w="2135" w:type="dxa"/>
            <w:tcBorders>
              <w:bottom w:val="single" w:sz="4" w:space="0" w:color="auto"/>
            </w:tcBorders>
          </w:tcPr>
          <w:p w14:paraId="432913B9" w14:textId="77777777" w:rsidR="001E282E" w:rsidRPr="003C2799" w:rsidRDefault="001E282E" w:rsidP="001E282E">
            <w:pPr>
              <w:spacing w:line="360" w:lineRule="auto"/>
              <w:jc w:val="both"/>
              <w:rPr>
                <w:rFonts w:ascii="Arial" w:eastAsia="MS Mincho" w:hAnsi="Arial" w:cs="Arial"/>
                <w:sz w:val="24"/>
                <w:szCs w:val="24"/>
              </w:rPr>
            </w:pPr>
          </w:p>
        </w:tc>
        <w:tc>
          <w:tcPr>
            <w:tcW w:w="3768" w:type="dxa"/>
            <w:tcBorders>
              <w:bottom w:val="single" w:sz="4" w:space="0" w:color="auto"/>
            </w:tcBorders>
          </w:tcPr>
          <w:p w14:paraId="19E66A2A" w14:textId="77777777" w:rsidR="001E282E" w:rsidRPr="003C2799" w:rsidRDefault="001E282E" w:rsidP="001E282E">
            <w:pPr>
              <w:spacing w:line="360" w:lineRule="auto"/>
              <w:jc w:val="both"/>
              <w:rPr>
                <w:rFonts w:ascii="Arial" w:eastAsia="MS Mincho" w:hAnsi="Arial" w:cs="Arial"/>
                <w:sz w:val="24"/>
                <w:szCs w:val="24"/>
              </w:rPr>
            </w:pPr>
          </w:p>
        </w:tc>
        <w:tc>
          <w:tcPr>
            <w:tcW w:w="1954" w:type="dxa"/>
            <w:tcBorders>
              <w:bottom w:val="single" w:sz="4" w:space="0" w:color="auto"/>
            </w:tcBorders>
          </w:tcPr>
          <w:p w14:paraId="37838B73" w14:textId="77777777" w:rsidR="001E282E" w:rsidRPr="003C2799" w:rsidRDefault="001E282E" w:rsidP="001E282E">
            <w:pPr>
              <w:spacing w:line="360" w:lineRule="auto"/>
              <w:jc w:val="both"/>
              <w:rPr>
                <w:rFonts w:ascii="Arial" w:eastAsia="MS Mincho" w:hAnsi="Arial" w:cs="Arial"/>
                <w:sz w:val="24"/>
                <w:szCs w:val="24"/>
              </w:rPr>
            </w:pPr>
          </w:p>
        </w:tc>
        <w:tc>
          <w:tcPr>
            <w:tcW w:w="1440" w:type="dxa"/>
            <w:tcBorders>
              <w:bottom w:val="single" w:sz="4" w:space="0" w:color="auto"/>
            </w:tcBorders>
          </w:tcPr>
          <w:p w14:paraId="4C898B7A" w14:textId="77777777" w:rsidR="001E282E" w:rsidRPr="003C2799" w:rsidRDefault="001E282E" w:rsidP="001E282E">
            <w:pPr>
              <w:spacing w:line="360" w:lineRule="auto"/>
              <w:jc w:val="both"/>
              <w:rPr>
                <w:rFonts w:ascii="Arial" w:eastAsia="MS Mincho" w:hAnsi="Arial" w:cs="Arial"/>
                <w:sz w:val="24"/>
                <w:szCs w:val="24"/>
              </w:rPr>
            </w:pPr>
          </w:p>
        </w:tc>
      </w:tr>
    </w:tbl>
    <w:p w14:paraId="6AE66C44" w14:textId="77777777" w:rsidR="001E282E" w:rsidRPr="003C2799" w:rsidRDefault="001E282E" w:rsidP="001E282E">
      <w:pPr>
        <w:spacing w:line="360" w:lineRule="auto"/>
        <w:ind w:left="720"/>
        <w:jc w:val="both"/>
        <w:rPr>
          <w:rFonts w:ascii="Arial" w:hAnsi="Arial" w:cs="Arial"/>
          <w:sz w:val="24"/>
          <w:szCs w:val="24"/>
        </w:rPr>
      </w:pPr>
    </w:p>
    <w:p w14:paraId="24D459F3" w14:textId="77777777" w:rsidR="001E282E" w:rsidRPr="003C2799" w:rsidRDefault="001E282E" w:rsidP="00337ABD">
      <w:pPr>
        <w:pStyle w:val="ListParagraph"/>
        <w:numPr>
          <w:ilvl w:val="0"/>
          <w:numId w:val="11"/>
        </w:numPr>
        <w:spacing w:after="0" w:line="360" w:lineRule="auto"/>
        <w:ind w:left="720" w:hanging="720"/>
        <w:jc w:val="both"/>
        <w:rPr>
          <w:rFonts w:ascii="Arial" w:hAnsi="Arial" w:cs="Arial"/>
          <w:b/>
          <w:sz w:val="24"/>
          <w:szCs w:val="24"/>
          <w:u w:val="single"/>
        </w:rPr>
      </w:pPr>
      <w:r w:rsidRPr="003C2799">
        <w:rPr>
          <w:rFonts w:ascii="Arial" w:hAnsi="Arial" w:cs="Arial"/>
          <w:b/>
          <w:sz w:val="24"/>
          <w:szCs w:val="24"/>
          <w:u w:val="single"/>
        </w:rPr>
        <w:t>PROJEK YANG SEDANG DILAKSANAKAN</w:t>
      </w:r>
    </w:p>
    <w:p w14:paraId="018B92D4" w14:textId="77777777" w:rsidR="001E282E" w:rsidRPr="003C2799" w:rsidRDefault="001E282E" w:rsidP="00A477E2">
      <w:pPr>
        <w:pStyle w:val="NoSpacing"/>
      </w:pPr>
    </w:p>
    <w:p w14:paraId="628C706F" w14:textId="77777777" w:rsidR="001E282E" w:rsidRPr="003C2799" w:rsidRDefault="001E282E" w:rsidP="001E282E">
      <w:pPr>
        <w:spacing w:line="360" w:lineRule="auto"/>
        <w:ind w:left="720"/>
        <w:jc w:val="both"/>
        <w:rPr>
          <w:rFonts w:ascii="Arial" w:hAnsi="Arial" w:cs="Arial"/>
          <w:sz w:val="24"/>
          <w:szCs w:val="24"/>
        </w:rPr>
      </w:pPr>
      <w:proofErr w:type="spellStart"/>
      <w:r w:rsidRPr="003C2799">
        <w:rPr>
          <w:rFonts w:ascii="Arial" w:hAnsi="Arial" w:cs="Arial"/>
          <w:sz w:val="24"/>
          <w:szCs w:val="24"/>
        </w:rPr>
        <w:t>Senarai</w:t>
      </w:r>
      <w:proofErr w:type="spellEnd"/>
      <w:r w:rsidRPr="003C2799">
        <w:rPr>
          <w:rFonts w:ascii="Arial" w:hAnsi="Arial" w:cs="Arial"/>
          <w:sz w:val="24"/>
          <w:szCs w:val="24"/>
        </w:rPr>
        <w:t xml:space="preserve"> </w:t>
      </w:r>
      <w:proofErr w:type="spellStart"/>
      <w:r w:rsidRPr="003C2799">
        <w:rPr>
          <w:rFonts w:ascii="Arial" w:hAnsi="Arial" w:cs="Arial"/>
          <w:sz w:val="24"/>
          <w:szCs w:val="24"/>
        </w:rPr>
        <w:t>p</w:t>
      </w:r>
      <w:r w:rsidR="005E7703">
        <w:rPr>
          <w:rFonts w:ascii="Arial" w:hAnsi="Arial" w:cs="Arial"/>
          <w:sz w:val="24"/>
          <w:szCs w:val="24"/>
        </w:rPr>
        <w:t>erkhidmatan</w:t>
      </w:r>
      <w:proofErr w:type="spellEnd"/>
      <w:r w:rsidRPr="003C2799">
        <w:rPr>
          <w:rFonts w:ascii="Arial" w:hAnsi="Arial" w:cs="Arial"/>
          <w:sz w:val="24"/>
          <w:szCs w:val="24"/>
        </w:rPr>
        <w:t>:-</w:t>
      </w:r>
    </w:p>
    <w:tbl>
      <w:tblPr>
        <w:tblW w:w="9897"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2607"/>
        <w:gridCol w:w="1800"/>
        <w:gridCol w:w="1530"/>
        <w:gridCol w:w="1620"/>
        <w:gridCol w:w="1710"/>
      </w:tblGrid>
      <w:tr w:rsidR="007F2485" w:rsidRPr="003C2799" w14:paraId="5417F5F5" w14:textId="77777777" w:rsidTr="007F2485">
        <w:trPr>
          <w:trHeight w:val="881"/>
        </w:trPr>
        <w:tc>
          <w:tcPr>
            <w:tcW w:w="630" w:type="dxa"/>
            <w:tcBorders>
              <w:bottom w:val="single" w:sz="4" w:space="0" w:color="auto"/>
            </w:tcBorders>
            <w:vAlign w:val="center"/>
          </w:tcPr>
          <w:p w14:paraId="40C22C9D" w14:textId="77777777" w:rsidR="007F2485" w:rsidRPr="00EB0D4B" w:rsidRDefault="007F2485" w:rsidP="00EB0D4B">
            <w:pPr>
              <w:pStyle w:val="NoSpacing"/>
              <w:jc w:val="center"/>
              <w:rPr>
                <w:rFonts w:ascii="Arial" w:hAnsi="Arial" w:cs="Arial"/>
                <w:b/>
                <w:sz w:val="24"/>
                <w:szCs w:val="24"/>
              </w:rPr>
            </w:pPr>
            <w:r w:rsidRPr="00EB0D4B">
              <w:rPr>
                <w:rFonts w:ascii="Arial" w:hAnsi="Arial" w:cs="Arial"/>
                <w:b/>
                <w:sz w:val="24"/>
                <w:szCs w:val="24"/>
              </w:rPr>
              <w:t>No.</w:t>
            </w:r>
          </w:p>
        </w:tc>
        <w:tc>
          <w:tcPr>
            <w:tcW w:w="2607" w:type="dxa"/>
            <w:tcBorders>
              <w:bottom w:val="single" w:sz="4" w:space="0" w:color="auto"/>
            </w:tcBorders>
            <w:vAlign w:val="center"/>
          </w:tcPr>
          <w:p w14:paraId="7436639D" w14:textId="77777777" w:rsidR="007F2485" w:rsidRPr="00EB0D4B" w:rsidRDefault="007F2485" w:rsidP="00EB0D4B">
            <w:pPr>
              <w:pStyle w:val="NoSpacing"/>
              <w:jc w:val="center"/>
              <w:rPr>
                <w:rFonts w:ascii="Arial" w:hAnsi="Arial" w:cs="Arial"/>
                <w:b/>
                <w:sz w:val="24"/>
                <w:szCs w:val="24"/>
              </w:rPr>
            </w:pPr>
            <w:proofErr w:type="spellStart"/>
            <w:r w:rsidRPr="00EB0D4B">
              <w:rPr>
                <w:rFonts w:ascii="Arial" w:hAnsi="Arial" w:cs="Arial"/>
                <w:b/>
                <w:sz w:val="24"/>
                <w:szCs w:val="24"/>
              </w:rPr>
              <w:t>Butiran</w:t>
            </w:r>
            <w:proofErr w:type="spellEnd"/>
            <w:r w:rsidRPr="00EB0D4B">
              <w:rPr>
                <w:rFonts w:ascii="Arial" w:hAnsi="Arial" w:cs="Arial"/>
                <w:b/>
                <w:sz w:val="24"/>
                <w:szCs w:val="24"/>
              </w:rPr>
              <w:t xml:space="preserve"> </w:t>
            </w:r>
            <w:proofErr w:type="spellStart"/>
            <w:r w:rsidRPr="00EB0D4B">
              <w:rPr>
                <w:rFonts w:ascii="Arial" w:hAnsi="Arial" w:cs="Arial"/>
                <w:b/>
                <w:sz w:val="24"/>
                <w:szCs w:val="24"/>
              </w:rPr>
              <w:t>Kontrak</w:t>
            </w:r>
            <w:proofErr w:type="spellEnd"/>
          </w:p>
        </w:tc>
        <w:tc>
          <w:tcPr>
            <w:tcW w:w="1800" w:type="dxa"/>
            <w:tcBorders>
              <w:bottom w:val="single" w:sz="4" w:space="0" w:color="auto"/>
            </w:tcBorders>
            <w:vAlign w:val="center"/>
          </w:tcPr>
          <w:p w14:paraId="65988368" w14:textId="77777777" w:rsidR="007F2485" w:rsidRPr="00EB0D4B" w:rsidRDefault="007F2485" w:rsidP="00EB0D4B">
            <w:pPr>
              <w:pStyle w:val="NoSpacing"/>
              <w:jc w:val="center"/>
              <w:rPr>
                <w:rFonts w:ascii="Arial" w:hAnsi="Arial" w:cs="Arial"/>
                <w:b/>
                <w:sz w:val="24"/>
                <w:szCs w:val="24"/>
              </w:rPr>
            </w:pPr>
            <w:r w:rsidRPr="00EB0D4B">
              <w:rPr>
                <w:rFonts w:ascii="Arial" w:hAnsi="Arial" w:cs="Arial"/>
                <w:b/>
                <w:sz w:val="24"/>
                <w:szCs w:val="24"/>
              </w:rPr>
              <w:t xml:space="preserve">Nama </w:t>
            </w:r>
            <w:proofErr w:type="spellStart"/>
            <w:r w:rsidRPr="00EB0D4B">
              <w:rPr>
                <w:rFonts w:ascii="Arial" w:hAnsi="Arial" w:cs="Arial"/>
                <w:b/>
                <w:sz w:val="24"/>
                <w:szCs w:val="24"/>
              </w:rPr>
              <w:t>Pelanggan</w:t>
            </w:r>
            <w:proofErr w:type="spellEnd"/>
            <w:r w:rsidRPr="00EB0D4B">
              <w:rPr>
                <w:rFonts w:ascii="Arial" w:hAnsi="Arial" w:cs="Arial"/>
                <w:b/>
                <w:sz w:val="24"/>
                <w:szCs w:val="24"/>
              </w:rPr>
              <w:t xml:space="preserve"> &amp; Alamat</w:t>
            </w:r>
          </w:p>
        </w:tc>
        <w:tc>
          <w:tcPr>
            <w:tcW w:w="1530" w:type="dxa"/>
            <w:tcBorders>
              <w:bottom w:val="single" w:sz="4" w:space="0" w:color="auto"/>
            </w:tcBorders>
            <w:vAlign w:val="center"/>
          </w:tcPr>
          <w:p w14:paraId="26F612E9" w14:textId="77777777" w:rsidR="007F2485" w:rsidRPr="00EB0D4B" w:rsidRDefault="007F2485" w:rsidP="00EB0D4B">
            <w:pPr>
              <w:pStyle w:val="NoSpacing"/>
              <w:jc w:val="center"/>
              <w:rPr>
                <w:rFonts w:ascii="Arial" w:hAnsi="Arial" w:cs="Arial"/>
                <w:b/>
                <w:sz w:val="24"/>
                <w:szCs w:val="24"/>
              </w:rPr>
            </w:pPr>
            <w:proofErr w:type="spellStart"/>
            <w:r w:rsidRPr="00EB0D4B">
              <w:rPr>
                <w:rFonts w:ascii="Arial" w:hAnsi="Arial" w:cs="Arial"/>
                <w:b/>
                <w:sz w:val="24"/>
                <w:szCs w:val="24"/>
              </w:rPr>
              <w:t>Jumlah</w:t>
            </w:r>
            <w:proofErr w:type="spellEnd"/>
            <w:r w:rsidRPr="00EB0D4B">
              <w:rPr>
                <w:rFonts w:ascii="Arial" w:hAnsi="Arial" w:cs="Arial"/>
                <w:b/>
                <w:sz w:val="24"/>
                <w:szCs w:val="24"/>
              </w:rPr>
              <w:t xml:space="preserve"> </w:t>
            </w:r>
            <w:proofErr w:type="spellStart"/>
            <w:r w:rsidRPr="00EB0D4B">
              <w:rPr>
                <w:rFonts w:ascii="Arial" w:hAnsi="Arial" w:cs="Arial"/>
                <w:b/>
                <w:sz w:val="24"/>
                <w:szCs w:val="24"/>
              </w:rPr>
              <w:t>Kontrak</w:t>
            </w:r>
            <w:proofErr w:type="spellEnd"/>
            <w:r w:rsidRPr="00EB0D4B">
              <w:rPr>
                <w:rFonts w:ascii="Arial" w:hAnsi="Arial" w:cs="Arial"/>
                <w:b/>
                <w:sz w:val="24"/>
                <w:szCs w:val="24"/>
              </w:rPr>
              <w:t xml:space="preserve"> (RM)</w:t>
            </w:r>
          </w:p>
        </w:tc>
        <w:tc>
          <w:tcPr>
            <w:tcW w:w="1620" w:type="dxa"/>
            <w:tcBorders>
              <w:bottom w:val="single" w:sz="4" w:space="0" w:color="auto"/>
            </w:tcBorders>
            <w:vAlign w:val="center"/>
          </w:tcPr>
          <w:p w14:paraId="49403E39" w14:textId="77777777" w:rsidR="007F2485" w:rsidRPr="00EB0D4B" w:rsidRDefault="007F2485" w:rsidP="00EB0D4B">
            <w:pPr>
              <w:pStyle w:val="NoSpacing"/>
              <w:jc w:val="center"/>
              <w:rPr>
                <w:rFonts w:ascii="Arial" w:hAnsi="Arial" w:cs="Arial"/>
                <w:b/>
                <w:sz w:val="24"/>
                <w:szCs w:val="24"/>
              </w:rPr>
            </w:pPr>
            <w:r w:rsidRPr="00EB0D4B">
              <w:rPr>
                <w:rFonts w:ascii="Arial" w:hAnsi="Arial" w:cs="Arial"/>
                <w:b/>
                <w:sz w:val="24"/>
                <w:szCs w:val="24"/>
              </w:rPr>
              <w:t xml:space="preserve">Tarikh </w:t>
            </w:r>
            <w:proofErr w:type="spellStart"/>
            <w:r w:rsidRPr="00EB0D4B">
              <w:rPr>
                <w:rFonts w:ascii="Arial" w:hAnsi="Arial" w:cs="Arial"/>
                <w:b/>
                <w:sz w:val="24"/>
                <w:szCs w:val="24"/>
              </w:rPr>
              <w:t>Mula</w:t>
            </w:r>
            <w:proofErr w:type="spellEnd"/>
          </w:p>
        </w:tc>
        <w:tc>
          <w:tcPr>
            <w:tcW w:w="1710" w:type="dxa"/>
            <w:tcBorders>
              <w:bottom w:val="single" w:sz="4" w:space="0" w:color="auto"/>
            </w:tcBorders>
            <w:vAlign w:val="center"/>
          </w:tcPr>
          <w:p w14:paraId="409FF8C8" w14:textId="77777777" w:rsidR="007F2485" w:rsidRPr="00EB0D4B" w:rsidRDefault="007F2485" w:rsidP="00EB0D4B">
            <w:pPr>
              <w:pStyle w:val="NoSpacing"/>
              <w:jc w:val="center"/>
              <w:rPr>
                <w:rFonts w:ascii="Arial" w:hAnsi="Arial" w:cs="Arial"/>
                <w:b/>
                <w:sz w:val="24"/>
                <w:szCs w:val="24"/>
              </w:rPr>
            </w:pPr>
            <w:r w:rsidRPr="00EB0D4B">
              <w:rPr>
                <w:rFonts w:ascii="Arial" w:hAnsi="Arial" w:cs="Arial"/>
                <w:b/>
                <w:sz w:val="24"/>
                <w:szCs w:val="24"/>
              </w:rPr>
              <w:t xml:space="preserve">Tarikh </w:t>
            </w:r>
            <w:proofErr w:type="spellStart"/>
            <w:r>
              <w:rPr>
                <w:rFonts w:ascii="Arial" w:hAnsi="Arial" w:cs="Arial"/>
                <w:b/>
                <w:sz w:val="24"/>
                <w:szCs w:val="24"/>
              </w:rPr>
              <w:t>Tamat</w:t>
            </w:r>
            <w:proofErr w:type="spellEnd"/>
          </w:p>
        </w:tc>
      </w:tr>
      <w:tr w:rsidR="007F2485" w:rsidRPr="003C2799" w14:paraId="1421F410" w14:textId="77777777" w:rsidTr="007F2485">
        <w:trPr>
          <w:trHeight w:val="3095"/>
        </w:trPr>
        <w:tc>
          <w:tcPr>
            <w:tcW w:w="630" w:type="dxa"/>
            <w:tcBorders>
              <w:bottom w:val="single" w:sz="4" w:space="0" w:color="auto"/>
            </w:tcBorders>
          </w:tcPr>
          <w:p w14:paraId="3643A806" w14:textId="77777777" w:rsidR="007F2485" w:rsidRPr="003C2799" w:rsidRDefault="007F2485" w:rsidP="001E282E">
            <w:pPr>
              <w:spacing w:line="360" w:lineRule="auto"/>
              <w:jc w:val="both"/>
              <w:rPr>
                <w:rFonts w:ascii="Arial" w:eastAsia="MS Mincho" w:hAnsi="Arial" w:cs="Arial"/>
                <w:sz w:val="24"/>
                <w:szCs w:val="24"/>
              </w:rPr>
            </w:pPr>
          </w:p>
        </w:tc>
        <w:tc>
          <w:tcPr>
            <w:tcW w:w="2607" w:type="dxa"/>
            <w:tcBorders>
              <w:bottom w:val="single" w:sz="4" w:space="0" w:color="auto"/>
            </w:tcBorders>
          </w:tcPr>
          <w:p w14:paraId="5C91B6DC" w14:textId="77777777" w:rsidR="007F2485" w:rsidRPr="003C2799" w:rsidRDefault="007F2485" w:rsidP="001E282E">
            <w:pPr>
              <w:spacing w:line="360" w:lineRule="auto"/>
              <w:jc w:val="both"/>
              <w:rPr>
                <w:rFonts w:ascii="Arial" w:eastAsia="MS Mincho" w:hAnsi="Arial" w:cs="Arial"/>
                <w:sz w:val="24"/>
                <w:szCs w:val="24"/>
              </w:rPr>
            </w:pPr>
          </w:p>
        </w:tc>
        <w:tc>
          <w:tcPr>
            <w:tcW w:w="1800" w:type="dxa"/>
            <w:tcBorders>
              <w:bottom w:val="single" w:sz="4" w:space="0" w:color="auto"/>
            </w:tcBorders>
          </w:tcPr>
          <w:p w14:paraId="5D20F71A" w14:textId="77777777" w:rsidR="007F2485" w:rsidRPr="003C2799" w:rsidRDefault="007F2485" w:rsidP="001E282E">
            <w:pPr>
              <w:spacing w:line="360" w:lineRule="auto"/>
              <w:jc w:val="both"/>
              <w:rPr>
                <w:rFonts w:ascii="Arial" w:eastAsia="MS Mincho" w:hAnsi="Arial" w:cs="Arial"/>
                <w:sz w:val="24"/>
                <w:szCs w:val="24"/>
              </w:rPr>
            </w:pPr>
          </w:p>
        </w:tc>
        <w:tc>
          <w:tcPr>
            <w:tcW w:w="1530" w:type="dxa"/>
            <w:tcBorders>
              <w:bottom w:val="single" w:sz="4" w:space="0" w:color="auto"/>
            </w:tcBorders>
          </w:tcPr>
          <w:p w14:paraId="54B490D6" w14:textId="77777777" w:rsidR="007F2485" w:rsidRPr="003C2799" w:rsidRDefault="007F2485" w:rsidP="001E282E">
            <w:pPr>
              <w:spacing w:line="360" w:lineRule="auto"/>
              <w:jc w:val="both"/>
              <w:rPr>
                <w:rFonts w:ascii="Arial" w:eastAsia="MS Mincho" w:hAnsi="Arial" w:cs="Arial"/>
                <w:sz w:val="24"/>
                <w:szCs w:val="24"/>
              </w:rPr>
            </w:pPr>
          </w:p>
        </w:tc>
        <w:tc>
          <w:tcPr>
            <w:tcW w:w="1620" w:type="dxa"/>
            <w:tcBorders>
              <w:bottom w:val="single" w:sz="4" w:space="0" w:color="auto"/>
            </w:tcBorders>
          </w:tcPr>
          <w:p w14:paraId="2E254D44" w14:textId="77777777" w:rsidR="007F2485" w:rsidRPr="003C2799" w:rsidRDefault="007F2485" w:rsidP="001E282E">
            <w:pPr>
              <w:spacing w:line="360" w:lineRule="auto"/>
              <w:jc w:val="both"/>
              <w:rPr>
                <w:rFonts w:ascii="Arial" w:eastAsia="MS Mincho" w:hAnsi="Arial" w:cs="Arial"/>
                <w:sz w:val="24"/>
                <w:szCs w:val="24"/>
              </w:rPr>
            </w:pPr>
          </w:p>
        </w:tc>
        <w:tc>
          <w:tcPr>
            <w:tcW w:w="1710" w:type="dxa"/>
            <w:tcBorders>
              <w:bottom w:val="single" w:sz="4" w:space="0" w:color="auto"/>
            </w:tcBorders>
          </w:tcPr>
          <w:p w14:paraId="6811F647" w14:textId="77777777" w:rsidR="007F2485" w:rsidRPr="003C2799" w:rsidRDefault="007F2485" w:rsidP="001E282E">
            <w:pPr>
              <w:spacing w:line="360" w:lineRule="auto"/>
              <w:jc w:val="both"/>
              <w:rPr>
                <w:rFonts w:ascii="Arial" w:eastAsia="MS Mincho" w:hAnsi="Arial" w:cs="Arial"/>
                <w:sz w:val="24"/>
                <w:szCs w:val="24"/>
              </w:rPr>
            </w:pPr>
          </w:p>
        </w:tc>
      </w:tr>
    </w:tbl>
    <w:p w14:paraId="759CBD5C" w14:textId="77777777" w:rsidR="00A477E2" w:rsidRPr="00A477E2" w:rsidRDefault="005C721F" w:rsidP="00A477E2">
      <w:pPr>
        <w:jc w:val="center"/>
        <w:rPr>
          <w:rFonts w:ascii="Arial" w:hAnsi="Arial" w:cs="Arial"/>
          <w:b/>
          <w:sz w:val="24"/>
          <w:szCs w:val="24"/>
          <w:u w:val="single"/>
        </w:rPr>
      </w:pPr>
      <w:r>
        <w:rPr>
          <w:rFonts w:ascii="Arial" w:hAnsi="Arial" w:cs="Arial"/>
          <w:b/>
          <w:sz w:val="24"/>
          <w:szCs w:val="24"/>
          <w:u w:val="single"/>
        </w:rPr>
        <w:lastRenderedPageBreak/>
        <w:t>B</w:t>
      </w:r>
      <w:r w:rsidR="00E91D7A">
        <w:rPr>
          <w:rFonts w:ascii="Arial" w:hAnsi="Arial" w:cs="Arial"/>
          <w:b/>
          <w:sz w:val="24"/>
          <w:szCs w:val="24"/>
          <w:u w:val="single"/>
        </w:rPr>
        <w:t xml:space="preserve">AB </w:t>
      </w:r>
      <w:r w:rsidR="00E74A69">
        <w:rPr>
          <w:rFonts w:ascii="Arial" w:hAnsi="Arial" w:cs="Arial"/>
          <w:b/>
          <w:sz w:val="24"/>
          <w:szCs w:val="24"/>
          <w:u w:val="single"/>
        </w:rPr>
        <w:t>7</w:t>
      </w:r>
    </w:p>
    <w:p w14:paraId="1919716E" w14:textId="77777777" w:rsidR="005C721F" w:rsidRPr="005C721F" w:rsidRDefault="005C721F" w:rsidP="005C721F">
      <w:pPr>
        <w:shd w:val="clear" w:color="auto" w:fill="FFFFFF"/>
        <w:spacing w:after="0" w:line="360" w:lineRule="auto"/>
        <w:ind w:left="360"/>
        <w:jc w:val="center"/>
        <w:rPr>
          <w:rFonts w:ascii="Arial" w:eastAsia="Times New Roman" w:hAnsi="Arial" w:cs="Arial"/>
          <w:b/>
          <w:sz w:val="24"/>
          <w:szCs w:val="24"/>
          <w:lang w:val="de-DE"/>
        </w:rPr>
      </w:pPr>
      <w:r w:rsidRPr="005C721F">
        <w:rPr>
          <w:rFonts w:ascii="Arial" w:eastAsia="Times New Roman" w:hAnsi="Arial" w:cs="Arial"/>
          <w:b/>
          <w:sz w:val="24"/>
          <w:szCs w:val="24"/>
          <w:lang w:val="de-DE"/>
        </w:rPr>
        <w:t>BUTIR-BUTIR PENYEBUTHARGA &amp; MAKLUMAT KEWANGAN SYARIKAT</w:t>
      </w:r>
    </w:p>
    <w:p w14:paraId="002137F2" w14:textId="77777777" w:rsidR="00A477E2" w:rsidRDefault="00A477E2" w:rsidP="00A477E2">
      <w:pPr>
        <w:pStyle w:val="NoSpacing"/>
      </w:pPr>
    </w:p>
    <w:p w14:paraId="156BEE1F" w14:textId="77777777" w:rsidR="00734CD3" w:rsidRPr="00386464" w:rsidRDefault="00734CD3" w:rsidP="00734CD3">
      <w:pPr>
        <w:pBdr>
          <w:bottom w:val="single" w:sz="12" w:space="1" w:color="auto"/>
        </w:pBdr>
        <w:autoSpaceDE w:val="0"/>
        <w:autoSpaceDN w:val="0"/>
        <w:adjustRightInd w:val="0"/>
        <w:spacing w:after="0" w:line="240" w:lineRule="auto"/>
        <w:jc w:val="center"/>
        <w:rPr>
          <w:rFonts w:ascii="Myriad Pro" w:eastAsia="Calibri" w:hAnsi="Myriad Pro" w:cs="Myriad Pro"/>
          <w:b/>
          <w:bCs/>
          <w:color w:val="1F497D"/>
          <w:sz w:val="14"/>
          <w:szCs w:val="28"/>
        </w:rPr>
      </w:pPr>
      <w:r w:rsidRPr="00D81D6B">
        <w:rPr>
          <w:rFonts w:ascii="Myriad Pro" w:eastAsia="Calibri" w:hAnsi="Myriad Pro" w:cs="Myriad Pro"/>
          <w:b/>
          <w:bCs/>
          <w:sz w:val="24"/>
          <w:szCs w:val="24"/>
        </w:rPr>
        <w:t xml:space="preserve">SEBUTHARGA PEMBEKALAN PERKHIDMATAN </w:t>
      </w:r>
      <w:r w:rsidRPr="001878A0">
        <w:rPr>
          <w:rFonts w:ascii="Myriad Pro" w:eastAsia="Calibri" w:hAnsi="Myriad Pro" w:cs="Myriad Pro"/>
          <w:b/>
          <w:bCs/>
          <w:i/>
          <w:sz w:val="24"/>
          <w:szCs w:val="24"/>
        </w:rPr>
        <w:t>VIRTUAL EVENT SOLUTION</w:t>
      </w:r>
      <w:r w:rsidRPr="00D81D6B">
        <w:rPr>
          <w:rFonts w:ascii="Myriad Pro" w:eastAsia="Calibri" w:hAnsi="Myriad Pro" w:cs="Myriad Pro"/>
          <w:b/>
          <w:bCs/>
          <w:sz w:val="24"/>
          <w:szCs w:val="24"/>
        </w:rPr>
        <w:t xml:space="preserve"> BAGI </w:t>
      </w:r>
      <w:r>
        <w:rPr>
          <w:rFonts w:ascii="Myriad Pro" w:eastAsia="Calibri" w:hAnsi="Myriad Pro" w:cs="Myriad Pro"/>
          <w:b/>
          <w:bCs/>
          <w:sz w:val="24"/>
          <w:szCs w:val="24"/>
        </w:rPr>
        <w:br/>
      </w:r>
      <w:r w:rsidRPr="00D81D6B">
        <w:rPr>
          <w:rFonts w:ascii="Myriad Pro" w:eastAsia="Calibri" w:hAnsi="Myriad Pro" w:cs="Myriad Pro"/>
          <w:b/>
          <w:bCs/>
          <w:sz w:val="24"/>
          <w:szCs w:val="24"/>
        </w:rPr>
        <w:t xml:space="preserve">ACARA SIDANG MEDIA TAHUNAN MIDA 2022 </w:t>
      </w:r>
    </w:p>
    <w:p w14:paraId="689ADF5F" w14:textId="77777777" w:rsidR="00734CD3" w:rsidRDefault="00734CD3" w:rsidP="00EB0D4B">
      <w:pPr>
        <w:pStyle w:val="NoSpacing"/>
        <w:jc w:val="center"/>
        <w:rPr>
          <w:rFonts w:ascii="Arial" w:eastAsia="Times New Roman" w:hAnsi="Arial" w:cs="Arial"/>
          <w:b/>
          <w:sz w:val="24"/>
          <w:szCs w:val="24"/>
          <w:u w:val="single"/>
          <w:lang w:val="de-DE"/>
        </w:rPr>
      </w:pPr>
    </w:p>
    <w:p w14:paraId="18782BFE" w14:textId="77777777" w:rsidR="00A477E2" w:rsidRDefault="00A477E2" w:rsidP="00A477E2">
      <w:pPr>
        <w:spacing w:line="360" w:lineRule="auto"/>
        <w:jc w:val="both"/>
        <w:rPr>
          <w:rFonts w:ascii="Arial" w:hAnsi="Arial" w:cs="Arial"/>
          <w:sz w:val="24"/>
          <w:szCs w:val="24"/>
          <w:lang w:val="sv-SE"/>
        </w:rPr>
      </w:pPr>
      <w:r w:rsidRPr="003C2799">
        <w:rPr>
          <w:rFonts w:ascii="Arial" w:hAnsi="Arial" w:cs="Arial"/>
          <w:sz w:val="24"/>
          <w:szCs w:val="24"/>
          <w:lang w:val="sv-SE"/>
        </w:rPr>
        <w:t>Syarikat perlu mengisi dengan lengkap semua seksyen dalam borang ini. Sekiranya ruang tidak mencukupi, maklumat boleh dikemukakan dalam kertas berasingan.</w:t>
      </w:r>
    </w:p>
    <w:p w14:paraId="553C6B37" w14:textId="77777777" w:rsidR="00EB0D4B" w:rsidRPr="003C2799" w:rsidRDefault="00EB0D4B" w:rsidP="00EB0D4B">
      <w:pPr>
        <w:pStyle w:val="NoSpacing"/>
        <w:rPr>
          <w:lang w:val="sv-SE"/>
        </w:rPr>
      </w:pPr>
    </w:p>
    <w:p w14:paraId="09EA02D0" w14:textId="77777777" w:rsidR="00A477E2" w:rsidRPr="003C2799" w:rsidRDefault="00A477E2" w:rsidP="00337ABD">
      <w:pPr>
        <w:numPr>
          <w:ilvl w:val="0"/>
          <w:numId w:val="13"/>
        </w:numPr>
        <w:tabs>
          <w:tab w:val="clear" w:pos="1080"/>
        </w:tabs>
        <w:spacing w:after="0" w:line="360" w:lineRule="auto"/>
        <w:ind w:hanging="1080"/>
        <w:jc w:val="both"/>
        <w:rPr>
          <w:rFonts w:ascii="Arial" w:hAnsi="Arial" w:cs="Arial"/>
          <w:b/>
          <w:sz w:val="24"/>
          <w:szCs w:val="24"/>
          <w:u w:val="single"/>
          <w:lang w:val="sv-SE"/>
        </w:rPr>
      </w:pPr>
      <w:r w:rsidRPr="003C2799">
        <w:rPr>
          <w:rFonts w:ascii="Arial" w:hAnsi="Arial" w:cs="Arial"/>
          <w:b/>
          <w:sz w:val="24"/>
          <w:szCs w:val="24"/>
          <w:u w:val="single"/>
          <w:lang w:val="sv-SE"/>
        </w:rPr>
        <w:t>MAKLUMAT AM</w:t>
      </w:r>
    </w:p>
    <w:tbl>
      <w:tblPr>
        <w:tblpPr w:leftFromText="180" w:rightFromText="180" w:vertAnchor="text" w:horzAnchor="margin" w:tblpY="181"/>
        <w:tblW w:w="9959" w:type="dxa"/>
        <w:tblLook w:val="01E0" w:firstRow="1" w:lastRow="1" w:firstColumn="1" w:lastColumn="1" w:noHBand="0" w:noVBand="0"/>
      </w:tblPr>
      <w:tblGrid>
        <w:gridCol w:w="720"/>
        <w:gridCol w:w="105"/>
        <w:gridCol w:w="668"/>
        <w:gridCol w:w="2440"/>
        <w:gridCol w:w="334"/>
        <w:gridCol w:w="1058"/>
        <w:gridCol w:w="2714"/>
        <w:gridCol w:w="1534"/>
        <w:gridCol w:w="386"/>
      </w:tblGrid>
      <w:tr w:rsidR="00734CD3" w:rsidRPr="003C2799" w14:paraId="1F23E858" w14:textId="77777777" w:rsidTr="00734CD3">
        <w:trPr>
          <w:gridAfter w:val="1"/>
          <w:wAfter w:w="386" w:type="dxa"/>
        </w:trPr>
        <w:tc>
          <w:tcPr>
            <w:tcW w:w="720" w:type="dxa"/>
          </w:tcPr>
          <w:p w14:paraId="717A9344" w14:textId="77777777" w:rsidR="00734CD3" w:rsidRPr="003C2799" w:rsidRDefault="00734CD3" w:rsidP="00734CD3">
            <w:pPr>
              <w:numPr>
                <w:ilvl w:val="1"/>
                <w:numId w:val="13"/>
              </w:numPr>
              <w:tabs>
                <w:tab w:val="clear" w:pos="72"/>
                <w:tab w:val="num" w:pos="180"/>
              </w:tabs>
              <w:spacing w:after="0" w:line="240" w:lineRule="auto"/>
              <w:jc w:val="both"/>
              <w:rPr>
                <w:rFonts w:ascii="Arial" w:eastAsia="MS Mincho" w:hAnsi="Arial" w:cs="Arial"/>
                <w:sz w:val="24"/>
                <w:szCs w:val="24"/>
                <w:lang w:val="sv-SE"/>
              </w:rPr>
            </w:pPr>
          </w:p>
        </w:tc>
        <w:tc>
          <w:tcPr>
            <w:tcW w:w="3213" w:type="dxa"/>
            <w:gridSpan w:val="3"/>
          </w:tcPr>
          <w:p w14:paraId="06709044" w14:textId="77777777" w:rsidR="00734CD3" w:rsidRPr="003C2799" w:rsidRDefault="00734CD3" w:rsidP="00734CD3">
            <w:pPr>
              <w:jc w:val="both"/>
              <w:rPr>
                <w:rFonts w:ascii="Arial" w:eastAsia="MS Mincho" w:hAnsi="Arial" w:cs="Arial"/>
                <w:sz w:val="24"/>
                <w:szCs w:val="24"/>
                <w:lang w:val="sv-SE"/>
              </w:rPr>
            </w:pPr>
            <w:r>
              <w:rPr>
                <w:rFonts w:ascii="Arial" w:eastAsia="MS Mincho" w:hAnsi="Arial" w:cs="Arial"/>
                <w:sz w:val="24"/>
                <w:szCs w:val="24"/>
                <w:lang w:val="sv-SE"/>
              </w:rPr>
              <w:t>Nama Syarikat</w:t>
            </w:r>
          </w:p>
        </w:tc>
        <w:tc>
          <w:tcPr>
            <w:tcW w:w="334" w:type="dxa"/>
          </w:tcPr>
          <w:p w14:paraId="275B3E39" w14:textId="77777777" w:rsidR="00734CD3" w:rsidRPr="003C2799" w:rsidRDefault="00734CD3" w:rsidP="00734CD3">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06" w:type="dxa"/>
            <w:gridSpan w:val="3"/>
          </w:tcPr>
          <w:p w14:paraId="726EC90D" w14:textId="77777777" w:rsidR="00734CD3" w:rsidRPr="003C2799" w:rsidRDefault="00734CD3" w:rsidP="00734CD3">
            <w:pPr>
              <w:jc w:val="both"/>
              <w:rPr>
                <w:rFonts w:ascii="Arial" w:eastAsia="MS Mincho" w:hAnsi="Arial" w:cs="Arial"/>
                <w:sz w:val="24"/>
                <w:szCs w:val="24"/>
                <w:lang w:val="sv-SE"/>
              </w:rPr>
            </w:pPr>
          </w:p>
        </w:tc>
      </w:tr>
      <w:tr w:rsidR="00734CD3" w:rsidRPr="003C2799" w14:paraId="7F5B023E" w14:textId="77777777" w:rsidTr="00734CD3">
        <w:trPr>
          <w:gridAfter w:val="1"/>
          <w:wAfter w:w="386" w:type="dxa"/>
        </w:trPr>
        <w:tc>
          <w:tcPr>
            <w:tcW w:w="720" w:type="dxa"/>
          </w:tcPr>
          <w:p w14:paraId="3F952BBF" w14:textId="77777777" w:rsidR="00734CD3" w:rsidRPr="003C2799" w:rsidRDefault="00734CD3" w:rsidP="00734CD3">
            <w:pPr>
              <w:numPr>
                <w:ilvl w:val="1"/>
                <w:numId w:val="13"/>
              </w:numPr>
              <w:spacing w:after="0" w:line="240" w:lineRule="auto"/>
              <w:jc w:val="both"/>
              <w:rPr>
                <w:rFonts w:ascii="Arial" w:eastAsia="MS Mincho" w:hAnsi="Arial" w:cs="Arial"/>
                <w:sz w:val="24"/>
                <w:szCs w:val="24"/>
                <w:lang w:val="sv-SE"/>
              </w:rPr>
            </w:pPr>
          </w:p>
        </w:tc>
        <w:tc>
          <w:tcPr>
            <w:tcW w:w="3213" w:type="dxa"/>
            <w:gridSpan w:val="3"/>
          </w:tcPr>
          <w:p w14:paraId="58BC0591" w14:textId="77777777" w:rsidR="00734CD3" w:rsidRPr="003C2799" w:rsidRDefault="00734CD3" w:rsidP="00734CD3">
            <w:pPr>
              <w:jc w:val="both"/>
              <w:rPr>
                <w:rFonts w:ascii="Arial" w:eastAsia="MS Mincho" w:hAnsi="Arial" w:cs="Arial"/>
                <w:sz w:val="24"/>
                <w:szCs w:val="24"/>
                <w:lang w:val="sv-SE"/>
              </w:rPr>
            </w:pPr>
            <w:r>
              <w:rPr>
                <w:rFonts w:ascii="Arial" w:eastAsia="MS Mincho" w:hAnsi="Arial" w:cs="Arial"/>
                <w:sz w:val="24"/>
                <w:szCs w:val="24"/>
                <w:lang w:val="sv-SE"/>
              </w:rPr>
              <w:t>Alamat</w:t>
            </w:r>
          </w:p>
        </w:tc>
        <w:tc>
          <w:tcPr>
            <w:tcW w:w="334" w:type="dxa"/>
          </w:tcPr>
          <w:p w14:paraId="402E7AF2" w14:textId="77777777" w:rsidR="00734CD3" w:rsidRPr="003C2799" w:rsidRDefault="00734CD3" w:rsidP="00734CD3">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06" w:type="dxa"/>
            <w:gridSpan w:val="3"/>
          </w:tcPr>
          <w:p w14:paraId="522F65A3" w14:textId="77777777" w:rsidR="00734CD3" w:rsidRPr="003C2799" w:rsidRDefault="00734CD3" w:rsidP="00734CD3">
            <w:pPr>
              <w:jc w:val="both"/>
              <w:rPr>
                <w:rFonts w:ascii="Arial" w:eastAsia="MS Mincho" w:hAnsi="Arial" w:cs="Arial"/>
                <w:sz w:val="24"/>
                <w:szCs w:val="24"/>
                <w:lang w:val="sv-SE"/>
              </w:rPr>
            </w:pPr>
          </w:p>
        </w:tc>
      </w:tr>
      <w:tr w:rsidR="00734CD3" w:rsidRPr="003C2799" w14:paraId="3733CD64" w14:textId="77777777" w:rsidTr="00734CD3">
        <w:trPr>
          <w:gridAfter w:val="1"/>
          <w:wAfter w:w="386" w:type="dxa"/>
        </w:trPr>
        <w:tc>
          <w:tcPr>
            <w:tcW w:w="720" w:type="dxa"/>
          </w:tcPr>
          <w:p w14:paraId="6171F12B" w14:textId="77777777" w:rsidR="00734CD3" w:rsidRPr="003C2799" w:rsidRDefault="00734CD3" w:rsidP="00734CD3">
            <w:pPr>
              <w:numPr>
                <w:ilvl w:val="1"/>
                <w:numId w:val="13"/>
              </w:numPr>
              <w:spacing w:after="0" w:line="240" w:lineRule="auto"/>
              <w:jc w:val="both"/>
              <w:rPr>
                <w:rFonts w:ascii="Arial" w:eastAsia="MS Mincho" w:hAnsi="Arial" w:cs="Arial"/>
                <w:sz w:val="24"/>
                <w:szCs w:val="24"/>
                <w:lang w:val="sv-SE"/>
              </w:rPr>
            </w:pPr>
          </w:p>
        </w:tc>
        <w:tc>
          <w:tcPr>
            <w:tcW w:w="3213" w:type="dxa"/>
            <w:gridSpan w:val="3"/>
          </w:tcPr>
          <w:p w14:paraId="6B3DE725" w14:textId="77777777" w:rsidR="00734CD3" w:rsidRPr="003C2799" w:rsidRDefault="00734CD3" w:rsidP="00734CD3">
            <w:pPr>
              <w:jc w:val="both"/>
              <w:rPr>
                <w:rFonts w:ascii="Arial" w:eastAsia="MS Mincho" w:hAnsi="Arial" w:cs="Arial"/>
                <w:sz w:val="24"/>
                <w:szCs w:val="24"/>
                <w:lang w:val="sv-SE"/>
              </w:rPr>
            </w:pPr>
            <w:r>
              <w:rPr>
                <w:rFonts w:ascii="Arial" w:eastAsia="MS Mincho" w:hAnsi="Arial" w:cs="Arial"/>
                <w:sz w:val="24"/>
                <w:szCs w:val="24"/>
                <w:lang w:val="sv-SE"/>
              </w:rPr>
              <w:t>No. Telefon</w:t>
            </w:r>
          </w:p>
        </w:tc>
        <w:tc>
          <w:tcPr>
            <w:tcW w:w="334" w:type="dxa"/>
          </w:tcPr>
          <w:p w14:paraId="40D95F31" w14:textId="77777777" w:rsidR="00734CD3" w:rsidRPr="003C2799" w:rsidRDefault="00734CD3" w:rsidP="00734CD3">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06" w:type="dxa"/>
            <w:gridSpan w:val="3"/>
          </w:tcPr>
          <w:p w14:paraId="6E25B23D" w14:textId="77777777" w:rsidR="00734CD3" w:rsidRPr="003C2799" w:rsidRDefault="00734CD3" w:rsidP="00734CD3">
            <w:pPr>
              <w:jc w:val="both"/>
              <w:rPr>
                <w:rFonts w:ascii="Arial" w:eastAsia="MS Mincho" w:hAnsi="Arial" w:cs="Arial"/>
                <w:sz w:val="24"/>
                <w:szCs w:val="24"/>
                <w:lang w:val="sv-SE"/>
              </w:rPr>
            </w:pPr>
          </w:p>
        </w:tc>
      </w:tr>
      <w:tr w:rsidR="00734CD3" w:rsidRPr="003C2799" w14:paraId="4424960E" w14:textId="77777777" w:rsidTr="00734CD3">
        <w:trPr>
          <w:gridAfter w:val="1"/>
          <w:wAfter w:w="386" w:type="dxa"/>
        </w:trPr>
        <w:tc>
          <w:tcPr>
            <w:tcW w:w="720" w:type="dxa"/>
          </w:tcPr>
          <w:p w14:paraId="595B3949" w14:textId="77777777" w:rsidR="00734CD3" w:rsidRPr="003C2799" w:rsidRDefault="00734CD3" w:rsidP="00734CD3">
            <w:pPr>
              <w:numPr>
                <w:ilvl w:val="1"/>
                <w:numId w:val="13"/>
              </w:numPr>
              <w:spacing w:after="0" w:line="240" w:lineRule="auto"/>
              <w:jc w:val="both"/>
              <w:rPr>
                <w:rFonts w:ascii="Arial" w:eastAsia="MS Mincho" w:hAnsi="Arial" w:cs="Arial"/>
                <w:sz w:val="24"/>
                <w:szCs w:val="24"/>
                <w:lang w:val="sv-SE"/>
              </w:rPr>
            </w:pPr>
          </w:p>
        </w:tc>
        <w:tc>
          <w:tcPr>
            <w:tcW w:w="3213" w:type="dxa"/>
            <w:gridSpan w:val="3"/>
          </w:tcPr>
          <w:p w14:paraId="1BB19C0F" w14:textId="77777777" w:rsidR="00734CD3" w:rsidRPr="003C2799" w:rsidRDefault="00734CD3" w:rsidP="00734CD3">
            <w:pPr>
              <w:jc w:val="both"/>
              <w:rPr>
                <w:rFonts w:ascii="Arial" w:eastAsia="MS Mincho" w:hAnsi="Arial" w:cs="Arial"/>
                <w:sz w:val="24"/>
                <w:szCs w:val="24"/>
                <w:lang w:val="sv-SE"/>
              </w:rPr>
            </w:pPr>
            <w:r>
              <w:rPr>
                <w:rFonts w:ascii="Arial" w:eastAsia="MS Mincho" w:hAnsi="Arial" w:cs="Arial"/>
                <w:sz w:val="24"/>
                <w:szCs w:val="24"/>
                <w:lang w:val="sv-SE"/>
              </w:rPr>
              <w:t>No. Faks</w:t>
            </w:r>
          </w:p>
        </w:tc>
        <w:tc>
          <w:tcPr>
            <w:tcW w:w="334" w:type="dxa"/>
          </w:tcPr>
          <w:p w14:paraId="07BCAC91" w14:textId="77777777" w:rsidR="00734CD3" w:rsidRPr="003C2799" w:rsidRDefault="00734CD3" w:rsidP="00734CD3">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06" w:type="dxa"/>
            <w:gridSpan w:val="3"/>
          </w:tcPr>
          <w:p w14:paraId="6C34E43B" w14:textId="77777777" w:rsidR="00734CD3" w:rsidRPr="003C2799" w:rsidRDefault="00734CD3" w:rsidP="00734CD3">
            <w:pPr>
              <w:jc w:val="both"/>
              <w:rPr>
                <w:rFonts w:ascii="Arial" w:eastAsia="MS Mincho" w:hAnsi="Arial" w:cs="Arial"/>
                <w:sz w:val="24"/>
                <w:szCs w:val="24"/>
                <w:lang w:val="sv-SE"/>
              </w:rPr>
            </w:pPr>
          </w:p>
        </w:tc>
      </w:tr>
      <w:tr w:rsidR="00734CD3" w:rsidRPr="003C2799" w14:paraId="00BA213A" w14:textId="77777777" w:rsidTr="00734CD3">
        <w:trPr>
          <w:gridAfter w:val="1"/>
          <w:wAfter w:w="386" w:type="dxa"/>
        </w:trPr>
        <w:tc>
          <w:tcPr>
            <w:tcW w:w="720" w:type="dxa"/>
          </w:tcPr>
          <w:p w14:paraId="4A9D8335" w14:textId="77777777" w:rsidR="00734CD3" w:rsidRPr="003C2799" w:rsidRDefault="00734CD3" w:rsidP="00734CD3">
            <w:pPr>
              <w:numPr>
                <w:ilvl w:val="1"/>
                <w:numId w:val="13"/>
              </w:numPr>
              <w:spacing w:after="0" w:line="240" w:lineRule="auto"/>
              <w:jc w:val="both"/>
              <w:rPr>
                <w:rFonts w:ascii="Arial" w:eastAsia="MS Mincho" w:hAnsi="Arial" w:cs="Arial"/>
                <w:sz w:val="24"/>
                <w:szCs w:val="24"/>
                <w:lang w:val="sv-SE"/>
              </w:rPr>
            </w:pPr>
          </w:p>
        </w:tc>
        <w:tc>
          <w:tcPr>
            <w:tcW w:w="3213" w:type="dxa"/>
            <w:gridSpan w:val="3"/>
          </w:tcPr>
          <w:p w14:paraId="17BF6637" w14:textId="77777777" w:rsidR="00734CD3" w:rsidRPr="003C2799" w:rsidRDefault="00734CD3" w:rsidP="00734CD3">
            <w:pPr>
              <w:jc w:val="both"/>
              <w:rPr>
                <w:rFonts w:ascii="Arial" w:eastAsia="MS Mincho" w:hAnsi="Arial" w:cs="Arial"/>
                <w:sz w:val="24"/>
                <w:szCs w:val="24"/>
                <w:lang w:val="sv-SE"/>
              </w:rPr>
            </w:pPr>
            <w:r>
              <w:rPr>
                <w:rFonts w:ascii="Arial" w:eastAsia="MS Mincho" w:hAnsi="Arial" w:cs="Arial"/>
                <w:sz w:val="24"/>
                <w:szCs w:val="24"/>
                <w:lang w:val="sv-SE"/>
              </w:rPr>
              <w:t>Emel</w:t>
            </w:r>
          </w:p>
        </w:tc>
        <w:tc>
          <w:tcPr>
            <w:tcW w:w="334" w:type="dxa"/>
          </w:tcPr>
          <w:p w14:paraId="24C11D48" w14:textId="77777777" w:rsidR="00734CD3" w:rsidRPr="003C2799" w:rsidRDefault="00734CD3" w:rsidP="00734CD3">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06" w:type="dxa"/>
            <w:gridSpan w:val="3"/>
          </w:tcPr>
          <w:p w14:paraId="1F8D09B5" w14:textId="77777777" w:rsidR="00734CD3" w:rsidRPr="003C2799" w:rsidRDefault="00734CD3" w:rsidP="00734CD3">
            <w:pPr>
              <w:jc w:val="both"/>
              <w:rPr>
                <w:rFonts w:ascii="Arial" w:eastAsia="MS Mincho" w:hAnsi="Arial" w:cs="Arial"/>
                <w:sz w:val="24"/>
                <w:szCs w:val="24"/>
                <w:lang w:val="sv-SE"/>
              </w:rPr>
            </w:pPr>
          </w:p>
        </w:tc>
      </w:tr>
      <w:tr w:rsidR="00734CD3" w:rsidRPr="003C2799" w14:paraId="5B1B3173" w14:textId="77777777" w:rsidTr="00734CD3">
        <w:trPr>
          <w:gridAfter w:val="1"/>
          <w:wAfter w:w="386" w:type="dxa"/>
        </w:trPr>
        <w:tc>
          <w:tcPr>
            <w:tcW w:w="720" w:type="dxa"/>
          </w:tcPr>
          <w:p w14:paraId="7F995195" w14:textId="77777777" w:rsidR="00734CD3" w:rsidRPr="003C2799" w:rsidRDefault="00734CD3" w:rsidP="00734CD3">
            <w:pPr>
              <w:numPr>
                <w:ilvl w:val="1"/>
                <w:numId w:val="13"/>
              </w:numPr>
              <w:spacing w:after="0" w:line="240" w:lineRule="auto"/>
              <w:jc w:val="both"/>
              <w:rPr>
                <w:rFonts w:ascii="Arial" w:eastAsia="MS Mincho" w:hAnsi="Arial" w:cs="Arial"/>
                <w:sz w:val="24"/>
                <w:szCs w:val="24"/>
                <w:lang w:val="sv-SE"/>
              </w:rPr>
            </w:pPr>
          </w:p>
        </w:tc>
        <w:tc>
          <w:tcPr>
            <w:tcW w:w="3213" w:type="dxa"/>
            <w:gridSpan w:val="3"/>
          </w:tcPr>
          <w:p w14:paraId="37DBC514" w14:textId="77777777" w:rsidR="00734CD3" w:rsidRPr="003C2799" w:rsidRDefault="00734CD3" w:rsidP="00734CD3">
            <w:pPr>
              <w:jc w:val="both"/>
              <w:rPr>
                <w:rFonts w:ascii="Arial" w:eastAsia="MS Mincho" w:hAnsi="Arial" w:cs="Arial"/>
                <w:sz w:val="24"/>
                <w:szCs w:val="24"/>
                <w:lang w:val="sv-SE"/>
              </w:rPr>
            </w:pPr>
            <w:r w:rsidRPr="003C2799">
              <w:rPr>
                <w:rFonts w:ascii="Arial" w:eastAsia="MS Mincho" w:hAnsi="Arial" w:cs="Arial"/>
                <w:sz w:val="24"/>
                <w:szCs w:val="24"/>
                <w:lang w:val="sv-SE"/>
              </w:rPr>
              <w:t>Tari</w:t>
            </w:r>
            <w:r>
              <w:rPr>
                <w:rFonts w:ascii="Arial" w:eastAsia="MS Mincho" w:hAnsi="Arial" w:cs="Arial"/>
                <w:sz w:val="24"/>
                <w:szCs w:val="24"/>
                <w:lang w:val="sv-SE"/>
              </w:rPr>
              <w:t>kh Pendaftaran / Penubuhan</w:t>
            </w:r>
          </w:p>
        </w:tc>
        <w:tc>
          <w:tcPr>
            <w:tcW w:w="334" w:type="dxa"/>
          </w:tcPr>
          <w:p w14:paraId="052470B4" w14:textId="77777777" w:rsidR="00734CD3" w:rsidRPr="003C2799" w:rsidRDefault="00734CD3" w:rsidP="00734CD3">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06" w:type="dxa"/>
            <w:gridSpan w:val="3"/>
          </w:tcPr>
          <w:p w14:paraId="62045419" w14:textId="77777777" w:rsidR="00734CD3" w:rsidRPr="003C2799" w:rsidRDefault="00734CD3" w:rsidP="00734CD3">
            <w:pPr>
              <w:jc w:val="both"/>
              <w:rPr>
                <w:rFonts w:ascii="Arial" w:eastAsia="MS Mincho" w:hAnsi="Arial" w:cs="Arial"/>
                <w:sz w:val="24"/>
                <w:szCs w:val="24"/>
                <w:lang w:val="sv-SE"/>
              </w:rPr>
            </w:pPr>
          </w:p>
        </w:tc>
      </w:tr>
      <w:tr w:rsidR="00734CD3" w:rsidRPr="003C2799" w14:paraId="308EA7DB" w14:textId="77777777" w:rsidTr="00734CD3">
        <w:trPr>
          <w:gridAfter w:val="1"/>
          <w:wAfter w:w="386" w:type="dxa"/>
        </w:trPr>
        <w:tc>
          <w:tcPr>
            <w:tcW w:w="720" w:type="dxa"/>
          </w:tcPr>
          <w:p w14:paraId="3D44F7F9" w14:textId="77777777" w:rsidR="00734CD3" w:rsidRPr="003C2799" w:rsidRDefault="00734CD3" w:rsidP="00734CD3">
            <w:pPr>
              <w:numPr>
                <w:ilvl w:val="1"/>
                <w:numId w:val="13"/>
              </w:numPr>
              <w:spacing w:after="0" w:line="240" w:lineRule="auto"/>
              <w:jc w:val="both"/>
              <w:rPr>
                <w:rFonts w:ascii="Arial" w:eastAsia="MS Mincho" w:hAnsi="Arial" w:cs="Arial"/>
                <w:sz w:val="24"/>
                <w:szCs w:val="24"/>
                <w:lang w:val="sv-SE"/>
              </w:rPr>
            </w:pPr>
          </w:p>
        </w:tc>
        <w:tc>
          <w:tcPr>
            <w:tcW w:w="3213" w:type="dxa"/>
            <w:gridSpan w:val="3"/>
          </w:tcPr>
          <w:p w14:paraId="19E9D437" w14:textId="77777777" w:rsidR="00734CD3" w:rsidRPr="003C2799" w:rsidRDefault="00734CD3" w:rsidP="00734CD3">
            <w:pPr>
              <w:rPr>
                <w:rFonts w:ascii="Arial" w:eastAsia="MS Mincho" w:hAnsi="Arial" w:cs="Arial"/>
                <w:sz w:val="24"/>
                <w:szCs w:val="24"/>
                <w:lang w:val="sv-SE"/>
              </w:rPr>
            </w:pPr>
            <w:r w:rsidRPr="003C2799">
              <w:rPr>
                <w:rFonts w:ascii="Arial" w:eastAsia="MS Mincho" w:hAnsi="Arial" w:cs="Arial"/>
                <w:sz w:val="24"/>
                <w:szCs w:val="24"/>
                <w:lang w:val="sv-SE"/>
              </w:rPr>
              <w:t>N</w:t>
            </w:r>
            <w:r>
              <w:rPr>
                <w:rFonts w:ascii="Arial" w:eastAsia="MS Mincho" w:hAnsi="Arial" w:cs="Arial"/>
                <w:sz w:val="24"/>
                <w:szCs w:val="24"/>
                <w:lang w:val="sv-SE"/>
              </w:rPr>
              <w:t>o. Daftar Syarikat / Perniagaan</w:t>
            </w:r>
          </w:p>
        </w:tc>
        <w:tc>
          <w:tcPr>
            <w:tcW w:w="334" w:type="dxa"/>
          </w:tcPr>
          <w:p w14:paraId="3A7F03C5" w14:textId="77777777" w:rsidR="00734CD3" w:rsidRPr="003C2799" w:rsidRDefault="00734CD3" w:rsidP="00734CD3">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06" w:type="dxa"/>
            <w:gridSpan w:val="3"/>
          </w:tcPr>
          <w:p w14:paraId="35C0627A" w14:textId="77777777" w:rsidR="00734CD3" w:rsidRPr="003C2799" w:rsidRDefault="00734CD3" w:rsidP="00734CD3">
            <w:pPr>
              <w:jc w:val="both"/>
              <w:rPr>
                <w:rFonts w:ascii="Arial" w:eastAsia="MS Mincho" w:hAnsi="Arial" w:cs="Arial"/>
                <w:sz w:val="24"/>
                <w:szCs w:val="24"/>
                <w:lang w:val="sv-SE"/>
              </w:rPr>
            </w:pPr>
          </w:p>
        </w:tc>
      </w:tr>
      <w:tr w:rsidR="00734CD3" w:rsidRPr="003C2799" w14:paraId="28D84319" w14:textId="77777777" w:rsidTr="00734CD3">
        <w:trPr>
          <w:gridAfter w:val="1"/>
          <w:wAfter w:w="386" w:type="dxa"/>
        </w:trPr>
        <w:tc>
          <w:tcPr>
            <w:tcW w:w="720" w:type="dxa"/>
          </w:tcPr>
          <w:p w14:paraId="6BCA459D" w14:textId="77777777" w:rsidR="00734CD3" w:rsidRPr="003C2799" w:rsidRDefault="00734CD3" w:rsidP="00734CD3">
            <w:pPr>
              <w:numPr>
                <w:ilvl w:val="1"/>
                <w:numId w:val="13"/>
              </w:numPr>
              <w:spacing w:after="0" w:line="240" w:lineRule="auto"/>
              <w:jc w:val="both"/>
              <w:rPr>
                <w:rFonts w:ascii="Arial" w:eastAsia="MS Mincho" w:hAnsi="Arial" w:cs="Arial"/>
                <w:sz w:val="24"/>
                <w:szCs w:val="24"/>
                <w:lang w:val="sv-SE"/>
              </w:rPr>
            </w:pPr>
          </w:p>
        </w:tc>
        <w:tc>
          <w:tcPr>
            <w:tcW w:w="3213" w:type="dxa"/>
            <w:gridSpan w:val="3"/>
          </w:tcPr>
          <w:p w14:paraId="49DD75B2" w14:textId="77777777" w:rsidR="00734CD3" w:rsidRPr="003C2799" w:rsidRDefault="00734CD3" w:rsidP="00734CD3">
            <w:pPr>
              <w:jc w:val="both"/>
              <w:rPr>
                <w:rFonts w:ascii="Arial" w:eastAsia="MS Mincho" w:hAnsi="Arial" w:cs="Arial"/>
                <w:sz w:val="24"/>
                <w:szCs w:val="24"/>
                <w:lang w:val="sv-SE"/>
              </w:rPr>
            </w:pPr>
            <w:r>
              <w:rPr>
                <w:rFonts w:ascii="Arial" w:eastAsia="MS Mincho" w:hAnsi="Arial" w:cs="Arial"/>
                <w:sz w:val="24"/>
                <w:szCs w:val="24"/>
                <w:lang w:val="sv-SE"/>
              </w:rPr>
              <w:t>Tempat Pendaftaran/ Penubuhan</w:t>
            </w:r>
          </w:p>
        </w:tc>
        <w:tc>
          <w:tcPr>
            <w:tcW w:w="334" w:type="dxa"/>
          </w:tcPr>
          <w:p w14:paraId="4FF9099A" w14:textId="77777777" w:rsidR="00734CD3" w:rsidRPr="003C2799" w:rsidRDefault="00734CD3" w:rsidP="00734CD3">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06" w:type="dxa"/>
            <w:gridSpan w:val="3"/>
          </w:tcPr>
          <w:p w14:paraId="1FF22DEB" w14:textId="77777777" w:rsidR="00734CD3" w:rsidRPr="003C2799" w:rsidRDefault="00734CD3" w:rsidP="00734CD3">
            <w:pPr>
              <w:jc w:val="both"/>
              <w:rPr>
                <w:rFonts w:ascii="Arial" w:eastAsia="MS Mincho" w:hAnsi="Arial" w:cs="Arial"/>
                <w:sz w:val="24"/>
                <w:szCs w:val="24"/>
                <w:lang w:val="sv-SE"/>
              </w:rPr>
            </w:pPr>
          </w:p>
        </w:tc>
      </w:tr>
      <w:tr w:rsidR="00734CD3" w:rsidRPr="003C2799" w14:paraId="61E583D5" w14:textId="77777777" w:rsidTr="00734CD3">
        <w:trPr>
          <w:gridAfter w:val="1"/>
          <w:wAfter w:w="386" w:type="dxa"/>
        </w:trPr>
        <w:tc>
          <w:tcPr>
            <w:tcW w:w="720" w:type="dxa"/>
          </w:tcPr>
          <w:p w14:paraId="0B92EECD" w14:textId="77777777" w:rsidR="00734CD3" w:rsidRPr="003C2799" w:rsidRDefault="00734CD3" w:rsidP="00734CD3">
            <w:pPr>
              <w:numPr>
                <w:ilvl w:val="1"/>
                <w:numId w:val="13"/>
              </w:numPr>
              <w:spacing w:after="0" w:line="240" w:lineRule="auto"/>
              <w:jc w:val="both"/>
              <w:rPr>
                <w:rFonts w:ascii="Arial" w:eastAsia="MS Mincho" w:hAnsi="Arial" w:cs="Arial"/>
                <w:sz w:val="24"/>
                <w:szCs w:val="24"/>
                <w:lang w:val="sv-SE"/>
              </w:rPr>
            </w:pPr>
          </w:p>
        </w:tc>
        <w:tc>
          <w:tcPr>
            <w:tcW w:w="3213" w:type="dxa"/>
            <w:gridSpan w:val="3"/>
          </w:tcPr>
          <w:p w14:paraId="1EDFE459" w14:textId="77777777" w:rsidR="00734CD3" w:rsidRPr="003C2799" w:rsidRDefault="00734CD3" w:rsidP="00734CD3">
            <w:pPr>
              <w:jc w:val="both"/>
              <w:rPr>
                <w:rFonts w:ascii="Arial" w:eastAsia="MS Mincho" w:hAnsi="Arial" w:cs="Arial"/>
                <w:sz w:val="24"/>
                <w:szCs w:val="24"/>
                <w:lang w:val="sv-SE"/>
              </w:rPr>
            </w:pPr>
            <w:r w:rsidRPr="003C2799">
              <w:rPr>
                <w:rFonts w:ascii="Arial" w:eastAsia="MS Mincho" w:hAnsi="Arial" w:cs="Arial"/>
                <w:sz w:val="24"/>
                <w:szCs w:val="24"/>
                <w:lang w:val="sv-SE"/>
              </w:rPr>
              <w:t>Komposisi Pemegang Saham</w:t>
            </w:r>
          </w:p>
        </w:tc>
        <w:tc>
          <w:tcPr>
            <w:tcW w:w="334" w:type="dxa"/>
          </w:tcPr>
          <w:p w14:paraId="0E47F4D0" w14:textId="77777777" w:rsidR="00734CD3" w:rsidRPr="003C2799" w:rsidRDefault="00734CD3" w:rsidP="00734CD3">
            <w:pPr>
              <w:jc w:val="both"/>
              <w:rPr>
                <w:rFonts w:ascii="Arial" w:eastAsia="MS Mincho" w:hAnsi="Arial" w:cs="Arial"/>
                <w:sz w:val="24"/>
                <w:szCs w:val="24"/>
                <w:lang w:val="sv-SE"/>
              </w:rPr>
            </w:pPr>
            <w:r w:rsidRPr="003C2799">
              <w:rPr>
                <w:rFonts w:ascii="Arial" w:eastAsia="MS Mincho" w:hAnsi="Arial" w:cs="Arial"/>
                <w:sz w:val="24"/>
                <w:szCs w:val="24"/>
                <w:lang w:val="sv-SE"/>
              </w:rPr>
              <w:t>:</w:t>
            </w:r>
          </w:p>
        </w:tc>
        <w:tc>
          <w:tcPr>
            <w:tcW w:w="5306" w:type="dxa"/>
            <w:gridSpan w:val="3"/>
          </w:tcPr>
          <w:p w14:paraId="7987982A" w14:textId="77777777" w:rsidR="00734CD3" w:rsidRPr="003C2799" w:rsidRDefault="00734CD3" w:rsidP="00734CD3">
            <w:pPr>
              <w:jc w:val="both"/>
              <w:rPr>
                <w:rFonts w:ascii="Arial" w:eastAsia="MS Mincho" w:hAnsi="Arial" w:cs="Arial"/>
                <w:sz w:val="24"/>
                <w:szCs w:val="24"/>
                <w:lang w:val="sv-SE"/>
              </w:rPr>
            </w:pPr>
          </w:p>
        </w:tc>
      </w:tr>
      <w:tr w:rsidR="00734CD3" w:rsidRPr="003C2799" w14:paraId="45949FC8" w14:textId="77777777" w:rsidTr="00734C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825" w:type="dxa"/>
        </w:trPr>
        <w:tc>
          <w:tcPr>
            <w:tcW w:w="668" w:type="dxa"/>
            <w:tcBorders>
              <w:bottom w:val="single" w:sz="4" w:space="0" w:color="auto"/>
            </w:tcBorders>
            <w:vAlign w:val="center"/>
          </w:tcPr>
          <w:p w14:paraId="3CFF76E5" w14:textId="77777777" w:rsidR="00734CD3" w:rsidRPr="003C2799" w:rsidRDefault="00734CD3" w:rsidP="00734CD3">
            <w:pPr>
              <w:jc w:val="center"/>
              <w:rPr>
                <w:rFonts w:ascii="Arial" w:eastAsia="MS Mincho" w:hAnsi="Arial" w:cs="Arial"/>
                <w:b/>
                <w:sz w:val="24"/>
                <w:szCs w:val="24"/>
                <w:lang w:val="sv-SE"/>
              </w:rPr>
            </w:pPr>
            <w:r w:rsidRPr="003C2799">
              <w:rPr>
                <w:rFonts w:ascii="Arial" w:eastAsia="MS Mincho" w:hAnsi="Arial" w:cs="Arial"/>
                <w:b/>
                <w:sz w:val="24"/>
                <w:szCs w:val="24"/>
                <w:lang w:val="sv-SE"/>
              </w:rPr>
              <w:t>No.</w:t>
            </w:r>
          </w:p>
        </w:tc>
        <w:tc>
          <w:tcPr>
            <w:tcW w:w="3832" w:type="dxa"/>
            <w:gridSpan w:val="3"/>
            <w:tcBorders>
              <w:bottom w:val="single" w:sz="4" w:space="0" w:color="auto"/>
            </w:tcBorders>
            <w:vAlign w:val="center"/>
          </w:tcPr>
          <w:p w14:paraId="2F80F3FA" w14:textId="77777777" w:rsidR="00734CD3" w:rsidRPr="003C2799" w:rsidRDefault="00734CD3" w:rsidP="00734CD3">
            <w:pPr>
              <w:jc w:val="center"/>
              <w:rPr>
                <w:rFonts w:ascii="Arial" w:eastAsia="MS Mincho" w:hAnsi="Arial" w:cs="Arial"/>
                <w:b/>
                <w:sz w:val="24"/>
                <w:szCs w:val="24"/>
                <w:lang w:val="sv-SE"/>
              </w:rPr>
            </w:pPr>
            <w:r w:rsidRPr="003C2799">
              <w:rPr>
                <w:rFonts w:ascii="Arial" w:eastAsia="MS Mincho" w:hAnsi="Arial" w:cs="Arial"/>
                <w:b/>
                <w:sz w:val="24"/>
                <w:szCs w:val="24"/>
                <w:lang w:val="sv-SE"/>
              </w:rPr>
              <w:t>Nama Pemegang Saham</w:t>
            </w:r>
          </w:p>
        </w:tc>
        <w:tc>
          <w:tcPr>
            <w:tcW w:w="2714" w:type="dxa"/>
            <w:tcBorders>
              <w:bottom w:val="single" w:sz="4" w:space="0" w:color="auto"/>
            </w:tcBorders>
            <w:vAlign w:val="center"/>
          </w:tcPr>
          <w:p w14:paraId="011C8DEC" w14:textId="77777777" w:rsidR="00734CD3" w:rsidRPr="003C2799" w:rsidRDefault="00734CD3" w:rsidP="00734CD3">
            <w:pPr>
              <w:jc w:val="center"/>
              <w:rPr>
                <w:rFonts w:ascii="Arial" w:eastAsia="MS Mincho" w:hAnsi="Arial" w:cs="Arial"/>
                <w:b/>
                <w:sz w:val="24"/>
                <w:szCs w:val="24"/>
                <w:lang w:val="sv-SE"/>
              </w:rPr>
            </w:pPr>
            <w:r w:rsidRPr="003C2799">
              <w:rPr>
                <w:rFonts w:ascii="Arial" w:eastAsia="MS Mincho" w:hAnsi="Arial" w:cs="Arial"/>
                <w:b/>
                <w:sz w:val="24"/>
                <w:szCs w:val="24"/>
                <w:lang w:val="sv-SE"/>
              </w:rPr>
              <w:t>Jawatan</w:t>
            </w:r>
          </w:p>
        </w:tc>
        <w:tc>
          <w:tcPr>
            <w:tcW w:w="1920" w:type="dxa"/>
            <w:gridSpan w:val="2"/>
            <w:tcBorders>
              <w:bottom w:val="single" w:sz="4" w:space="0" w:color="auto"/>
            </w:tcBorders>
            <w:vAlign w:val="center"/>
          </w:tcPr>
          <w:p w14:paraId="3F7D50E1" w14:textId="77777777" w:rsidR="00734CD3" w:rsidRPr="003C2799" w:rsidRDefault="00734CD3" w:rsidP="00734CD3">
            <w:pPr>
              <w:jc w:val="center"/>
              <w:rPr>
                <w:rFonts w:ascii="Arial" w:eastAsia="MS Mincho" w:hAnsi="Arial" w:cs="Arial"/>
                <w:b/>
                <w:sz w:val="24"/>
                <w:szCs w:val="24"/>
                <w:lang w:val="sv-SE"/>
              </w:rPr>
            </w:pPr>
            <w:r w:rsidRPr="003C2799">
              <w:rPr>
                <w:rFonts w:ascii="Arial" w:eastAsia="MS Mincho" w:hAnsi="Arial" w:cs="Arial"/>
                <w:b/>
                <w:sz w:val="24"/>
                <w:szCs w:val="24"/>
                <w:lang w:val="sv-SE"/>
              </w:rPr>
              <w:t>% Pegangan</w:t>
            </w:r>
          </w:p>
        </w:tc>
      </w:tr>
      <w:tr w:rsidR="00734CD3" w:rsidRPr="003C2799" w14:paraId="5E4D8080" w14:textId="77777777" w:rsidTr="00734C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825" w:type="dxa"/>
          <w:trHeight w:val="1835"/>
        </w:trPr>
        <w:tc>
          <w:tcPr>
            <w:tcW w:w="668" w:type="dxa"/>
            <w:tcBorders>
              <w:bottom w:val="single" w:sz="4" w:space="0" w:color="auto"/>
            </w:tcBorders>
          </w:tcPr>
          <w:p w14:paraId="71C28B01" w14:textId="77777777" w:rsidR="00734CD3" w:rsidRPr="003C2799" w:rsidRDefault="00734CD3" w:rsidP="00734CD3">
            <w:pPr>
              <w:spacing w:line="360" w:lineRule="auto"/>
              <w:jc w:val="both"/>
              <w:rPr>
                <w:rFonts w:ascii="Arial" w:eastAsia="MS Mincho" w:hAnsi="Arial" w:cs="Arial"/>
                <w:sz w:val="24"/>
                <w:szCs w:val="24"/>
                <w:lang w:val="sv-SE"/>
              </w:rPr>
            </w:pPr>
          </w:p>
        </w:tc>
        <w:tc>
          <w:tcPr>
            <w:tcW w:w="3832" w:type="dxa"/>
            <w:gridSpan w:val="3"/>
            <w:tcBorders>
              <w:bottom w:val="single" w:sz="4" w:space="0" w:color="auto"/>
            </w:tcBorders>
          </w:tcPr>
          <w:p w14:paraId="4F5B8CEA" w14:textId="77777777" w:rsidR="00734CD3" w:rsidRPr="003C2799" w:rsidRDefault="00734CD3" w:rsidP="00734CD3">
            <w:pPr>
              <w:spacing w:line="360" w:lineRule="auto"/>
              <w:jc w:val="both"/>
              <w:rPr>
                <w:rFonts w:ascii="Arial" w:eastAsia="MS Mincho" w:hAnsi="Arial" w:cs="Arial"/>
                <w:sz w:val="24"/>
                <w:szCs w:val="24"/>
                <w:lang w:val="sv-SE"/>
              </w:rPr>
            </w:pPr>
          </w:p>
        </w:tc>
        <w:tc>
          <w:tcPr>
            <w:tcW w:w="2714" w:type="dxa"/>
            <w:tcBorders>
              <w:bottom w:val="single" w:sz="4" w:space="0" w:color="auto"/>
            </w:tcBorders>
          </w:tcPr>
          <w:p w14:paraId="0639C80D" w14:textId="77777777" w:rsidR="00734CD3" w:rsidRPr="003C2799" w:rsidRDefault="00734CD3" w:rsidP="00734CD3">
            <w:pPr>
              <w:spacing w:line="360" w:lineRule="auto"/>
              <w:jc w:val="both"/>
              <w:rPr>
                <w:rFonts w:ascii="Arial" w:eastAsia="MS Mincho" w:hAnsi="Arial" w:cs="Arial"/>
                <w:sz w:val="24"/>
                <w:szCs w:val="24"/>
                <w:lang w:val="sv-SE"/>
              </w:rPr>
            </w:pPr>
          </w:p>
        </w:tc>
        <w:tc>
          <w:tcPr>
            <w:tcW w:w="1920" w:type="dxa"/>
            <w:gridSpan w:val="2"/>
            <w:tcBorders>
              <w:bottom w:val="single" w:sz="4" w:space="0" w:color="auto"/>
            </w:tcBorders>
          </w:tcPr>
          <w:p w14:paraId="71BC426F" w14:textId="77777777" w:rsidR="00734CD3" w:rsidRPr="003C2799" w:rsidRDefault="00734CD3" w:rsidP="00734CD3">
            <w:pPr>
              <w:spacing w:line="360" w:lineRule="auto"/>
              <w:jc w:val="both"/>
              <w:rPr>
                <w:rFonts w:ascii="Arial" w:eastAsia="MS Mincho" w:hAnsi="Arial" w:cs="Arial"/>
                <w:sz w:val="24"/>
                <w:szCs w:val="24"/>
                <w:lang w:val="sv-SE"/>
              </w:rPr>
            </w:pPr>
          </w:p>
        </w:tc>
      </w:tr>
    </w:tbl>
    <w:p w14:paraId="5E47A928" w14:textId="77777777" w:rsidR="00A477E2" w:rsidRPr="003C2799" w:rsidRDefault="00A477E2" w:rsidP="00A477E2">
      <w:pPr>
        <w:spacing w:line="360" w:lineRule="auto"/>
        <w:jc w:val="both"/>
        <w:rPr>
          <w:rFonts w:ascii="Arial" w:hAnsi="Arial" w:cs="Arial"/>
          <w:b/>
          <w:sz w:val="24"/>
          <w:szCs w:val="24"/>
          <w:u w:val="single"/>
          <w:lang w:val="sv-SE"/>
        </w:rPr>
      </w:pPr>
    </w:p>
    <w:p w14:paraId="7E314AA1" w14:textId="77777777" w:rsidR="00A477E2" w:rsidRPr="003C2799" w:rsidRDefault="00A477E2" w:rsidP="00A477E2">
      <w:pPr>
        <w:spacing w:line="360" w:lineRule="auto"/>
        <w:ind w:left="1080"/>
        <w:jc w:val="both"/>
        <w:rPr>
          <w:rFonts w:ascii="Arial" w:hAnsi="Arial" w:cs="Arial"/>
          <w:sz w:val="24"/>
          <w:szCs w:val="24"/>
          <w:lang w:val="sv-SE"/>
        </w:rPr>
      </w:pPr>
    </w:p>
    <w:p w14:paraId="4409004B" w14:textId="77777777" w:rsidR="00A477E2" w:rsidRDefault="00A477E2" w:rsidP="00337ABD">
      <w:pPr>
        <w:numPr>
          <w:ilvl w:val="1"/>
          <w:numId w:val="13"/>
        </w:numPr>
        <w:tabs>
          <w:tab w:val="clear" w:pos="72"/>
          <w:tab w:val="num" w:pos="-5490"/>
        </w:tabs>
        <w:spacing w:after="0" w:line="360" w:lineRule="auto"/>
        <w:ind w:left="720" w:hanging="630"/>
        <w:jc w:val="both"/>
        <w:rPr>
          <w:rFonts w:ascii="Arial" w:hAnsi="Arial" w:cs="Arial"/>
          <w:sz w:val="24"/>
          <w:szCs w:val="24"/>
          <w:lang w:val="sv-SE"/>
        </w:rPr>
      </w:pPr>
      <w:r w:rsidRPr="003C2799">
        <w:rPr>
          <w:rFonts w:ascii="Arial" w:hAnsi="Arial" w:cs="Arial"/>
          <w:sz w:val="24"/>
          <w:szCs w:val="24"/>
          <w:lang w:val="sv-SE"/>
        </w:rPr>
        <w:t>Peratusan Penyertaan Bumiputera : ________ (%). (Sila kemukakan maklumat lanjut atau salinan sah pendaftaran sebagai Pembekal Bumiputera dengan Kementerian Kewangan).</w:t>
      </w:r>
    </w:p>
    <w:p w14:paraId="285D1630" w14:textId="77777777" w:rsidR="00A477E2" w:rsidRPr="00A477E2" w:rsidRDefault="00A477E2" w:rsidP="00A477E2">
      <w:pPr>
        <w:pStyle w:val="NoSpacing"/>
        <w:rPr>
          <w:lang w:val="sv-SE"/>
        </w:rPr>
      </w:pPr>
    </w:p>
    <w:p w14:paraId="1628FA38" w14:textId="77777777" w:rsidR="00A477E2" w:rsidRPr="003C2799" w:rsidRDefault="00A477E2" w:rsidP="00337ABD">
      <w:pPr>
        <w:numPr>
          <w:ilvl w:val="1"/>
          <w:numId w:val="13"/>
        </w:numPr>
        <w:spacing w:after="0" w:line="360" w:lineRule="auto"/>
        <w:jc w:val="both"/>
        <w:rPr>
          <w:rFonts w:ascii="Arial" w:hAnsi="Arial" w:cs="Arial"/>
          <w:sz w:val="24"/>
          <w:szCs w:val="24"/>
          <w:lang w:val="sv-SE"/>
        </w:rPr>
      </w:pPr>
      <w:r w:rsidRPr="003C2799">
        <w:rPr>
          <w:rFonts w:ascii="Arial" w:hAnsi="Arial" w:cs="Arial"/>
          <w:sz w:val="24"/>
          <w:szCs w:val="24"/>
          <w:lang w:val="sv-SE"/>
        </w:rPr>
        <w:t>Maklumat Pendaftaran Kementerian Kewangan</w:t>
      </w:r>
    </w:p>
    <w:p w14:paraId="3D13F476" w14:textId="77777777" w:rsidR="00A477E2" w:rsidRPr="003C2799" w:rsidRDefault="00A477E2" w:rsidP="00A477E2">
      <w:pPr>
        <w:pStyle w:val="NoSpacing"/>
        <w:rPr>
          <w:lang w:val="sv-SE"/>
        </w:rPr>
      </w:pPr>
    </w:p>
    <w:tbl>
      <w:tblPr>
        <w:tblW w:w="933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2572"/>
        <w:gridCol w:w="1951"/>
        <w:gridCol w:w="2189"/>
        <w:gridCol w:w="1952"/>
      </w:tblGrid>
      <w:tr w:rsidR="00A477E2" w:rsidRPr="003C2799" w14:paraId="685EF38E" w14:textId="77777777" w:rsidTr="00CB16AD">
        <w:tc>
          <w:tcPr>
            <w:tcW w:w="668" w:type="dxa"/>
            <w:tcBorders>
              <w:bottom w:val="single" w:sz="4" w:space="0" w:color="auto"/>
            </w:tcBorders>
            <w:vAlign w:val="center"/>
          </w:tcPr>
          <w:p w14:paraId="41961C99" w14:textId="77777777" w:rsidR="00A477E2" w:rsidRPr="003C2799" w:rsidRDefault="00A477E2" w:rsidP="00CB16AD">
            <w:pPr>
              <w:jc w:val="center"/>
              <w:rPr>
                <w:rFonts w:ascii="Arial" w:eastAsia="MS Mincho" w:hAnsi="Arial" w:cs="Arial"/>
                <w:b/>
                <w:sz w:val="24"/>
                <w:szCs w:val="24"/>
                <w:lang w:val="sv-SE"/>
              </w:rPr>
            </w:pPr>
            <w:r w:rsidRPr="003C2799">
              <w:rPr>
                <w:rFonts w:ascii="Arial" w:eastAsia="MS Mincho" w:hAnsi="Arial" w:cs="Arial"/>
                <w:b/>
                <w:sz w:val="24"/>
                <w:szCs w:val="24"/>
                <w:lang w:val="sv-SE"/>
              </w:rPr>
              <w:t>No.</w:t>
            </w:r>
          </w:p>
        </w:tc>
        <w:tc>
          <w:tcPr>
            <w:tcW w:w="2572" w:type="dxa"/>
            <w:tcBorders>
              <w:bottom w:val="single" w:sz="4" w:space="0" w:color="auto"/>
            </w:tcBorders>
            <w:vAlign w:val="center"/>
          </w:tcPr>
          <w:p w14:paraId="36D3E93B" w14:textId="77777777" w:rsidR="00A477E2" w:rsidRPr="003C2799" w:rsidRDefault="00A477E2" w:rsidP="00CB16AD">
            <w:pPr>
              <w:jc w:val="center"/>
              <w:rPr>
                <w:rFonts w:ascii="Arial" w:eastAsia="MS Mincho" w:hAnsi="Arial" w:cs="Arial"/>
                <w:b/>
                <w:sz w:val="24"/>
                <w:szCs w:val="24"/>
                <w:lang w:val="sv-SE"/>
              </w:rPr>
            </w:pPr>
            <w:r w:rsidRPr="003C2799">
              <w:rPr>
                <w:rFonts w:ascii="Arial" w:eastAsia="MS Mincho" w:hAnsi="Arial" w:cs="Arial"/>
                <w:b/>
                <w:sz w:val="24"/>
                <w:szCs w:val="24"/>
                <w:lang w:val="sv-SE"/>
              </w:rPr>
              <w:t>No. Pendaftaran</w:t>
            </w:r>
          </w:p>
        </w:tc>
        <w:tc>
          <w:tcPr>
            <w:tcW w:w="1951" w:type="dxa"/>
            <w:tcBorders>
              <w:bottom w:val="single" w:sz="4" w:space="0" w:color="auto"/>
            </w:tcBorders>
            <w:vAlign w:val="center"/>
          </w:tcPr>
          <w:p w14:paraId="7AA7597E" w14:textId="77777777" w:rsidR="00A477E2" w:rsidRPr="003C2799" w:rsidRDefault="00A477E2" w:rsidP="00CB16AD">
            <w:pPr>
              <w:jc w:val="center"/>
              <w:rPr>
                <w:rFonts w:ascii="Arial" w:eastAsia="MS Mincho" w:hAnsi="Arial" w:cs="Arial"/>
                <w:b/>
                <w:sz w:val="24"/>
                <w:szCs w:val="24"/>
                <w:lang w:val="sv-SE"/>
              </w:rPr>
            </w:pPr>
            <w:r w:rsidRPr="003C2799">
              <w:rPr>
                <w:rFonts w:ascii="Arial" w:eastAsia="MS Mincho" w:hAnsi="Arial" w:cs="Arial"/>
                <w:b/>
                <w:sz w:val="24"/>
                <w:szCs w:val="24"/>
                <w:lang w:val="sv-SE"/>
              </w:rPr>
              <w:t>No. bidang</w:t>
            </w:r>
          </w:p>
        </w:tc>
        <w:tc>
          <w:tcPr>
            <w:tcW w:w="2189" w:type="dxa"/>
            <w:tcBorders>
              <w:bottom w:val="single" w:sz="4" w:space="0" w:color="auto"/>
            </w:tcBorders>
            <w:vAlign w:val="center"/>
          </w:tcPr>
          <w:p w14:paraId="0121278B" w14:textId="77777777" w:rsidR="00A477E2" w:rsidRPr="003C2799" w:rsidRDefault="00A477E2" w:rsidP="00CB16AD">
            <w:pPr>
              <w:jc w:val="center"/>
              <w:rPr>
                <w:rFonts w:ascii="Arial" w:eastAsia="MS Mincho" w:hAnsi="Arial" w:cs="Arial"/>
                <w:b/>
                <w:sz w:val="24"/>
                <w:szCs w:val="24"/>
                <w:lang w:val="sv-SE"/>
              </w:rPr>
            </w:pPr>
            <w:r w:rsidRPr="003C2799">
              <w:rPr>
                <w:rFonts w:ascii="Arial" w:eastAsia="MS Mincho" w:hAnsi="Arial" w:cs="Arial"/>
                <w:b/>
                <w:sz w:val="24"/>
                <w:szCs w:val="24"/>
                <w:lang w:val="sv-SE"/>
              </w:rPr>
              <w:t>Butiran / Keterangan</w:t>
            </w:r>
          </w:p>
        </w:tc>
        <w:tc>
          <w:tcPr>
            <w:tcW w:w="1952" w:type="dxa"/>
            <w:tcBorders>
              <w:bottom w:val="single" w:sz="4" w:space="0" w:color="auto"/>
            </w:tcBorders>
            <w:vAlign w:val="center"/>
          </w:tcPr>
          <w:p w14:paraId="6FF6C135" w14:textId="77777777" w:rsidR="00A477E2" w:rsidRPr="003C2799" w:rsidRDefault="00A477E2" w:rsidP="00CB16AD">
            <w:pPr>
              <w:jc w:val="center"/>
              <w:rPr>
                <w:rFonts w:ascii="Arial" w:eastAsia="MS Mincho" w:hAnsi="Arial" w:cs="Arial"/>
                <w:b/>
                <w:sz w:val="24"/>
                <w:szCs w:val="24"/>
                <w:lang w:val="sv-SE"/>
              </w:rPr>
            </w:pPr>
            <w:r w:rsidRPr="003C2799">
              <w:rPr>
                <w:rFonts w:ascii="Arial" w:eastAsia="MS Mincho" w:hAnsi="Arial" w:cs="Arial"/>
                <w:b/>
                <w:sz w:val="24"/>
                <w:szCs w:val="24"/>
                <w:lang w:val="sv-SE"/>
              </w:rPr>
              <w:t>Tempoh Sah</w:t>
            </w:r>
          </w:p>
        </w:tc>
      </w:tr>
      <w:tr w:rsidR="00A477E2" w:rsidRPr="003C2799" w14:paraId="4B0E49D0" w14:textId="77777777" w:rsidTr="00CB16AD">
        <w:trPr>
          <w:trHeight w:val="1538"/>
        </w:trPr>
        <w:tc>
          <w:tcPr>
            <w:tcW w:w="668" w:type="dxa"/>
            <w:tcBorders>
              <w:bottom w:val="nil"/>
            </w:tcBorders>
          </w:tcPr>
          <w:p w14:paraId="1DB28A25" w14:textId="77777777" w:rsidR="00A477E2" w:rsidRPr="003C2799" w:rsidRDefault="00A477E2" w:rsidP="00CB16AD">
            <w:pPr>
              <w:spacing w:line="360" w:lineRule="auto"/>
              <w:jc w:val="both"/>
              <w:rPr>
                <w:rFonts w:ascii="Arial" w:eastAsia="MS Mincho" w:hAnsi="Arial" w:cs="Arial"/>
                <w:sz w:val="24"/>
                <w:szCs w:val="24"/>
                <w:lang w:val="sv-SE"/>
              </w:rPr>
            </w:pPr>
          </w:p>
        </w:tc>
        <w:tc>
          <w:tcPr>
            <w:tcW w:w="2572" w:type="dxa"/>
            <w:tcBorders>
              <w:bottom w:val="nil"/>
            </w:tcBorders>
          </w:tcPr>
          <w:p w14:paraId="656A7512" w14:textId="77777777" w:rsidR="00A477E2" w:rsidRPr="003C2799" w:rsidRDefault="00A477E2" w:rsidP="00CB16AD">
            <w:pPr>
              <w:spacing w:line="360" w:lineRule="auto"/>
              <w:jc w:val="both"/>
              <w:rPr>
                <w:rFonts w:ascii="Arial" w:eastAsia="MS Mincho" w:hAnsi="Arial" w:cs="Arial"/>
                <w:sz w:val="24"/>
                <w:szCs w:val="24"/>
                <w:lang w:val="sv-SE"/>
              </w:rPr>
            </w:pPr>
          </w:p>
        </w:tc>
        <w:tc>
          <w:tcPr>
            <w:tcW w:w="1951" w:type="dxa"/>
            <w:tcBorders>
              <w:bottom w:val="nil"/>
            </w:tcBorders>
          </w:tcPr>
          <w:p w14:paraId="401A2641" w14:textId="77777777" w:rsidR="00A477E2" w:rsidRPr="003C2799" w:rsidRDefault="00A477E2" w:rsidP="00CB16AD">
            <w:pPr>
              <w:spacing w:line="360" w:lineRule="auto"/>
              <w:jc w:val="both"/>
              <w:rPr>
                <w:rFonts w:ascii="Arial" w:eastAsia="MS Mincho" w:hAnsi="Arial" w:cs="Arial"/>
                <w:sz w:val="24"/>
                <w:szCs w:val="24"/>
                <w:lang w:val="sv-SE"/>
              </w:rPr>
            </w:pPr>
          </w:p>
        </w:tc>
        <w:tc>
          <w:tcPr>
            <w:tcW w:w="2189" w:type="dxa"/>
            <w:tcBorders>
              <w:bottom w:val="nil"/>
            </w:tcBorders>
          </w:tcPr>
          <w:p w14:paraId="463A68F9" w14:textId="77777777" w:rsidR="00A477E2" w:rsidRPr="003C2799" w:rsidRDefault="00A477E2" w:rsidP="00CB16AD">
            <w:pPr>
              <w:spacing w:line="360" w:lineRule="auto"/>
              <w:jc w:val="both"/>
              <w:rPr>
                <w:rFonts w:ascii="Arial" w:eastAsia="MS Mincho" w:hAnsi="Arial" w:cs="Arial"/>
                <w:sz w:val="24"/>
                <w:szCs w:val="24"/>
                <w:lang w:val="sv-SE"/>
              </w:rPr>
            </w:pPr>
          </w:p>
        </w:tc>
        <w:tc>
          <w:tcPr>
            <w:tcW w:w="1952" w:type="dxa"/>
            <w:tcBorders>
              <w:bottom w:val="nil"/>
            </w:tcBorders>
          </w:tcPr>
          <w:p w14:paraId="49D9FEBC" w14:textId="77777777" w:rsidR="00A477E2" w:rsidRPr="003C2799" w:rsidRDefault="00A477E2" w:rsidP="00CB16AD">
            <w:pPr>
              <w:spacing w:line="360" w:lineRule="auto"/>
              <w:jc w:val="both"/>
              <w:rPr>
                <w:rFonts w:ascii="Arial" w:eastAsia="MS Mincho" w:hAnsi="Arial" w:cs="Arial"/>
                <w:sz w:val="24"/>
                <w:szCs w:val="24"/>
                <w:lang w:val="sv-SE"/>
              </w:rPr>
            </w:pPr>
          </w:p>
        </w:tc>
      </w:tr>
      <w:tr w:rsidR="00A477E2" w:rsidRPr="003C2799" w14:paraId="1DA28D0B" w14:textId="77777777" w:rsidTr="00CB16AD">
        <w:trPr>
          <w:trHeight w:val="1538"/>
        </w:trPr>
        <w:tc>
          <w:tcPr>
            <w:tcW w:w="668" w:type="dxa"/>
            <w:tcBorders>
              <w:top w:val="nil"/>
            </w:tcBorders>
          </w:tcPr>
          <w:p w14:paraId="7E329064" w14:textId="77777777" w:rsidR="00A477E2" w:rsidRPr="003C2799" w:rsidRDefault="00A477E2" w:rsidP="00CB16AD">
            <w:pPr>
              <w:spacing w:line="360" w:lineRule="auto"/>
              <w:jc w:val="both"/>
              <w:rPr>
                <w:rFonts w:ascii="Arial" w:eastAsia="MS Mincho" w:hAnsi="Arial" w:cs="Arial"/>
                <w:sz w:val="24"/>
                <w:szCs w:val="24"/>
                <w:lang w:val="sv-SE"/>
              </w:rPr>
            </w:pPr>
          </w:p>
        </w:tc>
        <w:tc>
          <w:tcPr>
            <w:tcW w:w="2572" w:type="dxa"/>
            <w:tcBorders>
              <w:top w:val="nil"/>
            </w:tcBorders>
          </w:tcPr>
          <w:p w14:paraId="74DA58BE" w14:textId="77777777" w:rsidR="00A477E2" w:rsidRPr="003C2799" w:rsidRDefault="00A477E2" w:rsidP="00CB16AD">
            <w:pPr>
              <w:spacing w:line="360" w:lineRule="auto"/>
              <w:jc w:val="both"/>
              <w:rPr>
                <w:rFonts w:ascii="Arial" w:eastAsia="MS Mincho" w:hAnsi="Arial" w:cs="Arial"/>
                <w:sz w:val="24"/>
                <w:szCs w:val="24"/>
                <w:lang w:val="sv-SE"/>
              </w:rPr>
            </w:pPr>
          </w:p>
        </w:tc>
        <w:tc>
          <w:tcPr>
            <w:tcW w:w="1951" w:type="dxa"/>
            <w:tcBorders>
              <w:top w:val="nil"/>
            </w:tcBorders>
          </w:tcPr>
          <w:p w14:paraId="778B5A25" w14:textId="77777777" w:rsidR="00A477E2" w:rsidRPr="003C2799" w:rsidRDefault="00A477E2" w:rsidP="00CB16AD">
            <w:pPr>
              <w:spacing w:line="360" w:lineRule="auto"/>
              <w:jc w:val="both"/>
              <w:rPr>
                <w:rFonts w:ascii="Arial" w:eastAsia="MS Mincho" w:hAnsi="Arial" w:cs="Arial"/>
                <w:sz w:val="24"/>
                <w:szCs w:val="24"/>
                <w:lang w:val="sv-SE"/>
              </w:rPr>
            </w:pPr>
          </w:p>
        </w:tc>
        <w:tc>
          <w:tcPr>
            <w:tcW w:w="2189" w:type="dxa"/>
            <w:tcBorders>
              <w:top w:val="nil"/>
            </w:tcBorders>
          </w:tcPr>
          <w:p w14:paraId="380E37A6" w14:textId="77777777" w:rsidR="00A477E2" w:rsidRPr="003C2799" w:rsidRDefault="00A477E2" w:rsidP="00CB16AD">
            <w:pPr>
              <w:spacing w:line="360" w:lineRule="auto"/>
              <w:jc w:val="both"/>
              <w:rPr>
                <w:rFonts w:ascii="Arial" w:eastAsia="MS Mincho" w:hAnsi="Arial" w:cs="Arial"/>
                <w:sz w:val="24"/>
                <w:szCs w:val="24"/>
                <w:lang w:val="sv-SE"/>
              </w:rPr>
            </w:pPr>
          </w:p>
        </w:tc>
        <w:tc>
          <w:tcPr>
            <w:tcW w:w="1952" w:type="dxa"/>
            <w:tcBorders>
              <w:top w:val="nil"/>
            </w:tcBorders>
          </w:tcPr>
          <w:p w14:paraId="1479BF0A" w14:textId="77777777" w:rsidR="00A477E2" w:rsidRPr="003C2799" w:rsidRDefault="00A477E2" w:rsidP="00CB16AD">
            <w:pPr>
              <w:spacing w:line="360" w:lineRule="auto"/>
              <w:jc w:val="both"/>
              <w:rPr>
                <w:rFonts w:ascii="Arial" w:eastAsia="MS Mincho" w:hAnsi="Arial" w:cs="Arial"/>
                <w:sz w:val="24"/>
                <w:szCs w:val="24"/>
                <w:lang w:val="sv-SE"/>
              </w:rPr>
            </w:pPr>
          </w:p>
        </w:tc>
      </w:tr>
    </w:tbl>
    <w:p w14:paraId="0009B17F" w14:textId="77777777" w:rsidR="00A477E2" w:rsidRPr="003C2799" w:rsidRDefault="00A477E2" w:rsidP="00A477E2">
      <w:pPr>
        <w:pStyle w:val="NoSpacing"/>
        <w:rPr>
          <w:lang w:val="sv-SE"/>
        </w:rPr>
      </w:pPr>
    </w:p>
    <w:p w14:paraId="0EEB0817" w14:textId="77777777" w:rsidR="00A477E2" w:rsidRDefault="00A477E2" w:rsidP="00A477E2">
      <w:pPr>
        <w:ind w:firstLine="720"/>
        <w:jc w:val="both"/>
        <w:rPr>
          <w:rFonts w:ascii="Arial" w:hAnsi="Arial" w:cs="Arial"/>
          <w:sz w:val="24"/>
          <w:szCs w:val="24"/>
          <w:lang w:val="sv-SE"/>
        </w:rPr>
      </w:pPr>
      <w:r w:rsidRPr="003C2799">
        <w:rPr>
          <w:rFonts w:ascii="Arial" w:hAnsi="Arial" w:cs="Arial"/>
          <w:sz w:val="24"/>
          <w:szCs w:val="24"/>
          <w:lang w:val="sv-SE"/>
        </w:rPr>
        <w:t>Nota : Sila lampi</w:t>
      </w:r>
      <w:r>
        <w:rPr>
          <w:rFonts w:ascii="Arial" w:hAnsi="Arial" w:cs="Arial"/>
          <w:sz w:val="24"/>
          <w:szCs w:val="24"/>
          <w:lang w:val="sv-SE"/>
        </w:rPr>
        <w:t>rkan salinan sijil pendaftaran.</w:t>
      </w:r>
    </w:p>
    <w:p w14:paraId="69A2219D" w14:textId="77777777" w:rsidR="00A477E2" w:rsidRDefault="00A477E2" w:rsidP="00A477E2">
      <w:pPr>
        <w:pStyle w:val="NoSpacing"/>
        <w:rPr>
          <w:lang w:val="sv-SE"/>
        </w:rPr>
      </w:pPr>
    </w:p>
    <w:p w14:paraId="0BF06191" w14:textId="77777777" w:rsidR="00A477E2" w:rsidRPr="00DC2B83" w:rsidRDefault="00A477E2" w:rsidP="00337ABD">
      <w:pPr>
        <w:numPr>
          <w:ilvl w:val="1"/>
          <w:numId w:val="13"/>
        </w:numPr>
        <w:spacing w:after="0" w:line="360" w:lineRule="auto"/>
        <w:rPr>
          <w:rFonts w:ascii="Arial" w:hAnsi="Arial" w:cs="Arial"/>
          <w:b/>
          <w:sz w:val="24"/>
          <w:szCs w:val="24"/>
          <w:u w:val="single"/>
          <w:lang w:val="sv-SE"/>
        </w:rPr>
      </w:pPr>
      <w:r>
        <w:rPr>
          <w:rFonts w:ascii="Arial" w:hAnsi="Arial" w:cs="Arial"/>
          <w:sz w:val="24"/>
          <w:szCs w:val="24"/>
          <w:lang w:val="sv-SE"/>
        </w:rPr>
        <w:t>Struktur Modal Syarikat</w:t>
      </w:r>
      <w:r w:rsidR="007C3955">
        <w:rPr>
          <w:rFonts w:ascii="Arial" w:hAnsi="Arial" w:cs="Arial"/>
          <w:sz w:val="24"/>
          <w:szCs w:val="24"/>
          <w:lang w:val="sv-SE"/>
        </w:rPr>
        <w:t xml:space="preserve"> :</w:t>
      </w:r>
    </w:p>
    <w:p w14:paraId="1FDBBDA9" w14:textId="77777777" w:rsidR="00A477E2" w:rsidRDefault="00A477E2" w:rsidP="007C3955">
      <w:pPr>
        <w:pStyle w:val="NoSpacing"/>
        <w:rPr>
          <w:lang w:val="sv-SE"/>
        </w:rPr>
      </w:pPr>
    </w:p>
    <w:tbl>
      <w:tblPr>
        <w:tblW w:w="3567" w:type="dxa"/>
        <w:tblInd w:w="648" w:type="dxa"/>
        <w:tblLook w:val="01E0" w:firstRow="1" w:lastRow="1" w:firstColumn="1" w:lastColumn="1" w:noHBand="0" w:noVBand="0"/>
      </w:tblPr>
      <w:tblGrid>
        <w:gridCol w:w="3240"/>
        <w:gridCol w:w="327"/>
      </w:tblGrid>
      <w:tr w:rsidR="007C3955" w:rsidRPr="007C3955" w14:paraId="0A1786AF" w14:textId="77777777" w:rsidTr="007C3955">
        <w:tc>
          <w:tcPr>
            <w:tcW w:w="3240" w:type="dxa"/>
          </w:tcPr>
          <w:p w14:paraId="4C07C8E5" w14:textId="77777777" w:rsidR="007C3955" w:rsidRPr="007C3955" w:rsidRDefault="007C3955" w:rsidP="00337ABD">
            <w:pPr>
              <w:numPr>
                <w:ilvl w:val="0"/>
                <w:numId w:val="16"/>
              </w:numPr>
              <w:tabs>
                <w:tab w:val="num" w:pos="-6048"/>
              </w:tabs>
              <w:spacing w:before="60" w:after="60" w:line="240" w:lineRule="auto"/>
              <w:ind w:left="792"/>
              <w:rPr>
                <w:rFonts w:ascii="Arial" w:hAnsi="Arial" w:cs="Arial"/>
                <w:sz w:val="24"/>
                <w:szCs w:val="24"/>
                <w:lang w:val="sv-SE"/>
              </w:rPr>
            </w:pPr>
            <w:r w:rsidRPr="007C3955">
              <w:rPr>
                <w:rFonts w:ascii="Arial" w:hAnsi="Arial" w:cs="Arial"/>
                <w:sz w:val="24"/>
                <w:szCs w:val="24"/>
                <w:lang w:val="sv-SE"/>
              </w:rPr>
              <w:t>Modal Dibenarkan</w:t>
            </w:r>
          </w:p>
          <w:p w14:paraId="61B2E47D" w14:textId="77777777" w:rsidR="007C3955" w:rsidRPr="007C3955" w:rsidRDefault="007C3955" w:rsidP="00CB16AD">
            <w:pPr>
              <w:tabs>
                <w:tab w:val="num" w:pos="-6048"/>
              </w:tabs>
              <w:spacing w:before="60" w:after="60"/>
              <w:ind w:left="792"/>
              <w:rPr>
                <w:rFonts w:ascii="Arial" w:hAnsi="Arial" w:cs="Arial"/>
                <w:sz w:val="24"/>
                <w:szCs w:val="24"/>
                <w:lang w:val="sv-SE"/>
              </w:rPr>
            </w:pPr>
          </w:p>
        </w:tc>
        <w:tc>
          <w:tcPr>
            <w:tcW w:w="327" w:type="dxa"/>
          </w:tcPr>
          <w:p w14:paraId="26F46D72" w14:textId="77777777" w:rsidR="007C3955" w:rsidRPr="007C3955" w:rsidRDefault="007C3955" w:rsidP="00CB16AD">
            <w:pPr>
              <w:spacing w:before="60" w:after="60"/>
              <w:rPr>
                <w:rFonts w:ascii="Arial" w:hAnsi="Arial" w:cs="Arial"/>
                <w:sz w:val="24"/>
                <w:szCs w:val="24"/>
                <w:lang w:val="sv-SE"/>
              </w:rPr>
            </w:pPr>
            <w:r w:rsidRPr="007C3955">
              <w:rPr>
                <w:rFonts w:ascii="Arial" w:hAnsi="Arial" w:cs="Arial"/>
                <w:sz w:val="24"/>
                <w:szCs w:val="24"/>
                <w:lang w:val="sv-SE"/>
              </w:rPr>
              <w:t>:</w:t>
            </w:r>
          </w:p>
        </w:tc>
      </w:tr>
      <w:tr w:rsidR="007C3955" w:rsidRPr="007C3955" w14:paraId="0ACB0805" w14:textId="77777777" w:rsidTr="007C3955">
        <w:tc>
          <w:tcPr>
            <w:tcW w:w="3240" w:type="dxa"/>
          </w:tcPr>
          <w:p w14:paraId="43969A00" w14:textId="77777777" w:rsidR="007C3955" w:rsidRPr="007C3955" w:rsidRDefault="007C3955" w:rsidP="00337ABD">
            <w:pPr>
              <w:numPr>
                <w:ilvl w:val="0"/>
                <w:numId w:val="16"/>
              </w:numPr>
              <w:tabs>
                <w:tab w:val="num" w:pos="-6048"/>
              </w:tabs>
              <w:spacing w:before="60" w:after="60" w:line="240" w:lineRule="auto"/>
              <w:ind w:left="792"/>
              <w:rPr>
                <w:rFonts w:ascii="Arial" w:hAnsi="Arial" w:cs="Arial"/>
                <w:sz w:val="24"/>
                <w:szCs w:val="24"/>
                <w:lang w:val="sv-SE"/>
              </w:rPr>
            </w:pPr>
            <w:r w:rsidRPr="007C3955">
              <w:rPr>
                <w:rFonts w:ascii="Arial" w:hAnsi="Arial" w:cs="Arial"/>
                <w:sz w:val="24"/>
                <w:szCs w:val="24"/>
                <w:lang w:val="sv-SE"/>
              </w:rPr>
              <w:t>Modal Berbayar</w:t>
            </w:r>
          </w:p>
          <w:p w14:paraId="039ED536" w14:textId="77777777" w:rsidR="007C3955" w:rsidRPr="007C3955" w:rsidRDefault="007C3955" w:rsidP="00CB16AD">
            <w:pPr>
              <w:tabs>
                <w:tab w:val="num" w:pos="-6048"/>
              </w:tabs>
              <w:spacing w:before="60" w:after="60"/>
              <w:ind w:left="792"/>
              <w:rPr>
                <w:rFonts w:ascii="Arial" w:hAnsi="Arial" w:cs="Arial"/>
                <w:sz w:val="24"/>
                <w:szCs w:val="24"/>
                <w:lang w:val="sv-SE"/>
              </w:rPr>
            </w:pPr>
          </w:p>
        </w:tc>
        <w:tc>
          <w:tcPr>
            <w:tcW w:w="327" w:type="dxa"/>
          </w:tcPr>
          <w:p w14:paraId="7F66189C" w14:textId="77777777" w:rsidR="007C3955" w:rsidRPr="007C3955" w:rsidRDefault="007C3955" w:rsidP="00CB16AD">
            <w:pPr>
              <w:spacing w:before="60" w:after="60"/>
              <w:rPr>
                <w:rFonts w:ascii="Arial" w:hAnsi="Arial" w:cs="Arial"/>
                <w:sz w:val="24"/>
                <w:szCs w:val="24"/>
                <w:lang w:val="sv-SE"/>
              </w:rPr>
            </w:pPr>
            <w:r w:rsidRPr="007C3955">
              <w:rPr>
                <w:rFonts w:ascii="Arial" w:hAnsi="Arial" w:cs="Arial"/>
                <w:sz w:val="24"/>
                <w:szCs w:val="24"/>
                <w:lang w:val="sv-SE"/>
              </w:rPr>
              <w:t>:</w:t>
            </w:r>
          </w:p>
        </w:tc>
      </w:tr>
    </w:tbl>
    <w:p w14:paraId="29FF584C" w14:textId="77777777" w:rsidR="007C3955" w:rsidRDefault="007C3955" w:rsidP="007C3955">
      <w:pPr>
        <w:spacing w:line="360" w:lineRule="auto"/>
        <w:rPr>
          <w:rFonts w:ascii="Arial" w:hAnsi="Arial" w:cs="Arial"/>
          <w:b/>
          <w:sz w:val="24"/>
          <w:szCs w:val="24"/>
          <w:lang w:val="sv-SE"/>
        </w:rPr>
      </w:pPr>
    </w:p>
    <w:p w14:paraId="43EB2317" w14:textId="77777777" w:rsidR="007C3955" w:rsidRDefault="007C3955" w:rsidP="007C3955">
      <w:pPr>
        <w:spacing w:line="360" w:lineRule="auto"/>
        <w:rPr>
          <w:rFonts w:ascii="Arial" w:hAnsi="Arial" w:cs="Arial"/>
          <w:b/>
          <w:sz w:val="24"/>
          <w:szCs w:val="24"/>
          <w:lang w:val="sv-SE"/>
        </w:rPr>
      </w:pPr>
    </w:p>
    <w:p w14:paraId="2EAE0E23" w14:textId="77777777" w:rsidR="007C3955" w:rsidRDefault="007C3955" w:rsidP="007C3955">
      <w:pPr>
        <w:spacing w:line="360" w:lineRule="auto"/>
        <w:rPr>
          <w:rFonts w:ascii="Arial" w:hAnsi="Arial" w:cs="Arial"/>
          <w:b/>
          <w:sz w:val="24"/>
          <w:szCs w:val="24"/>
          <w:lang w:val="sv-SE"/>
        </w:rPr>
      </w:pPr>
    </w:p>
    <w:p w14:paraId="666113F4" w14:textId="77777777" w:rsidR="007C3955" w:rsidRDefault="007C3955" w:rsidP="007C3955">
      <w:pPr>
        <w:spacing w:line="360" w:lineRule="auto"/>
        <w:rPr>
          <w:rFonts w:ascii="Arial" w:hAnsi="Arial" w:cs="Arial"/>
          <w:b/>
          <w:sz w:val="24"/>
          <w:szCs w:val="24"/>
          <w:lang w:val="sv-SE"/>
        </w:rPr>
      </w:pPr>
    </w:p>
    <w:p w14:paraId="35475D2B" w14:textId="77777777" w:rsidR="007C3955" w:rsidRDefault="007C3955" w:rsidP="007C3955">
      <w:pPr>
        <w:spacing w:line="360" w:lineRule="auto"/>
        <w:rPr>
          <w:rFonts w:ascii="Arial" w:hAnsi="Arial" w:cs="Arial"/>
          <w:b/>
          <w:sz w:val="24"/>
          <w:szCs w:val="24"/>
          <w:lang w:val="sv-SE"/>
        </w:rPr>
      </w:pPr>
    </w:p>
    <w:p w14:paraId="0DCE192F" w14:textId="77777777" w:rsidR="00A477E2" w:rsidRPr="003C2799" w:rsidRDefault="00A477E2" w:rsidP="007C3955">
      <w:pPr>
        <w:spacing w:line="360" w:lineRule="auto"/>
        <w:rPr>
          <w:rFonts w:ascii="Arial" w:hAnsi="Arial" w:cs="Arial"/>
          <w:b/>
          <w:sz w:val="24"/>
          <w:szCs w:val="24"/>
          <w:u w:val="single"/>
          <w:lang w:val="sv-SE"/>
        </w:rPr>
      </w:pPr>
      <w:r w:rsidRPr="003C2799">
        <w:rPr>
          <w:rFonts w:ascii="Arial" w:hAnsi="Arial" w:cs="Arial"/>
          <w:b/>
          <w:sz w:val="24"/>
          <w:szCs w:val="24"/>
          <w:lang w:val="sv-SE"/>
        </w:rPr>
        <w:lastRenderedPageBreak/>
        <w:t>B.</w:t>
      </w:r>
      <w:r w:rsidRPr="003C2799">
        <w:rPr>
          <w:rFonts w:ascii="Arial" w:hAnsi="Arial" w:cs="Arial"/>
          <w:b/>
          <w:sz w:val="24"/>
          <w:szCs w:val="24"/>
          <w:lang w:val="sv-SE"/>
        </w:rPr>
        <w:tab/>
      </w:r>
      <w:r w:rsidRPr="003C2799">
        <w:rPr>
          <w:rFonts w:ascii="Arial" w:hAnsi="Arial" w:cs="Arial"/>
          <w:b/>
          <w:sz w:val="24"/>
          <w:szCs w:val="24"/>
          <w:u w:val="single"/>
          <w:lang w:val="sv-SE"/>
        </w:rPr>
        <w:t>KEWANGAN</w:t>
      </w:r>
    </w:p>
    <w:p w14:paraId="36A8DC64" w14:textId="77777777" w:rsidR="00A477E2" w:rsidRPr="003C2799" w:rsidRDefault="00A477E2" w:rsidP="00A477E2">
      <w:pPr>
        <w:pStyle w:val="NoSpacing"/>
        <w:rPr>
          <w:lang w:val="sv-SE"/>
        </w:rPr>
      </w:pPr>
    </w:p>
    <w:p w14:paraId="071BCAA3" w14:textId="77777777" w:rsidR="00A477E2" w:rsidRPr="003C2799" w:rsidRDefault="00A477E2" w:rsidP="00A477E2">
      <w:pPr>
        <w:spacing w:line="360" w:lineRule="auto"/>
        <w:ind w:left="1440" w:hanging="720"/>
        <w:jc w:val="both"/>
        <w:rPr>
          <w:rFonts w:ascii="Arial" w:hAnsi="Arial" w:cs="Arial"/>
          <w:sz w:val="24"/>
          <w:szCs w:val="24"/>
          <w:lang w:val="sv-SE"/>
        </w:rPr>
      </w:pPr>
      <w:r w:rsidRPr="003C2799">
        <w:rPr>
          <w:rFonts w:ascii="Arial" w:hAnsi="Arial" w:cs="Arial"/>
          <w:sz w:val="24"/>
          <w:szCs w:val="24"/>
          <w:lang w:val="sv-SE"/>
        </w:rPr>
        <w:t>a.</w:t>
      </w:r>
      <w:r w:rsidRPr="003C2799">
        <w:rPr>
          <w:rFonts w:ascii="Arial" w:hAnsi="Arial" w:cs="Arial"/>
          <w:sz w:val="24"/>
          <w:szCs w:val="24"/>
          <w:lang w:val="sv-SE"/>
        </w:rPr>
        <w:tab/>
        <w:t xml:space="preserve">Ringkasan aset dan tanggungan berdasarkan akaun yang diaudit bagi tiga </w:t>
      </w:r>
      <w:r>
        <w:rPr>
          <w:rFonts w:ascii="Arial" w:hAnsi="Arial" w:cs="Arial"/>
          <w:sz w:val="24"/>
          <w:szCs w:val="24"/>
          <w:lang w:val="sv-SE"/>
        </w:rPr>
        <w:t xml:space="preserve">(3) </w:t>
      </w:r>
      <w:r w:rsidRPr="003C2799">
        <w:rPr>
          <w:rFonts w:ascii="Arial" w:hAnsi="Arial" w:cs="Arial"/>
          <w:sz w:val="24"/>
          <w:szCs w:val="24"/>
          <w:lang w:val="sv-SE"/>
        </w:rPr>
        <w:t>tahun terakhir.</w:t>
      </w:r>
    </w:p>
    <w:p w14:paraId="50398EAE" w14:textId="77777777" w:rsidR="00A477E2" w:rsidRPr="003C2799" w:rsidRDefault="00A477E2" w:rsidP="00A477E2">
      <w:pPr>
        <w:pStyle w:val="NoSpacing"/>
        <w:rPr>
          <w:lang w:val="sv-SE"/>
        </w:rPr>
      </w:pPr>
    </w:p>
    <w:tbl>
      <w:tblPr>
        <w:tblW w:w="990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7"/>
        <w:gridCol w:w="2130"/>
        <w:gridCol w:w="2130"/>
        <w:gridCol w:w="2223"/>
      </w:tblGrid>
      <w:tr w:rsidR="00A477E2" w:rsidRPr="003C2799" w14:paraId="4948989F" w14:textId="77777777" w:rsidTr="0077576E">
        <w:trPr>
          <w:cantSplit/>
          <w:trHeight w:val="683"/>
        </w:trPr>
        <w:tc>
          <w:tcPr>
            <w:tcW w:w="3417" w:type="dxa"/>
            <w:vAlign w:val="center"/>
          </w:tcPr>
          <w:p w14:paraId="4B237D48" w14:textId="77777777" w:rsidR="00A477E2" w:rsidRPr="0077576E" w:rsidRDefault="00A477E2" w:rsidP="0077576E">
            <w:pPr>
              <w:pStyle w:val="NoSpacing"/>
              <w:jc w:val="center"/>
              <w:rPr>
                <w:rFonts w:ascii="Arial" w:hAnsi="Arial" w:cs="Arial"/>
                <w:b/>
                <w:sz w:val="24"/>
                <w:szCs w:val="24"/>
                <w:lang w:val="sv-SE"/>
              </w:rPr>
            </w:pPr>
            <w:r w:rsidRPr="0077576E">
              <w:rPr>
                <w:rFonts w:ascii="Arial" w:hAnsi="Arial" w:cs="Arial"/>
                <w:b/>
                <w:sz w:val="24"/>
                <w:szCs w:val="24"/>
                <w:lang w:val="sv-SE"/>
              </w:rPr>
              <w:t>Tahun Kewangan:</w:t>
            </w:r>
          </w:p>
        </w:tc>
        <w:tc>
          <w:tcPr>
            <w:tcW w:w="2130" w:type="dxa"/>
            <w:vAlign w:val="center"/>
          </w:tcPr>
          <w:p w14:paraId="2B8A055B" w14:textId="77777777" w:rsidR="00A477E2" w:rsidRPr="0077576E" w:rsidRDefault="00623096" w:rsidP="0077576E">
            <w:pPr>
              <w:pStyle w:val="NoSpacing"/>
              <w:jc w:val="center"/>
              <w:rPr>
                <w:rFonts w:ascii="Arial" w:hAnsi="Arial" w:cs="Arial"/>
                <w:b/>
                <w:sz w:val="24"/>
                <w:szCs w:val="24"/>
                <w:lang w:val="sv-SE"/>
              </w:rPr>
            </w:pPr>
            <w:r>
              <w:rPr>
                <w:rFonts w:ascii="Arial" w:hAnsi="Arial" w:cs="Arial"/>
                <w:b/>
                <w:sz w:val="24"/>
                <w:szCs w:val="24"/>
                <w:lang w:val="sv-SE"/>
              </w:rPr>
              <w:t>2018</w:t>
            </w:r>
            <w:r w:rsidR="00A477E2" w:rsidRPr="0077576E">
              <w:rPr>
                <w:rFonts w:ascii="Arial" w:hAnsi="Arial" w:cs="Arial"/>
                <w:b/>
                <w:sz w:val="24"/>
                <w:szCs w:val="24"/>
                <w:lang w:val="sv-SE"/>
              </w:rPr>
              <w:br/>
              <w:t>(RM)</w:t>
            </w:r>
          </w:p>
        </w:tc>
        <w:tc>
          <w:tcPr>
            <w:tcW w:w="2130" w:type="dxa"/>
            <w:vAlign w:val="center"/>
          </w:tcPr>
          <w:p w14:paraId="68FC317F" w14:textId="77777777" w:rsidR="00A477E2" w:rsidRPr="0077576E" w:rsidRDefault="00A477E2" w:rsidP="0077576E">
            <w:pPr>
              <w:pStyle w:val="NoSpacing"/>
              <w:jc w:val="center"/>
              <w:rPr>
                <w:rFonts w:ascii="Arial" w:hAnsi="Arial" w:cs="Arial"/>
                <w:b/>
                <w:sz w:val="24"/>
                <w:szCs w:val="24"/>
                <w:lang w:val="sv-SE"/>
              </w:rPr>
            </w:pPr>
            <w:r w:rsidRPr="0077576E">
              <w:rPr>
                <w:rFonts w:ascii="Arial" w:hAnsi="Arial" w:cs="Arial"/>
                <w:b/>
                <w:sz w:val="24"/>
                <w:szCs w:val="24"/>
                <w:lang w:val="sv-SE"/>
              </w:rPr>
              <w:t>20</w:t>
            </w:r>
            <w:r w:rsidR="00623096">
              <w:rPr>
                <w:rFonts w:ascii="Arial" w:hAnsi="Arial" w:cs="Arial"/>
                <w:b/>
                <w:sz w:val="24"/>
                <w:szCs w:val="24"/>
                <w:lang w:val="sv-SE"/>
              </w:rPr>
              <w:t>19</w:t>
            </w:r>
          </w:p>
          <w:p w14:paraId="2E03D33E" w14:textId="77777777" w:rsidR="00A477E2" w:rsidRPr="0077576E" w:rsidRDefault="00A477E2" w:rsidP="0077576E">
            <w:pPr>
              <w:pStyle w:val="NoSpacing"/>
              <w:jc w:val="center"/>
              <w:rPr>
                <w:rFonts w:ascii="Arial" w:hAnsi="Arial" w:cs="Arial"/>
                <w:b/>
                <w:sz w:val="24"/>
                <w:szCs w:val="24"/>
                <w:lang w:val="sv-SE"/>
              </w:rPr>
            </w:pPr>
            <w:r w:rsidRPr="0077576E">
              <w:rPr>
                <w:rFonts w:ascii="Arial" w:hAnsi="Arial" w:cs="Arial"/>
                <w:b/>
                <w:sz w:val="24"/>
                <w:szCs w:val="24"/>
                <w:lang w:val="sv-SE"/>
              </w:rPr>
              <w:t>(RM)</w:t>
            </w:r>
          </w:p>
        </w:tc>
        <w:tc>
          <w:tcPr>
            <w:tcW w:w="2223" w:type="dxa"/>
            <w:vAlign w:val="center"/>
          </w:tcPr>
          <w:p w14:paraId="63CBBFE6" w14:textId="77777777" w:rsidR="00A477E2" w:rsidRPr="0077576E" w:rsidRDefault="00623096" w:rsidP="0077576E">
            <w:pPr>
              <w:pStyle w:val="NoSpacing"/>
              <w:jc w:val="center"/>
              <w:rPr>
                <w:rFonts w:ascii="Arial" w:hAnsi="Arial" w:cs="Arial"/>
                <w:b/>
                <w:sz w:val="24"/>
                <w:szCs w:val="24"/>
                <w:lang w:val="sv-SE"/>
              </w:rPr>
            </w:pPr>
            <w:r>
              <w:rPr>
                <w:rFonts w:ascii="Arial" w:hAnsi="Arial" w:cs="Arial"/>
                <w:b/>
                <w:sz w:val="24"/>
                <w:szCs w:val="24"/>
                <w:lang w:val="sv-SE"/>
              </w:rPr>
              <w:t>2020</w:t>
            </w:r>
          </w:p>
          <w:p w14:paraId="1A8DB43F" w14:textId="77777777" w:rsidR="00A477E2" w:rsidRPr="0077576E" w:rsidRDefault="00A477E2" w:rsidP="0077576E">
            <w:pPr>
              <w:pStyle w:val="NoSpacing"/>
              <w:jc w:val="center"/>
              <w:rPr>
                <w:rFonts w:ascii="Arial" w:hAnsi="Arial" w:cs="Arial"/>
                <w:b/>
                <w:sz w:val="24"/>
                <w:szCs w:val="24"/>
                <w:lang w:val="sv-SE"/>
              </w:rPr>
            </w:pPr>
            <w:r w:rsidRPr="0077576E">
              <w:rPr>
                <w:rFonts w:ascii="Arial" w:hAnsi="Arial" w:cs="Arial"/>
                <w:b/>
                <w:sz w:val="24"/>
                <w:szCs w:val="24"/>
                <w:lang w:val="sv-SE"/>
              </w:rPr>
              <w:t>(RM)</w:t>
            </w:r>
          </w:p>
        </w:tc>
      </w:tr>
      <w:tr w:rsidR="00A477E2" w:rsidRPr="003C2799" w14:paraId="3F888D29" w14:textId="77777777" w:rsidTr="00CB16AD">
        <w:tc>
          <w:tcPr>
            <w:tcW w:w="3417" w:type="dxa"/>
          </w:tcPr>
          <w:p w14:paraId="0113ED66" w14:textId="77777777" w:rsidR="00A477E2" w:rsidRPr="003C2799" w:rsidRDefault="00A477E2" w:rsidP="00337ABD">
            <w:pPr>
              <w:numPr>
                <w:ilvl w:val="0"/>
                <w:numId w:val="12"/>
              </w:numPr>
              <w:spacing w:after="0" w:line="360" w:lineRule="auto"/>
              <w:jc w:val="both"/>
              <w:rPr>
                <w:rFonts w:ascii="Arial" w:eastAsia="MS Mincho" w:hAnsi="Arial" w:cs="Arial"/>
                <w:sz w:val="24"/>
                <w:szCs w:val="24"/>
                <w:lang w:val="sv-SE"/>
              </w:rPr>
            </w:pPr>
            <w:r w:rsidRPr="003C2799">
              <w:rPr>
                <w:rFonts w:ascii="Arial" w:eastAsia="MS Mincho" w:hAnsi="Arial" w:cs="Arial"/>
                <w:sz w:val="24"/>
                <w:szCs w:val="24"/>
                <w:lang w:val="sv-SE"/>
              </w:rPr>
              <w:t xml:space="preserve">Jumlah Aset </w:t>
            </w:r>
          </w:p>
          <w:p w14:paraId="7487092A" w14:textId="77777777" w:rsidR="00A477E2" w:rsidRPr="003C2799" w:rsidRDefault="00A477E2" w:rsidP="00337ABD">
            <w:pPr>
              <w:numPr>
                <w:ilvl w:val="0"/>
                <w:numId w:val="12"/>
              </w:numPr>
              <w:spacing w:after="0" w:line="360" w:lineRule="auto"/>
              <w:jc w:val="both"/>
              <w:rPr>
                <w:rFonts w:ascii="Arial" w:eastAsia="MS Mincho" w:hAnsi="Arial" w:cs="Arial"/>
                <w:sz w:val="24"/>
                <w:szCs w:val="24"/>
                <w:lang w:val="sv-SE"/>
              </w:rPr>
            </w:pPr>
            <w:r w:rsidRPr="003C2799">
              <w:rPr>
                <w:rFonts w:ascii="Arial" w:eastAsia="MS Mincho" w:hAnsi="Arial" w:cs="Arial"/>
                <w:sz w:val="24"/>
                <w:szCs w:val="24"/>
                <w:lang w:val="sv-SE"/>
              </w:rPr>
              <w:t xml:space="preserve">Aset Semasa </w:t>
            </w:r>
          </w:p>
          <w:p w14:paraId="7B77896A" w14:textId="77777777" w:rsidR="00A477E2" w:rsidRPr="003C2799" w:rsidRDefault="00A477E2" w:rsidP="00337ABD">
            <w:pPr>
              <w:numPr>
                <w:ilvl w:val="0"/>
                <w:numId w:val="12"/>
              </w:numPr>
              <w:spacing w:after="0" w:line="360" w:lineRule="auto"/>
              <w:rPr>
                <w:rFonts w:ascii="Arial" w:eastAsia="MS Mincho" w:hAnsi="Arial" w:cs="Arial"/>
                <w:sz w:val="24"/>
                <w:szCs w:val="24"/>
                <w:lang w:val="sv-SE"/>
              </w:rPr>
            </w:pPr>
            <w:r w:rsidRPr="003C2799">
              <w:rPr>
                <w:rFonts w:ascii="Arial" w:eastAsia="MS Mincho" w:hAnsi="Arial" w:cs="Arial"/>
                <w:sz w:val="24"/>
                <w:szCs w:val="24"/>
                <w:lang w:val="sv-SE"/>
              </w:rPr>
              <w:t xml:space="preserve">Jumlah Tanggungan </w:t>
            </w:r>
          </w:p>
          <w:p w14:paraId="33DFA850" w14:textId="77777777" w:rsidR="00A477E2" w:rsidRPr="003C2799" w:rsidRDefault="00A477E2" w:rsidP="00337ABD">
            <w:pPr>
              <w:numPr>
                <w:ilvl w:val="0"/>
                <w:numId w:val="12"/>
              </w:numPr>
              <w:spacing w:after="0" w:line="360" w:lineRule="auto"/>
              <w:rPr>
                <w:rFonts w:ascii="Arial" w:eastAsia="MS Mincho" w:hAnsi="Arial" w:cs="Arial"/>
                <w:sz w:val="24"/>
                <w:szCs w:val="24"/>
                <w:lang w:val="sv-SE"/>
              </w:rPr>
            </w:pPr>
            <w:r w:rsidRPr="003C2799">
              <w:rPr>
                <w:rFonts w:ascii="Arial" w:eastAsia="MS Mincho" w:hAnsi="Arial" w:cs="Arial"/>
                <w:sz w:val="24"/>
                <w:szCs w:val="24"/>
                <w:lang w:val="sv-SE"/>
              </w:rPr>
              <w:t xml:space="preserve">Tanggungan Semasa </w:t>
            </w:r>
          </w:p>
          <w:p w14:paraId="2648C1D5" w14:textId="77777777" w:rsidR="00A477E2" w:rsidRPr="003C2799" w:rsidRDefault="00A477E2" w:rsidP="00337ABD">
            <w:pPr>
              <w:numPr>
                <w:ilvl w:val="0"/>
                <w:numId w:val="12"/>
              </w:numPr>
              <w:spacing w:after="0" w:line="360" w:lineRule="auto"/>
              <w:jc w:val="both"/>
              <w:rPr>
                <w:rFonts w:ascii="Arial" w:eastAsia="MS Mincho" w:hAnsi="Arial" w:cs="Arial"/>
                <w:sz w:val="24"/>
                <w:szCs w:val="24"/>
                <w:lang w:val="sv-SE"/>
              </w:rPr>
            </w:pPr>
            <w:r w:rsidRPr="003C2799">
              <w:rPr>
                <w:rFonts w:ascii="Arial" w:eastAsia="MS Mincho" w:hAnsi="Arial" w:cs="Arial"/>
                <w:sz w:val="24"/>
                <w:szCs w:val="24"/>
                <w:lang w:val="sv-SE"/>
              </w:rPr>
              <w:t xml:space="preserve">Nilai Bersih </w:t>
            </w:r>
          </w:p>
          <w:p w14:paraId="5040C7C4" w14:textId="77777777" w:rsidR="00A477E2" w:rsidRPr="003C2799" w:rsidRDefault="00A477E2" w:rsidP="00337ABD">
            <w:pPr>
              <w:numPr>
                <w:ilvl w:val="0"/>
                <w:numId w:val="12"/>
              </w:numPr>
              <w:spacing w:after="0" w:line="360" w:lineRule="auto"/>
              <w:jc w:val="both"/>
              <w:rPr>
                <w:rFonts w:ascii="Arial" w:eastAsia="MS Mincho" w:hAnsi="Arial" w:cs="Arial"/>
                <w:sz w:val="24"/>
                <w:szCs w:val="24"/>
                <w:lang w:val="sv-SE"/>
              </w:rPr>
            </w:pPr>
            <w:r w:rsidRPr="003C2799">
              <w:rPr>
                <w:rFonts w:ascii="Arial" w:eastAsia="MS Mincho" w:hAnsi="Arial" w:cs="Arial"/>
                <w:sz w:val="24"/>
                <w:szCs w:val="24"/>
                <w:lang w:val="sv-SE"/>
              </w:rPr>
              <w:t xml:space="preserve">Modal Kerja </w:t>
            </w:r>
          </w:p>
        </w:tc>
        <w:tc>
          <w:tcPr>
            <w:tcW w:w="2130" w:type="dxa"/>
          </w:tcPr>
          <w:p w14:paraId="603C9DAA" w14:textId="77777777" w:rsidR="00A477E2" w:rsidRPr="003C2799" w:rsidRDefault="00A477E2" w:rsidP="00CB16AD">
            <w:pPr>
              <w:spacing w:line="360" w:lineRule="auto"/>
              <w:jc w:val="both"/>
              <w:rPr>
                <w:rFonts w:ascii="Arial" w:eastAsia="MS Mincho" w:hAnsi="Arial" w:cs="Arial"/>
                <w:sz w:val="24"/>
                <w:szCs w:val="24"/>
                <w:lang w:val="sv-SE"/>
              </w:rPr>
            </w:pPr>
          </w:p>
        </w:tc>
        <w:tc>
          <w:tcPr>
            <w:tcW w:w="2130" w:type="dxa"/>
          </w:tcPr>
          <w:p w14:paraId="10797F71" w14:textId="77777777" w:rsidR="00A477E2" w:rsidRPr="003C2799" w:rsidRDefault="00A477E2" w:rsidP="00CB16AD">
            <w:pPr>
              <w:spacing w:line="360" w:lineRule="auto"/>
              <w:jc w:val="both"/>
              <w:rPr>
                <w:rFonts w:ascii="Arial" w:eastAsia="MS Mincho" w:hAnsi="Arial" w:cs="Arial"/>
                <w:sz w:val="24"/>
                <w:szCs w:val="24"/>
                <w:lang w:val="sv-SE"/>
              </w:rPr>
            </w:pPr>
          </w:p>
        </w:tc>
        <w:tc>
          <w:tcPr>
            <w:tcW w:w="2223" w:type="dxa"/>
          </w:tcPr>
          <w:p w14:paraId="201ACF1F" w14:textId="77777777" w:rsidR="00A477E2" w:rsidRPr="003C2799" w:rsidRDefault="00A477E2" w:rsidP="00CB16AD">
            <w:pPr>
              <w:spacing w:line="360" w:lineRule="auto"/>
              <w:jc w:val="both"/>
              <w:rPr>
                <w:rFonts w:ascii="Arial" w:eastAsia="MS Mincho" w:hAnsi="Arial" w:cs="Arial"/>
                <w:sz w:val="24"/>
                <w:szCs w:val="24"/>
                <w:lang w:val="sv-SE"/>
              </w:rPr>
            </w:pPr>
          </w:p>
        </w:tc>
      </w:tr>
    </w:tbl>
    <w:p w14:paraId="749C40DF" w14:textId="77777777" w:rsidR="00A477E2" w:rsidRPr="003C2799" w:rsidRDefault="00A477E2" w:rsidP="00A477E2">
      <w:pPr>
        <w:spacing w:line="360" w:lineRule="auto"/>
        <w:ind w:left="1440" w:hanging="720"/>
        <w:jc w:val="both"/>
        <w:rPr>
          <w:rFonts w:ascii="Arial" w:hAnsi="Arial" w:cs="Arial"/>
          <w:sz w:val="24"/>
          <w:szCs w:val="24"/>
          <w:lang w:val="sv-SE"/>
        </w:rPr>
      </w:pPr>
    </w:p>
    <w:p w14:paraId="2971A931" w14:textId="77777777" w:rsidR="00A477E2" w:rsidRPr="003C2799" w:rsidRDefault="00A477E2" w:rsidP="00A477E2">
      <w:pPr>
        <w:jc w:val="both"/>
        <w:rPr>
          <w:rFonts w:ascii="Arial" w:hAnsi="Arial" w:cs="Arial"/>
          <w:sz w:val="24"/>
          <w:szCs w:val="24"/>
          <w:lang w:val="sv-SE"/>
        </w:rPr>
      </w:pPr>
      <w:r w:rsidRPr="003C2799">
        <w:rPr>
          <w:rFonts w:ascii="Arial" w:hAnsi="Arial" w:cs="Arial"/>
          <w:sz w:val="24"/>
          <w:szCs w:val="24"/>
          <w:lang w:val="sv-SE"/>
        </w:rPr>
        <w:t>Nota : Penyata Kewangan yang telah diaudit bagi tiga (3) tahun berakhir hendaklah disertakan</w:t>
      </w:r>
    </w:p>
    <w:p w14:paraId="08749226" w14:textId="77777777" w:rsidR="00A477E2" w:rsidRPr="003C2799" w:rsidRDefault="00A477E2" w:rsidP="00A477E2">
      <w:pPr>
        <w:pStyle w:val="NoSpacing"/>
        <w:rPr>
          <w:lang w:val="sv-SE"/>
        </w:rPr>
      </w:pPr>
    </w:p>
    <w:p w14:paraId="7B176B02" w14:textId="77777777" w:rsidR="00A477E2" w:rsidRPr="003C2799" w:rsidRDefault="00A477E2" w:rsidP="00337ABD">
      <w:pPr>
        <w:numPr>
          <w:ilvl w:val="2"/>
          <w:numId w:val="14"/>
        </w:numPr>
        <w:tabs>
          <w:tab w:val="clear" w:pos="2340"/>
          <w:tab w:val="left" w:pos="-5490"/>
        </w:tabs>
        <w:spacing w:after="0" w:line="360" w:lineRule="auto"/>
        <w:ind w:left="1440" w:hanging="720"/>
        <w:jc w:val="both"/>
        <w:rPr>
          <w:rFonts w:ascii="Arial" w:hAnsi="Arial" w:cs="Arial"/>
          <w:sz w:val="24"/>
          <w:szCs w:val="24"/>
          <w:lang w:val="sv-SE"/>
        </w:rPr>
      </w:pPr>
      <w:r w:rsidRPr="003C2799">
        <w:rPr>
          <w:rFonts w:ascii="Arial" w:hAnsi="Arial" w:cs="Arial"/>
          <w:sz w:val="24"/>
          <w:szCs w:val="24"/>
          <w:lang w:val="sv-SE"/>
        </w:rPr>
        <w:t>Bank-bank Utama:</w:t>
      </w:r>
    </w:p>
    <w:p w14:paraId="4C711633" w14:textId="77777777" w:rsidR="00A477E2" w:rsidRPr="003C2799" w:rsidRDefault="00A477E2" w:rsidP="00A477E2">
      <w:pPr>
        <w:spacing w:line="360" w:lineRule="auto"/>
        <w:ind w:left="720"/>
        <w:jc w:val="both"/>
        <w:rPr>
          <w:rFonts w:ascii="Arial" w:hAnsi="Arial" w:cs="Arial"/>
          <w:sz w:val="24"/>
          <w:szCs w:val="24"/>
          <w:lang w:val="sv-SE"/>
        </w:rPr>
      </w:pPr>
    </w:p>
    <w:tbl>
      <w:tblPr>
        <w:tblW w:w="990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5676"/>
        <w:gridCol w:w="3507"/>
      </w:tblGrid>
      <w:tr w:rsidR="00A477E2" w:rsidRPr="003C2799" w14:paraId="573E4532" w14:textId="77777777" w:rsidTr="00CB16AD">
        <w:tc>
          <w:tcPr>
            <w:tcW w:w="717" w:type="dxa"/>
            <w:vAlign w:val="center"/>
          </w:tcPr>
          <w:p w14:paraId="296D80B7" w14:textId="77777777" w:rsidR="00A477E2" w:rsidRPr="003C2799" w:rsidRDefault="00A477E2" w:rsidP="00CB16AD">
            <w:pPr>
              <w:spacing w:line="360" w:lineRule="auto"/>
              <w:jc w:val="center"/>
              <w:rPr>
                <w:rFonts w:ascii="Arial" w:eastAsia="MS Mincho" w:hAnsi="Arial" w:cs="Arial"/>
                <w:b/>
                <w:sz w:val="24"/>
                <w:szCs w:val="24"/>
                <w:lang w:val="sv-SE"/>
              </w:rPr>
            </w:pPr>
            <w:r w:rsidRPr="003C2799">
              <w:rPr>
                <w:rFonts w:ascii="Arial" w:eastAsia="MS Mincho" w:hAnsi="Arial" w:cs="Arial"/>
                <w:b/>
                <w:sz w:val="24"/>
                <w:szCs w:val="24"/>
                <w:lang w:val="sv-SE"/>
              </w:rPr>
              <w:t>No.</w:t>
            </w:r>
          </w:p>
        </w:tc>
        <w:tc>
          <w:tcPr>
            <w:tcW w:w="5676" w:type="dxa"/>
            <w:vAlign w:val="center"/>
          </w:tcPr>
          <w:p w14:paraId="68EFAC51" w14:textId="77777777" w:rsidR="00A477E2" w:rsidRPr="003C2799" w:rsidRDefault="00A477E2" w:rsidP="00CB16AD">
            <w:pPr>
              <w:spacing w:line="360" w:lineRule="auto"/>
              <w:jc w:val="center"/>
              <w:rPr>
                <w:rFonts w:ascii="Arial" w:eastAsia="MS Mincho" w:hAnsi="Arial" w:cs="Arial"/>
                <w:b/>
                <w:sz w:val="24"/>
                <w:szCs w:val="24"/>
                <w:lang w:val="sv-SE"/>
              </w:rPr>
            </w:pPr>
            <w:r w:rsidRPr="003C2799">
              <w:rPr>
                <w:rFonts w:ascii="Arial" w:eastAsia="MS Mincho" w:hAnsi="Arial" w:cs="Arial"/>
                <w:b/>
                <w:sz w:val="24"/>
                <w:szCs w:val="24"/>
                <w:lang w:val="sv-SE"/>
              </w:rPr>
              <w:t>Nama Bank &amp; Alamat</w:t>
            </w:r>
          </w:p>
        </w:tc>
        <w:tc>
          <w:tcPr>
            <w:tcW w:w="3507" w:type="dxa"/>
            <w:vAlign w:val="center"/>
          </w:tcPr>
          <w:p w14:paraId="4DB29656" w14:textId="77777777" w:rsidR="00A477E2" w:rsidRPr="003C2799" w:rsidRDefault="00A477E2" w:rsidP="00CB16AD">
            <w:pPr>
              <w:spacing w:line="360" w:lineRule="auto"/>
              <w:jc w:val="center"/>
              <w:rPr>
                <w:rFonts w:ascii="Arial" w:eastAsia="MS Mincho" w:hAnsi="Arial" w:cs="Arial"/>
                <w:b/>
                <w:sz w:val="24"/>
                <w:szCs w:val="24"/>
                <w:lang w:val="sv-SE"/>
              </w:rPr>
            </w:pPr>
            <w:r w:rsidRPr="003C2799">
              <w:rPr>
                <w:rFonts w:ascii="Arial" w:eastAsia="MS Mincho" w:hAnsi="Arial" w:cs="Arial"/>
                <w:b/>
                <w:sz w:val="24"/>
                <w:szCs w:val="24"/>
                <w:lang w:val="sv-SE"/>
              </w:rPr>
              <w:t>Jenis Akaun</w:t>
            </w:r>
          </w:p>
        </w:tc>
      </w:tr>
      <w:tr w:rsidR="00A477E2" w:rsidRPr="003C2799" w14:paraId="05089C0B" w14:textId="77777777" w:rsidTr="00CB16AD">
        <w:trPr>
          <w:trHeight w:val="2735"/>
        </w:trPr>
        <w:tc>
          <w:tcPr>
            <w:tcW w:w="717" w:type="dxa"/>
          </w:tcPr>
          <w:p w14:paraId="0AF174D8" w14:textId="77777777" w:rsidR="00A477E2" w:rsidRPr="003C2799" w:rsidRDefault="00A477E2" w:rsidP="00CB16AD">
            <w:pPr>
              <w:spacing w:line="360" w:lineRule="auto"/>
              <w:jc w:val="center"/>
              <w:rPr>
                <w:rFonts w:ascii="Arial" w:eastAsia="MS Mincho" w:hAnsi="Arial" w:cs="Arial"/>
                <w:sz w:val="24"/>
                <w:szCs w:val="24"/>
                <w:lang w:val="sv-SE"/>
              </w:rPr>
            </w:pPr>
            <w:r w:rsidRPr="003C2799">
              <w:rPr>
                <w:rFonts w:ascii="Arial" w:eastAsia="MS Mincho" w:hAnsi="Arial" w:cs="Arial"/>
                <w:sz w:val="24"/>
                <w:szCs w:val="24"/>
                <w:lang w:val="sv-SE"/>
              </w:rPr>
              <w:t>1.</w:t>
            </w:r>
          </w:p>
          <w:p w14:paraId="6C1C4899" w14:textId="77777777" w:rsidR="00A477E2" w:rsidRPr="003C2799" w:rsidRDefault="00A477E2" w:rsidP="00CB16AD">
            <w:pPr>
              <w:spacing w:line="360" w:lineRule="auto"/>
              <w:jc w:val="center"/>
              <w:rPr>
                <w:rFonts w:ascii="Arial" w:eastAsia="MS Mincho" w:hAnsi="Arial" w:cs="Arial"/>
                <w:sz w:val="24"/>
                <w:szCs w:val="24"/>
                <w:lang w:val="sv-SE"/>
              </w:rPr>
            </w:pPr>
            <w:r w:rsidRPr="003C2799">
              <w:rPr>
                <w:rFonts w:ascii="Arial" w:eastAsia="MS Mincho" w:hAnsi="Arial" w:cs="Arial"/>
                <w:sz w:val="24"/>
                <w:szCs w:val="24"/>
                <w:lang w:val="sv-SE"/>
              </w:rPr>
              <w:t>2.</w:t>
            </w:r>
          </w:p>
          <w:p w14:paraId="141A1663" w14:textId="77777777" w:rsidR="00A477E2" w:rsidRPr="003C2799" w:rsidRDefault="00A477E2" w:rsidP="00CB16AD">
            <w:pPr>
              <w:spacing w:line="360" w:lineRule="auto"/>
              <w:jc w:val="center"/>
              <w:rPr>
                <w:rFonts w:ascii="Arial" w:eastAsia="MS Mincho" w:hAnsi="Arial" w:cs="Arial"/>
                <w:sz w:val="24"/>
                <w:szCs w:val="24"/>
                <w:lang w:val="sv-SE"/>
              </w:rPr>
            </w:pPr>
            <w:r w:rsidRPr="003C2799">
              <w:rPr>
                <w:rFonts w:ascii="Arial" w:eastAsia="MS Mincho" w:hAnsi="Arial" w:cs="Arial"/>
                <w:sz w:val="24"/>
                <w:szCs w:val="24"/>
                <w:lang w:val="sv-SE"/>
              </w:rPr>
              <w:t>3.</w:t>
            </w:r>
          </w:p>
        </w:tc>
        <w:tc>
          <w:tcPr>
            <w:tcW w:w="5676" w:type="dxa"/>
          </w:tcPr>
          <w:p w14:paraId="47D990BB" w14:textId="77777777" w:rsidR="00A477E2" w:rsidRPr="003C2799" w:rsidRDefault="00A477E2" w:rsidP="00CB16AD">
            <w:pPr>
              <w:spacing w:line="360" w:lineRule="auto"/>
              <w:jc w:val="both"/>
              <w:rPr>
                <w:rFonts w:ascii="Arial" w:eastAsia="MS Mincho" w:hAnsi="Arial" w:cs="Arial"/>
                <w:sz w:val="24"/>
                <w:szCs w:val="24"/>
                <w:lang w:val="sv-SE"/>
              </w:rPr>
            </w:pPr>
          </w:p>
        </w:tc>
        <w:tc>
          <w:tcPr>
            <w:tcW w:w="3507" w:type="dxa"/>
          </w:tcPr>
          <w:p w14:paraId="00923BB1" w14:textId="77777777" w:rsidR="00A477E2" w:rsidRPr="003C2799" w:rsidRDefault="00A477E2" w:rsidP="00CB16AD">
            <w:pPr>
              <w:spacing w:line="360" w:lineRule="auto"/>
              <w:jc w:val="both"/>
              <w:rPr>
                <w:rFonts w:ascii="Arial" w:eastAsia="MS Mincho" w:hAnsi="Arial" w:cs="Arial"/>
                <w:sz w:val="24"/>
                <w:szCs w:val="24"/>
                <w:lang w:val="sv-SE"/>
              </w:rPr>
            </w:pPr>
          </w:p>
        </w:tc>
      </w:tr>
    </w:tbl>
    <w:p w14:paraId="365701F4" w14:textId="77777777" w:rsidR="00A477E2" w:rsidRPr="003C2799" w:rsidRDefault="00A477E2" w:rsidP="00A477E2">
      <w:pPr>
        <w:spacing w:line="360" w:lineRule="auto"/>
        <w:jc w:val="both"/>
        <w:rPr>
          <w:rFonts w:ascii="Arial" w:hAnsi="Arial" w:cs="Arial"/>
          <w:sz w:val="24"/>
          <w:szCs w:val="24"/>
          <w:lang w:val="sv-SE"/>
        </w:rPr>
      </w:pPr>
    </w:p>
    <w:p w14:paraId="42F2B634" w14:textId="77777777" w:rsidR="00A477E2" w:rsidRPr="003C2799" w:rsidRDefault="00A477E2" w:rsidP="00A477E2">
      <w:pPr>
        <w:spacing w:line="360" w:lineRule="auto"/>
        <w:jc w:val="both"/>
        <w:rPr>
          <w:rFonts w:ascii="Arial" w:hAnsi="Arial" w:cs="Arial"/>
          <w:sz w:val="24"/>
          <w:szCs w:val="24"/>
          <w:lang w:val="sv-SE"/>
        </w:rPr>
      </w:pPr>
    </w:p>
    <w:p w14:paraId="7444CB32" w14:textId="77777777" w:rsidR="00A477E2" w:rsidRDefault="00A477E2" w:rsidP="00337ABD">
      <w:pPr>
        <w:numPr>
          <w:ilvl w:val="2"/>
          <w:numId w:val="14"/>
        </w:numPr>
        <w:tabs>
          <w:tab w:val="clear" w:pos="2340"/>
          <w:tab w:val="num" w:pos="-5220"/>
        </w:tabs>
        <w:spacing w:after="0" w:line="360" w:lineRule="auto"/>
        <w:ind w:left="1440" w:hanging="720"/>
        <w:jc w:val="both"/>
        <w:rPr>
          <w:rFonts w:ascii="Arial" w:hAnsi="Arial" w:cs="Arial"/>
          <w:sz w:val="24"/>
          <w:szCs w:val="24"/>
          <w:lang w:val="sv-SE"/>
        </w:rPr>
      </w:pPr>
      <w:r w:rsidRPr="003C2799">
        <w:rPr>
          <w:rFonts w:ascii="Arial" w:hAnsi="Arial" w:cs="Arial"/>
          <w:sz w:val="24"/>
          <w:szCs w:val="24"/>
          <w:lang w:val="sv-SE"/>
        </w:rPr>
        <w:lastRenderedPageBreak/>
        <w:t>Kemudahan Kredit (Jenis dan jumlah kredit yang boleh disediakan oleh syarikat:)</w:t>
      </w:r>
    </w:p>
    <w:p w14:paraId="0E3422FF" w14:textId="77777777" w:rsidR="00A477E2" w:rsidRPr="003C2799" w:rsidRDefault="00A477E2" w:rsidP="00A477E2">
      <w:pPr>
        <w:pStyle w:val="NoSpacing"/>
        <w:rPr>
          <w:lang w:val="sv-SE"/>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
        <w:gridCol w:w="4971"/>
        <w:gridCol w:w="2052"/>
        <w:gridCol w:w="2192"/>
      </w:tblGrid>
      <w:tr w:rsidR="00A477E2" w:rsidRPr="003C2799" w14:paraId="706BE170" w14:textId="77777777" w:rsidTr="005C721F">
        <w:trPr>
          <w:trHeight w:val="587"/>
        </w:trPr>
        <w:tc>
          <w:tcPr>
            <w:tcW w:w="685" w:type="dxa"/>
            <w:vAlign w:val="center"/>
          </w:tcPr>
          <w:p w14:paraId="012F3E6C" w14:textId="77777777" w:rsidR="00A477E2" w:rsidRPr="003C2799" w:rsidRDefault="00A477E2" w:rsidP="005C721F">
            <w:pPr>
              <w:spacing w:after="0" w:line="240" w:lineRule="auto"/>
              <w:jc w:val="center"/>
              <w:rPr>
                <w:rFonts w:ascii="Arial" w:eastAsia="MS Mincho" w:hAnsi="Arial" w:cs="Arial"/>
                <w:b/>
                <w:sz w:val="24"/>
                <w:szCs w:val="24"/>
                <w:lang w:val="sv-SE"/>
              </w:rPr>
            </w:pPr>
            <w:r w:rsidRPr="003C2799">
              <w:rPr>
                <w:rFonts w:ascii="Arial" w:eastAsia="MS Mincho" w:hAnsi="Arial" w:cs="Arial"/>
                <w:b/>
                <w:sz w:val="24"/>
                <w:szCs w:val="24"/>
                <w:lang w:val="sv-SE"/>
              </w:rPr>
              <w:t>No.</w:t>
            </w:r>
          </w:p>
        </w:tc>
        <w:tc>
          <w:tcPr>
            <w:tcW w:w="4971" w:type="dxa"/>
            <w:vAlign w:val="center"/>
          </w:tcPr>
          <w:p w14:paraId="0C7A680A" w14:textId="77777777" w:rsidR="00A477E2" w:rsidRPr="003C2799" w:rsidRDefault="00A477E2" w:rsidP="005C721F">
            <w:pPr>
              <w:spacing w:after="0" w:line="240" w:lineRule="auto"/>
              <w:jc w:val="center"/>
              <w:rPr>
                <w:rFonts w:ascii="Arial" w:eastAsia="MS Mincho" w:hAnsi="Arial" w:cs="Arial"/>
                <w:b/>
                <w:sz w:val="24"/>
                <w:szCs w:val="24"/>
                <w:lang w:val="sv-SE"/>
              </w:rPr>
            </w:pPr>
            <w:r w:rsidRPr="003C2799">
              <w:rPr>
                <w:rFonts w:ascii="Arial" w:eastAsia="MS Mincho" w:hAnsi="Arial" w:cs="Arial"/>
                <w:b/>
                <w:sz w:val="24"/>
                <w:szCs w:val="24"/>
                <w:lang w:val="sv-SE"/>
              </w:rPr>
              <w:t>Jenis Kemudahan Kredit</w:t>
            </w:r>
          </w:p>
        </w:tc>
        <w:tc>
          <w:tcPr>
            <w:tcW w:w="2052" w:type="dxa"/>
            <w:vAlign w:val="center"/>
          </w:tcPr>
          <w:p w14:paraId="4EF600F4" w14:textId="77777777" w:rsidR="00A477E2" w:rsidRPr="003C2799" w:rsidRDefault="00A477E2" w:rsidP="005C721F">
            <w:pPr>
              <w:spacing w:after="0" w:line="240" w:lineRule="auto"/>
              <w:jc w:val="center"/>
              <w:rPr>
                <w:rFonts w:ascii="Arial" w:eastAsia="MS Mincho" w:hAnsi="Arial" w:cs="Arial"/>
                <w:b/>
                <w:sz w:val="24"/>
                <w:szCs w:val="24"/>
                <w:lang w:val="sv-SE"/>
              </w:rPr>
            </w:pPr>
            <w:r w:rsidRPr="003C2799">
              <w:rPr>
                <w:rFonts w:ascii="Arial" w:eastAsia="MS Mincho" w:hAnsi="Arial" w:cs="Arial"/>
                <w:b/>
                <w:sz w:val="24"/>
                <w:szCs w:val="24"/>
                <w:lang w:val="sv-SE"/>
              </w:rPr>
              <w:t>Bank/Institusi Kewangan</w:t>
            </w:r>
          </w:p>
        </w:tc>
        <w:tc>
          <w:tcPr>
            <w:tcW w:w="2192" w:type="dxa"/>
            <w:vAlign w:val="center"/>
          </w:tcPr>
          <w:p w14:paraId="4E8F7442" w14:textId="77777777" w:rsidR="00A477E2" w:rsidRPr="003C2799" w:rsidRDefault="00A477E2" w:rsidP="005C721F">
            <w:pPr>
              <w:spacing w:after="0" w:line="240" w:lineRule="auto"/>
              <w:jc w:val="center"/>
              <w:rPr>
                <w:rFonts w:ascii="Arial" w:eastAsia="MS Mincho" w:hAnsi="Arial" w:cs="Arial"/>
                <w:b/>
                <w:sz w:val="24"/>
                <w:szCs w:val="24"/>
                <w:lang w:val="sv-SE"/>
              </w:rPr>
            </w:pPr>
            <w:r w:rsidRPr="003C2799">
              <w:rPr>
                <w:rFonts w:ascii="Arial" w:eastAsia="MS Mincho" w:hAnsi="Arial" w:cs="Arial"/>
                <w:b/>
                <w:sz w:val="24"/>
                <w:szCs w:val="24"/>
                <w:lang w:val="sv-SE"/>
              </w:rPr>
              <w:t>Jumlah (RM)</w:t>
            </w:r>
          </w:p>
        </w:tc>
      </w:tr>
      <w:tr w:rsidR="00A477E2" w:rsidRPr="003C2799" w14:paraId="16B1EC37" w14:textId="77777777" w:rsidTr="00CB16AD">
        <w:trPr>
          <w:trHeight w:val="2735"/>
        </w:trPr>
        <w:tc>
          <w:tcPr>
            <w:tcW w:w="685" w:type="dxa"/>
          </w:tcPr>
          <w:p w14:paraId="75B4813E" w14:textId="77777777" w:rsidR="00A477E2" w:rsidRPr="003C2799" w:rsidRDefault="00A477E2" w:rsidP="00CB16AD">
            <w:pPr>
              <w:spacing w:line="360" w:lineRule="auto"/>
              <w:jc w:val="center"/>
              <w:rPr>
                <w:rFonts w:ascii="Arial" w:eastAsia="MS Mincho" w:hAnsi="Arial" w:cs="Arial"/>
                <w:sz w:val="24"/>
                <w:szCs w:val="24"/>
                <w:lang w:val="sv-SE"/>
              </w:rPr>
            </w:pPr>
            <w:r w:rsidRPr="003C2799">
              <w:rPr>
                <w:rFonts w:ascii="Arial" w:eastAsia="MS Mincho" w:hAnsi="Arial" w:cs="Arial"/>
                <w:sz w:val="24"/>
                <w:szCs w:val="24"/>
                <w:lang w:val="sv-SE"/>
              </w:rPr>
              <w:t>1.</w:t>
            </w:r>
          </w:p>
          <w:p w14:paraId="28CF1598" w14:textId="77777777" w:rsidR="00A477E2" w:rsidRPr="003C2799" w:rsidRDefault="00A477E2" w:rsidP="00CB16AD">
            <w:pPr>
              <w:spacing w:line="360" w:lineRule="auto"/>
              <w:jc w:val="center"/>
              <w:rPr>
                <w:rFonts w:ascii="Arial" w:eastAsia="MS Mincho" w:hAnsi="Arial" w:cs="Arial"/>
                <w:sz w:val="24"/>
                <w:szCs w:val="24"/>
                <w:lang w:val="sv-SE"/>
              </w:rPr>
            </w:pPr>
            <w:r w:rsidRPr="003C2799">
              <w:rPr>
                <w:rFonts w:ascii="Arial" w:eastAsia="MS Mincho" w:hAnsi="Arial" w:cs="Arial"/>
                <w:sz w:val="24"/>
                <w:szCs w:val="24"/>
                <w:lang w:val="sv-SE"/>
              </w:rPr>
              <w:t>2.</w:t>
            </w:r>
          </w:p>
          <w:p w14:paraId="2B7C3B9E" w14:textId="77777777" w:rsidR="00A477E2" w:rsidRPr="003C2799" w:rsidRDefault="00A477E2" w:rsidP="00CB16AD">
            <w:pPr>
              <w:spacing w:line="360" w:lineRule="auto"/>
              <w:jc w:val="center"/>
              <w:rPr>
                <w:rFonts w:ascii="Arial" w:eastAsia="MS Mincho" w:hAnsi="Arial" w:cs="Arial"/>
                <w:sz w:val="24"/>
                <w:szCs w:val="24"/>
                <w:lang w:val="sv-SE"/>
              </w:rPr>
            </w:pPr>
            <w:r w:rsidRPr="003C2799">
              <w:rPr>
                <w:rFonts w:ascii="Arial" w:eastAsia="MS Mincho" w:hAnsi="Arial" w:cs="Arial"/>
                <w:sz w:val="24"/>
                <w:szCs w:val="24"/>
                <w:lang w:val="sv-SE"/>
              </w:rPr>
              <w:t>3.</w:t>
            </w:r>
          </w:p>
        </w:tc>
        <w:tc>
          <w:tcPr>
            <w:tcW w:w="4971" w:type="dxa"/>
          </w:tcPr>
          <w:p w14:paraId="5807D63E" w14:textId="77777777" w:rsidR="00A477E2" w:rsidRPr="003C2799" w:rsidRDefault="00A477E2" w:rsidP="00CB16AD">
            <w:pPr>
              <w:spacing w:line="360" w:lineRule="auto"/>
              <w:jc w:val="both"/>
              <w:rPr>
                <w:rFonts w:ascii="Arial" w:eastAsia="MS Mincho" w:hAnsi="Arial" w:cs="Arial"/>
                <w:sz w:val="24"/>
                <w:szCs w:val="24"/>
                <w:lang w:val="sv-SE"/>
              </w:rPr>
            </w:pPr>
          </w:p>
        </w:tc>
        <w:tc>
          <w:tcPr>
            <w:tcW w:w="2052" w:type="dxa"/>
          </w:tcPr>
          <w:p w14:paraId="3FB2EB0E" w14:textId="77777777" w:rsidR="00A477E2" w:rsidRPr="003C2799" w:rsidRDefault="00A477E2" w:rsidP="00CB16AD">
            <w:pPr>
              <w:spacing w:line="360" w:lineRule="auto"/>
              <w:jc w:val="both"/>
              <w:rPr>
                <w:rFonts w:ascii="Arial" w:eastAsia="MS Mincho" w:hAnsi="Arial" w:cs="Arial"/>
                <w:sz w:val="24"/>
                <w:szCs w:val="24"/>
                <w:lang w:val="sv-SE"/>
              </w:rPr>
            </w:pPr>
          </w:p>
        </w:tc>
        <w:tc>
          <w:tcPr>
            <w:tcW w:w="2192" w:type="dxa"/>
          </w:tcPr>
          <w:p w14:paraId="4DF04C74" w14:textId="77777777" w:rsidR="00A477E2" w:rsidRPr="003C2799" w:rsidRDefault="00A477E2" w:rsidP="00CB16AD">
            <w:pPr>
              <w:spacing w:line="360" w:lineRule="auto"/>
              <w:jc w:val="both"/>
              <w:rPr>
                <w:rFonts w:ascii="Arial" w:eastAsia="MS Mincho" w:hAnsi="Arial" w:cs="Arial"/>
                <w:sz w:val="24"/>
                <w:szCs w:val="24"/>
                <w:lang w:val="sv-SE"/>
              </w:rPr>
            </w:pPr>
          </w:p>
        </w:tc>
      </w:tr>
    </w:tbl>
    <w:p w14:paraId="42BFA6F0" w14:textId="77777777" w:rsidR="00A477E2" w:rsidRPr="003C2799" w:rsidRDefault="00A477E2" w:rsidP="00A477E2">
      <w:pPr>
        <w:spacing w:line="360" w:lineRule="auto"/>
        <w:jc w:val="both"/>
        <w:rPr>
          <w:rFonts w:ascii="Arial" w:hAnsi="Arial" w:cs="Arial"/>
          <w:sz w:val="24"/>
          <w:szCs w:val="24"/>
          <w:lang w:val="sv-SE"/>
        </w:rPr>
      </w:pPr>
    </w:p>
    <w:p w14:paraId="4D741E6D" w14:textId="77777777" w:rsidR="00A477E2" w:rsidRDefault="00A477E2" w:rsidP="00A477E2">
      <w:pPr>
        <w:spacing w:line="360" w:lineRule="auto"/>
        <w:jc w:val="both"/>
        <w:rPr>
          <w:rFonts w:ascii="Arial" w:hAnsi="Arial" w:cs="Arial"/>
          <w:b/>
          <w:sz w:val="24"/>
          <w:szCs w:val="24"/>
          <w:lang w:val="sv-SE"/>
        </w:rPr>
      </w:pPr>
    </w:p>
    <w:p w14:paraId="7AC0223F" w14:textId="77777777" w:rsidR="00A477E2" w:rsidRDefault="00A477E2" w:rsidP="00A477E2">
      <w:pPr>
        <w:spacing w:line="360" w:lineRule="auto"/>
        <w:jc w:val="both"/>
        <w:rPr>
          <w:rFonts w:ascii="Arial" w:hAnsi="Arial" w:cs="Arial"/>
          <w:b/>
          <w:sz w:val="24"/>
          <w:szCs w:val="24"/>
          <w:lang w:val="sv-SE"/>
        </w:rPr>
      </w:pPr>
    </w:p>
    <w:p w14:paraId="37EEC53F" w14:textId="77777777" w:rsidR="00A477E2" w:rsidRDefault="00A477E2" w:rsidP="00A477E2">
      <w:pPr>
        <w:spacing w:line="360" w:lineRule="auto"/>
        <w:jc w:val="both"/>
        <w:rPr>
          <w:rFonts w:ascii="Arial" w:hAnsi="Arial" w:cs="Arial"/>
          <w:b/>
          <w:sz w:val="24"/>
          <w:szCs w:val="24"/>
          <w:lang w:val="sv-SE"/>
        </w:rPr>
      </w:pPr>
    </w:p>
    <w:p w14:paraId="5E11CD30" w14:textId="77777777" w:rsidR="00A477E2" w:rsidRDefault="00A477E2" w:rsidP="00A477E2">
      <w:pPr>
        <w:spacing w:line="360" w:lineRule="auto"/>
        <w:jc w:val="both"/>
        <w:rPr>
          <w:rFonts w:ascii="Arial" w:hAnsi="Arial" w:cs="Arial"/>
          <w:b/>
          <w:sz w:val="24"/>
          <w:szCs w:val="24"/>
          <w:lang w:val="sv-SE"/>
        </w:rPr>
      </w:pPr>
    </w:p>
    <w:p w14:paraId="6BF99954" w14:textId="77777777" w:rsidR="00A477E2" w:rsidRDefault="00A477E2" w:rsidP="00A477E2">
      <w:pPr>
        <w:spacing w:line="360" w:lineRule="auto"/>
        <w:jc w:val="both"/>
        <w:rPr>
          <w:rFonts w:ascii="Arial" w:hAnsi="Arial" w:cs="Arial"/>
          <w:b/>
          <w:sz w:val="24"/>
          <w:szCs w:val="24"/>
          <w:lang w:val="sv-SE"/>
        </w:rPr>
      </w:pPr>
    </w:p>
    <w:p w14:paraId="617C251F" w14:textId="77777777" w:rsidR="00A477E2" w:rsidRDefault="00A477E2" w:rsidP="00A477E2">
      <w:pPr>
        <w:spacing w:line="360" w:lineRule="auto"/>
        <w:jc w:val="both"/>
        <w:rPr>
          <w:rFonts w:ascii="Arial" w:hAnsi="Arial" w:cs="Arial"/>
          <w:b/>
          <w:sz w:val="24"/>
          <w:szCs w:val="24"/>
          <w:lang w:val="sv-SE"/>
        </w:rPr>
      </w:pPr>
    </w:p>
    <w:p w14:paraId="72A90EF8" w14:textId="77777777" w:rsidR="00A477E2" w:rsidRDefault="00A477E2" w:rsidP="00A477E2">
      <w:pPr>
        <w:spacing w:line="360" w:lineRule="auto"/>
        <w:jc w:val="both"/>
        <w:rPr>
          <w:rFonts w:ascii="Arial" w:hAnsi="Arial" w:cs="Arial"/>
          <w:b/>
          <w:sz w:val="24"/>
          <w:szCs w:val="24"/>
          <w:lang w:val="sv-SE"/>
        </w:rPr>
      </w:pPr>
    </w:p>
    <w:p w14:paraId="5AB031D5" w14:textId="77777777" w:rsidR="00A477E2" w:rsidRDefault="00A477E2" w:rsidP="00A477E2">
      <w:pPr>
        <w:spacing w:line="360" w:lineRule="auto"/>
        <w:jc w:val="both"/>
        <w:rPr>
          <w:rFonts w:ascii="Arial" w:hAnsi="Arial" w:cs="Arial"/>
          <w:b/>
          <w:sz w:val="24"/>
          <w:szCs w:val="24"/>
          <w:lang w:val="sv-SE"/>
        </w:rPr>
      </w:pPr>
    </w:p>
    <w:p w14:paraId="3474AE64" w14:textId="77777777" w:rsidR="00A477E2" w:rsidRDefault="00A477E2" w:rsidP="00A477E2">
      <w:pPr>
        <w:spacing w:line="360" w:lineRule="auto"/>
        <w:jc w:val="both"/>
        <w:rPr>
          <w:rFonts w:ascii="Arial" w:hAnsi="Arial" w:cs="Arial"/>
          <w:b/>
          <w:sz w:val="24"/>
          <w:szCs w:val="24"/>
          <w:lang w:val="sv-SE"/>
        </w:rPr>
      </w:pPr>
    </w:p>
    <w:p w14:paraId="7B530F63" w14:textId="77777777" w:rsidR="00A477E2" w:rsidRDefault="00A477E2" w:rsidP="00A477E2">
      <w:pPr>
        <w:spacing w:line="360" w:lineRule="auto"/>
        <w:jc w:val="both"/>
        <w:rPr>
          <w:rFonts w:ascii="Arial" w:hAnsi="Arial" w:cs="Arial"/>
          <w:b/>
          <w:sz w:val="24"/>
          <w:szCs w:val="24"/>
          <w:lang w:val="sv-SE"/>
        </w:rPr>
      </w:pPr>
    </w:p>
    <w:p w14:paraId="3C8239BC" w14:textId="77777777" w:rsidR="00A477E2" w:rsidRDefault="00A477E2" w:rsidP="00A477E2">
      <w:pPr>
        <w:spacing w:line="360" w:lineRule="auto"/>
        <w:jc w:val="both"/>
        <w:rPr>
          <w:rFonts w:ascii="Arial" w:hAnsi="Arial" w:cs="Arial"/>
          <w:b/>
          <w:sz w:val="24"/>
          <w:szCs w:val="24"/>
          <w:lang w:val="sv-SE"/>
        </w:rPr>
      </w:pPr>
    </w:p>
    <w:p w14:paraId="6AEDA302" w14:textId="77777777" w:rsidR="00A477E2" w:rsidRDefault="00A477E2" w:rsidP="00A477E2">
      <w:pPr>
        <w:spacing w:line="360" w:lineRule="auto"/>
        <w:jc w:val="both"/>
        <w:rPr>
          <w:rFonts w:ascii="Arial" w:hAnsi="Arial" w:cs="Arial"/>
          <w:b/>
          <w:sz w:val="24"/>
          <w:szCs w:val="24"/>
          <w:lang w:val="sv-SE"/>
        </w:rPr>
      </w:pPr>
    </w:p>
    <w:p w14:paraId="39936908" w14:textId="77777777" w:rsidR="002A2712" w:rsidRDefault="002A2712" w:rsidP="002A2712">
      <w:pPr>
        <w:pStyle w:val="NoSpacing"/>
        <w:rPr>
          <w:lang w:val="sv-SE"/>
        </w:rPr>
      </w:pPr>
    </w:p>
    <w:p w14:paraId="6731218F" w14:textId="77777777" w:rsidR="00A477E2" w:rsidRPr="00EB0D4B" w:rsidRDefault="00A477E2" w:rsidP="00A477E2">
      <w:pPr>
        <w:spacing w:before="60" w:after="60" w:line="360" w:lineRule="auto"/>
        <w:jc w:val="center"/>
        <w:rPr>
          <w:rFonts w:ascii="Arial" w:hAnsi="Arial" w:cs="Arial"/>
          <w:b/>
          <w:sz w:val="24"/>
          <w:szCs w:val="24"/>
          <w:u w:val="single"/>
          <w:lang w:val="sv-SE"/>
        </w:rPr>
      </w:pPr>
      <w:r w:rsidRPr="00EB0D4B">
        <w:rPr>
          <w:rFonts w:ascii="Arial" w:hAnsi="Arial" w:cs="Arial"/>
          <w:b/>
          <w:sz w:val="24"/>
          <w:szCs w:val="24"/>
          <w:u w:val="single"/>
          <w:lang w:val="sv-SE"/>
        </w:rPr>
        <w:lastRenderedPageBreak/>
        <w:t>SENARAI SEMAKAN</w:t>
      </w:r>
    </w:p>
    <w:p w14:paraId="62E159FE" w14:textId="77777777" w:rsidR="00A477E2" w:rsidRPr="00B140E3" w:rsidRDefault="00A477E2" w:rsidP="00A477E2">
      <w:pPr>
        <w:pStyle w:val="NoSpacing"/>
        <w:rPr>
          <w:rFonts w:ascii="Arial" w:hAnsi="Arial" w:cs="Arial"/>
          <w:sz w:val="2"/>
          <w:szCs w:val="24"/>
          <w:lang w:val="sv-SE"/>
        </w:rPr>
      </w:pPr>
    </w:p>
    <w:p w14:paraId="7A464674" w14:textId="77777777" w:rsidR="00E74A69" w:rsidRDefault="00E74A69" w:rsidP="00E74A69">
      <w:pPr>
        <w:pBdr>
          <w:bottom w:val="single" w:sz="12" w:space="1" w:color="auto"/>
        </w:pBdr>
        <w:autoSpaceDE w:val="0"/>
        <w:autoSpaceDN w:val="0"/>
        <w:adjustRightInd w:val="0"/>
        <w:spacing w:after="0" w:line="240" w:lineRule="auto"/>
        <w:jc w:val="center"/>
        <w:rPr>
          <w:rFonts w:ascii="Myriad Pro" w:eastAsia="Calibri" w:hAnsi="Myriad Pro" w:cs="Myriad Pro"/>
          <w:b/>
          <w:bCs/>
          <w:sz w:val="24"/>
          <w:szCs w:val="24"/>
        </w:rPr>
      </w:pPr>
      <w:r w:rsidRPr="00D81D6B">
        <w:rPr>
          <w:rFonts w:ascii="Myriad Pro" w:eastAsia="Calibri" w:hAnsi="Myriad Pro" w:cs="Myriad Pro"/>
          <w:b/>
          <w:bCs/>
          <w:sz w:val="24"/>
          <w:szCs w:val="24"/>
        </w:rPr>
        <w:t xml:space="preserve">SEBUTHARGA PEMBEKALAN PERKHIDMATAN </w:t>
      </w:r>
      <w:r w:rsidRPr="001878A0">
        <w:rPr>
          <w:rFonts w:ascii="Myriad Pro" w:eastAsia="Calibri" w:hAnsi="Myriad Pro" w:cs="Myriad Pro"/>
          <w:b/>
          <w:bCs/>
          <w:i/>
          <w:sz w:val="24"/>
          <w:szCs w:val="24"/>
        </w:rPr>
        <w:t>VIRTUAL EVENT SOLUTION</w:t>
      </w:r>
      <w:r w:rsidRPr="00D81D6B">
        <w:rPr>
          <w:rFonts w:ascii="Myriad Pro" w:eastAsia="Calibri" w:hAnsi="Myriad Pro" w:cs="Myriad Pro"/>
          <w:b/>
          <w:bCs/>
          <w:sz w:val="24"/>
          <w:szCs w:val="24"/>
        </w:rPr>
        <w:t xml:space="preserve"> BAGI </w:t>
      </w:r>
      <w:r>
        <w:rPr>
          <w:rFonts w:ascii="Myriad Pro" w:eastAsia="Calibri" w:hAnsi="Myriad Pro" w:cs="Myriad Pro"/>
          <w:b/>
          <w:bCs/>
          <w:sz w:val="24"/>
          <w:szCs w:val="24"/>
        </w:rPr>
        <w:br/>
      </w:r>
      <w:r w:rsidRPr="00D81D6B">
        <w:rPr>
          <w:rFonts w:ascii="Myriad Pro" w:eastAsia="Calibri" w:hAnsi="Myriad Pro" w:cs="Myriad Pro"/>
          <w:b/>
          <w:bCs/>
          <w:sz w:val="24"/>
          <w:szCs w:val="24"/>
        </w:rPr>
        <w:t xml:space="preserve">ACARA SIDANG MEDIA TAHUNAN MIDA 2022 </w:t>
      </w:r>
    </w:p>
    <w:p w14:paraId="7509C088" w14:textId="77777777" w:rsidR="00E74A69" w:rsidRDefault="00E74A69" w:rsidP="00E74A69">
      <w:pPr>
        <w:pBdr>
          <w:bottom w:val="single" w:sz="12" w:space="1" w:color="auto"/>
        </w:pBdr>
        <w:autoSpaceDE w:val="0"/>
        <w:autoSpaceDN w:val="0"/>
        <w:adjustRightInd w:val="0"/>
        <w:spacing w:after="0" w:line="240" w:lineRule="auto"/>
        <w:jc w:val="center"/>
        <w:rPr>
          <w:rFonts w:ascii="Myriad Pro" w:eastAsia="Calibri" w:hAnsi="Myriad Pro" w:cs="Myriad Pro"/>
          <w:b/>
          <w:bCs/>
          <w:sz w:val="24"/>
          <w:szCs w:val="24"/>
        </w:rPr>
      </w:pPr>
    </w:p>
    <w:p w14:paraId="122C0CEE" w14:textId="77777777" w:rsidR="00E74A69" w:rsidRDefault="00E74A69" w:rsidP="00E74A69">
      <w:pPr>
        <w:pBdr>
          <w:bottom w:val="single" w:sz="12" w:space="1" w:color="auto"/>
        </w:pBdr>
        <w:autoSpaceDE w:val="0"/>
        <w:autoSpaceDN w:val="0"/>
        <w:adjustRightInd w:val="0"/>
        <w:spacing w:after="0" w:line="240" w:lineRule="auto"/>
        <w:jc w:val="center"/>
        <w:rPr>
          <w:rFonts w:ascii="Myriad Pro" w:eastAsia="Calibri" w:hAnsi="Myriad Pro" w:cs="Myriad Pro"/>
          <w:b/>
          <w:bCs/>
          <w:sz w:val="24"/>
          <w:szCs w:val="24"/>
        </w:rPr>
      </w:pPr>
      <w:r>
        <w:rPr>
          <w:rFonts w:ascii="Myriad Pro" w:eastAsia="Calibri" w:hAnsi="Myriad Pro" w:cs="Myriad Pro"/>
          <w:b/>
          <w:bCs/>
          <w:sz w:val="24"/>
          <w:szCs w:val="24"/>
        </w:rPr>
        <w:t>SEBUTHARGA MIDA BIL: 4/2022</w:t>
      </w:r>
    </w:p>
    <w:p w14:paraId="3EF8D31D" w14:textId="77777777" w:rsidR="00E74A69" w:rsidRDefault="00E74A69" w:rsidP="00E74A69">
      <w:pPr>
        <w:pBdr>
          <w:bottom w:val="single" w:sz="12" w:space="1" w:color="auto"/>
        </w:pBdr>
        <w:autoSpaceDE w:val="0"/>
        <w:autoSpaceDN w:val="0"/>
        <w:adjustRightInd w:val="0"/>
        <w:spacing w:after="0" w:line="240" w:lineRule="auto"/>
        <w:jc w:val="center"/>
        <w:rPr>
          <w:rFonts w:ascii="Myriad Pro" w:eastAsia="Calibri" w:hAnsi="Myriad Pro" w:cs="Myriad Pro"/>
          <w:b/>
          <w:bCs/>
          <w:color w:val="1F497D"/>
          <w:sz w:val="14"/>
          <w:szCs w:val="28"/>
        </w:rPr>
      </w:pPr>
    </w:p>
    <w:p w14:paraId="6AC7D267" w14:textId="77777777" w:rsidR="00E74A69" w:rsidRPr="00386464" w:rsidRDefault="00E74A69" w:rsidP="00E74A69">
      <w:pPr>
        <w:pBdr>
          <w:bottom w:val="single" w:sz="12" w:space="1" w:color="auto"/>
        </w:pBdr>
        <w:autoSpaceDE w:val="0"/>
        <w:autoSpaceDN w:val="0"/>
        <w:adjustRightInd w:val="0"/>
        <w:spacing w:after="0" w:line="240" w:lineRule="auto"/>
        <w:jc w:val="center"/>
        <w:rPr>
          <w:rFonts w:ascii="Myriad Pro" w:eastAsia="Calibri" w:hAnsi="Myriad Pro" w:cs="Myriad Pro"/>
          <w:b/>
          <w:bCs/>
          <w:color w:val="1F497D"/>
          <w:sz w:val="14"/>
          <w:szCs w:val="28"/>
        </w:rPr>
      </w:pPr>
    </w:p>
    <w:p w14:paraId="0EDFB594" w14:textId="77777777" w:rsidR="00B363A4" w:rsidRPr="00A477E2" w:rsidRDefault="00B363A4" w:rsidP="00B363A4">
      <w:pPr>
        <w:pStyle w:val="NoSpacing"/>
        <w:jc w:val="center"/>
        <w:rPr>
          <w:rFonts w:ascii="Arial" w:hAnsi="Arial" w:cs="Arial"/>
          <w:sz w:val="24"/>
          <w:szCs w:val="24"/>
          <w:lang w:val="sv-SE"/>
        </w:rPr>
      </w:pPr>
    </w:p>
    <w:p w14:paraId="3745A17E" w14:textId="77777777" w:rsidR="00A477E2" w:rsidRPr="005D48BA" w:rsidRDefault="00A477E2" w:rsidP="006C1FDC">
      <w:pPr>
        <w:pStyle w:val="NoSpacing"/>
        <w:rPr>
          <w:sz w:val="8"/>
          <w:lang w:val="sv-SE"/>
        </w:rPr>
      </w:pPr>
    </w:p>
    <w:p w14:paraId="0551377E" w14:textId="77777777" w:rsidR="00A477E2" w:rsidRDefault="00A477E2" w:rsidP="00A477E2">
      <w:pPr>
        <w:spacing w:before="60" w:after="60" w:line="360" w:lineRule="auto"/>
        <w:rPr>
          <w:rFonts w:ascii="Arial" w:hAnsi="Arial" w:cs="Arial"/>
          <w:sz w:val="24"/>
          <w:szCs w:val="24"/>
          <w:lang w:val="sv-SE"/>
        </w:rPr>
      </w:pPr>
      <w:r w:rsidRPr="00A477E2">
        <w:rPr>
          <w:rFonts w:ascii="Arial" w:hAnsi="Arial" w:cs="Arial"/>
          <w:sz w:val="24"/>
          <w:szCs w:val="24"/>
          <w:lang w:val="sv-SE"/>
        </w:rPr>
        <w:t xml:space="preserve">Sila tandakan </w:t>
      </w:r>
      <w:r w:rsidRPr="00A477E2">
        <w:rPr>
          <w:rFonts w:ascii="Arial" w:hAnsi="Arial" w:cs="Arial"/>
          <w:b/>
          <w:sz w:val="24"/>
          <w:szCs w:val="24"/>
          <w:lang w:val="sv-SE"/>
        </w:rPr>
        <w:t>( √ )</w:t>
      </w:r>
      <w:r w:rsidRPr="00A477E2">
        <w:rPr>
          <w:rFonts w:ascii="Arial" w:hAnsi="Arial" w:cs="Arial"/>
          <w:sz w:val="24"/>
          <w:szCs w:val="24"/>
          <w:lang w:val="sv-SE"/>
        </w:rPr>
        <w:t xml:space="preserve"> bagi Dokumen-dokumen yang disertakan.</w:t>
      </w:r>
    </w:p>
    <w:p w14:paraId="17CA92A6" w14:textId="77777777" w:rsidR="006C1FDC" w:rsidRPr="00A477E2" w:rsidRDefault="006C1FDC" w:rsidP="006C1FDC">
      <w:pPr>
        <w:pStyle w:val="NoSpacing"/>
        <w:rPr>
          <w:lang w:val="sv-SE"/>
        </w:rPr>
      </w:pPr>
    </w:p>
    <w:tbl>
      <w:tblPr>
        <w:tblpPr w:leftFromText="180" w:rightFromText="180" w:vertAnchor="text" w:tblpX="-63" w:tblpY="1"/>
        <w:tblOverlap w:val="neve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4469"/>
        <w:gridCol w:w="2070"/>
        <w:gridCol w:w="2064"/>
      </w:tblGrid>
      <w:tr w:rsidR="00A477E2" w:rsidRPr="00A477E2" w14:paraId="67A72370" w14:textId="77777777" w:rsidTr="005C721F">
        <w:trPr>
          <w:tblHeader/>
        </w:trPr>
        <w:tc>
          <w:tcPr>
            <w:tcW w:w="850" w:type="dxa"/>
            <w:shd w:val="clear" w:color="auto" w:fill="C6D9F1" w:themeFill="text2" w:themeFillTint="33"/>
            <w:vAlign w:val="center"/>
          </w:tcPr>
          <w:p w14:paraId="5168B4C8" w14:textId="77777777" w:rsidR="00A477E2" w:rsidRPr="00A477E2" w:rsidRDefault="00A477E2" w:rsidP="00E74A69">
            <w:pPr>
              <w:spacing w:before="60" w:after="60"/>
              <w:jc w:val="center"/>
              <w:rPr>
                <w:rFonts w:ascii="Arial" w:hAnsi="Arial" w:cs="Arial"/>
                <w:b/>
                <w:sz w:val="24"/>
                <w:szCs w:val="24"/>
                <w:lang w:val="sv-SE"/>
              </w:rPr>
            </w:pPr>
            <w:r w:rsidRPr="00A477E2">
              <w:rPr>
                <w:rFonts w:ascii="Arial" w:hAnsi="Arial" w:cs="Arial"/>
                <w:b/>
                <w:sz w:val="24"/>
                <w:szCs w:val="24"/>
                <w:lang w:val="sv-SE"/>
              </w:rPr>
              <w:t>Bil.</w:t>
            </w:r>
          </w:p>
        </w:tc>
        <w:tc>
          <w:tcPr>
            <w:tcW w:w="4469" w:type="dxa"/>
            <w:shd w:val="clear" w:color="auto" w:fill="C6D9F1" w:themeFill="text2" w:themeFillTint="33"/>
            <w:vAlign w:val="center"/>
          </w:tcPr>
          <w:p w14:paraId="38EC4BA0" w14:textId="77777777" w:rsidR="00A477E2" w:rsidRPr="00A477E2" w:rsidRDefault="00A477E2" w:rsidP="00E74A69">
            <w:pPr>
              <w:spacing w:before="60" w:after="60"/>
              <w:jc w:val="center"/>
              <w:rPr>
                <w:rFonts w:ascii="Arial" w:hAnsi="Arial" w:cs="Arial"/>
                <w:b/>
                <w:sz w:val="24"/>
                <w:szCs w:val="24"/>
                <w:lang w:val="sv-SE"/>
              </w:rPr>
            </w:pPr>
            <w:r w:rsidRPr="00A477E2">
              <w:rPr>
                <w:rFonts w:ascii="Arial" w:hAnsi="Arial" w:cs="Arial"/>
                <w:b/>
                <w:sz w:val="24"/>
                <w:szCs w:val="24"/>
                <w:lang w:val="sv-SE"/>
              </w:rPr>
              <w:t>Perkara / Dokumen</w:t>
            </w:r>
          </w:p>
        </w:tc>
        <w:tc>
          <w:tcPr>
            <w:tcW w:w="2070" w:type="dxa"/>
            <w:shd w:val="clear" w:color="auto" w:fill="C6D9F1" w:themeFill="text2" w:themeFillTint="33"/>
            <w:vAlign w:val="center"/>
          </w:tcPr>
          <w:p w14:paraId="5C1E1356" w14:textId="77777777" w:rsidR="00A477E2" w:rsidRPr="00A477E2" w:rsidRDefault="00A477E2" w:rsidP="00E74A69">
            <w:pPr>
              <w:spacing w:before="60" w:after="60"/>
              <w:jc w:val="center"/>
              <w:rPr>
                <w:rFonts w:ascii="Arial" w:hAnsi="Arial" w:cs="Arial"/>
                <w:b/>
                <w:sz w:val="24"/>
                <w:szCs w:val="24"/>
                <w:lang w:val="sv-SE"/>
              </w:rPr>
            </w:pPr>
            <w:r w:rsidRPr="00A477E2">
              <w:rPr>
                <w:rFonts w:ascii="Arial" w:hAnsi="Arial" w:cs="Arial"/>
                <w:b/>
                <w:sz w:val="24"/>
                <w:szCs w:val="24"/>
                <w:lang w:val="sv-SE"/>
              </w:rPr>
              <w:t>Semakan oleh Syarikat</w:t>
            </w:r>
          </w:p>
        </w:tc>
        <w:tc>
          <w:tcPr>
            <w:tcW w:w="2064" w:type="dxa"/>
            <w:shd w:val="clear" w:color="auto" w:fill="C6D9F1" w:themeFill="text2" w:themeFillTint="33"/>
            <w:vAlign w:val="center"/>
          </w:tcPr>
          <w:p w14:paraId="08D8BEC2" w14:textId="77777777" w:rsidR="00A477E2" w:rsidRPr="00A477E2" w:rsidRDefault="00A477E2" w:rsidP="00E74A69">
            <w:pPr>
              <w:spacing w:before="60" w:after="60"/>
              <w:jc w:val="center"/>
              <w:rPr>
                <w:rFonts w:ascii="Arial" w:hAnsi="Arial" w:cs="Arial"/>
                <w:b/>
                <w:sz w:val="24"/>
                <w:szCs w:val="24"/>
                <w:lang w:val="sv-SE"/>
              </w:rPr>
            </w:pPr>
            <w:r w:rsidRPr="00A477E2">
              <w:rPr>
                <w:rFonts w:ascii="Arial" w:hAnsi="Arial" w:cs="Arial"/>
                <w:b/>
                <w:sz w:val="24"/>
                <w:szCs w:val="24"/>
                <w:lang w:val="sv-SE"/>
              </w:rPr>
              <w:t xml:space="preserve">Semakan oleh </w:t>
            </w:r>
          </w:p>
          <w:p w14:paraId="7E1ADD42" w14:textId="77777777" w:rsidR="00A477E2" w:rsidRPr="00A477E2" w:rsidRDefault="00A477E2" w:rsidP="00E74A69">
            <w:pPr>
              <w:spacing w:before="60" w:after="60"/>
              <w:jc w:val="center"/>
              <w:rPr>
                <w:rFonts w:ascii="Arial" w:hAnsi="Arial" w:cs="Arial"/>
                <w:b/>
                <w:sz w:val="24"/>
                <w:szCs w:val="24"/>
                <w:lang w:val="sv-SE"/>
              </w:rPr>
            </w:pPr>
            <w:r w:rsidRPr="00A477E2">
              <w:rPr>
                <w:rFonts w:ascii="Arial" w:hAnsi="Arial" w:cs="Arial"/>
                <w:b/>
                <w:sz w:val="24"/>
                <w:szCs w:val="24"/>
                <w:lang w:val="sv-SE"/>
              </w:rPr>
              <w:t>MIDA</w:t>
            </w:r>
          </w:p>
        </w:tc>
      </w:tr>
      <w:tr w:rsidR="00A477E2" w:rsidRPr="00A477E2" w14:paraId="3E456E1F" w14:textId="77777777" w:rsidTr="005C721F">
        <w:trPr>
          <w:trHeight w:val="327"/>
        </w:trPr>
        <w:tc>
          <w:tcPr>
            <w:tcW w:w="850" w:type="dxa"/>
          </w:tcPr>
          <w:p w14:paraId="12076046" w14:textId="77777777" w:rsidR="00A477E2" w:rsidRPr="00A477E2" w:rsidRDefault="00A477E2" w:rsidP="00E74A69">
            <w:pPr>
              <w:numPr>
                <w:ilvl w:val="0"/>
                <w:numId w:val="15"/>
              </w:numPr>
              <w:spacing w:before="60" w:after="60" w:line="240" w:lineRule="auto"/>
              <w:jc w:val="both"/>
              <w:rPr>
                <w:rFonts w:ascii="Arial" w:hAnsi="Arial" w:cs="Arial"/>
                <w:sz w:val="24"/>
                <w:szCs w:val="24"/>
                <w:lang w:val="sv-SE"/>
              </w:rPr>
            </w:pPr>
          </w:p>
        </w:tc>
        <w:tc>
          <w:tcPr>
            <w:tcW w:w="4469" w:type="dxa"/>
          </w:tcPr>
          <w:p w14:paraId="40051613" w14:textId="77777777" w:rsidR="00A477E2" w:rsidRPr="00A477E2" w:rsidRDefault="00A477E2" w:rsidP="00E74A69">
            <w:pPr>
              <w:spacing w:before="60" w:after="60"/>
              <w:rPr>
                <w:rFonts w:ascii="Arial" w:hAnsi="Arial" w:cs="Arial"/>
                <w:sz w:val="24"/>
                <w:szCs w:val="24"/>
                <w:lang w:val="sv-SE"/>
              </w:rPr>
            </w:pPr>
            <w:r w:rsidRPr="00A477E2">
              <w:rPr>
                <w:rFonts w:ascii="Arial" w:hAnsi="Arial" w:cs="Arial"/>
                <w:sz w:val="24"/>
                <w:szCs w:val="24"/>
                <w:lang w:val="sv-SE"/>
              </w:rPr>
              <w:t>Salinan Sijil Akuan Pendaftaran dari Kementerian Kewangan (MOF)</w:t>
            </w:r>
          </w:p>
        </w:tc>
        <w:tc>
          <w:tcPr>
            <w:tcW w:w="2070" w:type="dxa"/>
          </w:tcPr>
          <w:p w14:paraId="1E2CBD08" w14:textId="77777777" w:rsidR="00A477E2" w:rsidRPr="00A477E2" w:rsidRDefault="00A477E2" w:rsidP="00E74A69">
            <w:pPr>
              <w:spacing w:before="60" w:after="60"/>
              <w:jc w:val="both"/>
              <w:rPr>
                <w:rFonts w:ascii="Arial" w:hAnsi="Arial" w:cs="Arial"/>
                <w:sz w:val="24"/>
                <w:szCs w:val="24"/>
                <w:lang w:val="sv-SE"/>
              </w:rPr>
            </w:pPr>
          </w:p>
        </w:tc>
        <w:tc>
          <w:tcPr>
            <w:tcW w:w="2064" w:type="dxa"/>
          </w:tcPr>
          <w:p w14:paraId="355CA57D" w14:textId="77777777" w:rsidR="00A477E2" w:rsidRPr="00A477E2" w:rsidRDefault="00A477E2" w:rsidP="00E74A69">
            <w:pPr>
              <w:spacing w:before="60" w:after="60"/>
              <w:jc w:val="both"/>
              <w:rPr>
                <w:rFonts w:ascii="Arial" w:hAnsi="Arial" w:cs="Arial"/>
                <w:sz w:val="24"/>
                <w:szCs w:val="24"/>
                <w:lang w:val="sv-SE"/>
              </w:rPr>
            </w:pPr>
          </w:p>
        </w:tc>
      </w:tr>
      <w:tr w:rsidR="00A477E2" w:rsidRPr="00A477E2" w14:paraId="01301663" w14:textId="77777777" w:rsidTr="005C721F">
        <w:trPr>
          <w:trHeight w:val="541"/>
        </w:trPr>
        <w:tc>
          <w:tcPr>
            <w:tcW w:w="850" w:type="dxa"/>
          </w:tcPr>
          <w:p w14:paraId="089E8092" w14:textId="77777777" w:rsidR="00A477E2" w:rsidRPr="00A477E2" w:rsidRDefault="00A477E2" w:rsidP="00E74A69">
            <w:pPr>
              <w:numPr>
                <w:ilvl w:val="0"/>
                <w:numId w:val="15"/>
              </w:numPr>
              <w:spacing w:before="60" w:after="60" w:line="240" w:lineRule="auto"/>
              <w:jc w:val="both"/>
              <w:rPr>
                <w:rFonts w:ascii="Arial" w:hAnsi="Arial" w:cs="Arial"/>
                <w:sz w:val="24"/>
                <w:szCs w:val="24"/>
                <w:lang w:val="sv-SE"/>
              </w:rPr>
            </w:pPr>
          </w:p>
        </w:tc>
        <w:tc>
          <w:tcPr>
            <w:tcW w:w="4469" w:type="dxa"/>
          </w:tcPr>
          <w:p w14:paraId="43B70455" w14:textId="77777777" w:rsidR="00A477E2" w:rsidRPr="00A477E2" w:rsidRDefault="00A477E2" w:rsidP="00E74A69">
            <w:pPr>
              <w:spacing w:before="60" w:after="60"/>
              <w:rPr>
                <w:rFonts w:ascii="Arial" w:hAnsi="Arial" w:cs="Arial"/>
                <w:sz w:val="24"/>
                <w:szCs w:val="24"/>
                <w:lang w:val="sv-SE"/>
              </w:rPr>
            </w:pPr>
            <w:r w:rsidRPr="00A477E2">
              <w:rPr>
                <w:rFonts w:ascii="Arial" w:hAnsi="Arial" w:cs="Arial"/>
                <w:sz w:val="24"/>
                <w:szCs w:val="24"/>
                <w:lang w:val="sv-SE"/>
              </w:rPr>
              <w:t>Salinan Sijil Akuan Bumiputera dari Kementerian Kewangan (MOF)</w:t>
            </w:r>
            <w:r w:rsidR="004E4EDA">
              <w:rPr>
                <w:rFonts w:ascii="Arial" w:hAnsi="Arial" w:cs="Arial"/>
                <w:sz w:val="24"/>
                <w:szCs w:val="24"/>
                <w:lang w:val="sv-SE"/>
              </w:rPr>
              <w:t xml:space="preserve"> (jika ada)</w:t>
            </w:r>
          </w:p>
        </w:tc>
        <w:tc>
          <w:tcPr>
            <w:tcW w:w="2070" w:type="dxa"/>
          </w:tcPr>
          <w:p w14:paraId="5F2DF98F" w14:textId="77777777" w:rsidR="00A477E2" w:rsidRPr="00A477E2" w:rsidRDefault="00A477E2" w:rsidP="00E74A69">
            <w:pPr>
              <w:spacing w:before="60" w:after="60"/>
              <w:jc w:val="both"/>
              <w:rPr>
                <w:rFonts w:ascii="Arial" w:hAnsi="Arial" w:cs="Arial"/>
                <w:sz w:val="24"/>
                <w:szCs w:val="24"/>
                <w:lang w:val="sv-SE"/>
              </w:rPr>
            </w:pPr>
          </w:p>
        </w:tc>
        <w:tc>
          <w:tcPr>
            <w:tcW w:w="2064" w:type="dxa"/>
          </w:tcPr>
          <w:p w14:paraId="01CBC423" w14:textId="77777777" w:rsidR="00A477E2" w:rsidRPr="00A477E2" w:rsidRDefault="00A477E2" w:rsidP="00E74A69">
            <w:pPr>
              <w:spacing w:before="60" w:after="60"/>
              <w:jc w:val="both"/>
              <w:rPr>
                <w:rFonts w:ascii="Arial" w:hAnsi="Arial" w:cs="Arial"/>
                <w:sz w:val="24"/>
                <w:szCs w:val="24"/>
                <w:lang w:val="sv-SE"/>
              </w:rPr>
            </w:pPr>
          </w:p>
        </w:tc>
      </w:tr>
      <w:tr w:rsidR="00A477E2" w:rsidRPr="00A477E2" w14:paraId="656B4E35" w14:textId="77777777" w:rsidTr="005C721F">
        <w:tc>
          <w:tcPr>
            <w:tcW w:w="850" w:type="dxa"/>
          </w:tcPr>
          <w:p w14:paraId="2CD772C4" w14:textId="77777777" w:rsidR="00A477E2" w:rsidRPr="00A477E2" w:rsidRDefault="00A477E2" w:rsidP="00E74A69">
            <w:pPr>
              <w:numPr>
                <w:ilvl w:val="0"/>
                <w:numId w:val="15"/>
              </w:numPr>
              <w:spacing w:before="60" w:after="60" w:line="240" w:lineRule="auto"/>
              <w:jc w:val="both"/>
              <w:rPr>
                <w:rFonts w:ascii="Arial" w:hAnsi="Arial" w:cs="Arial"/>
                <w:sz w:val="24"/>
                <w:szCs w:val="24"/>
                <w:lang w:val="sv-SE"/>
              </w:rPr>
            </w:pPr>
          </w:p>
        </w:tc>
        <w:tc>
          <w:tcPr>
            <w:tcW w:w="4469" w:type="dxa"/>
          </w:tcPr>
          <w:p w14:paraId="605A8669" w14:textId="77777777" w:rsidR="00A477E2" w:rsidRPr="00A477E2" w:rsidRDefault="00A477E2" w:rsidP="00E74A69">
            <w:pPr>
              <w:spacing w:before="60" w:after="60"/>
              <w:rPr>
                <w:rFonts w:ascii="Arial" w:hAnsi="Arial" w:cs="Arial"/>
                <w:sz w:val="24"/>
                <w:szCs w:val="24"/>
              </w:rPr>
            </w:pPr>
            <w:r w:rsidRPr="00A477E2">
              <w:rPr>
                <w:rFonts w:ascii="Arial" w:hAnsi="Arial" w:cs="Arial"/>
                <w:sz w:val="24"/>
                <w:szCs w:val="24"/>
              </w:rPr>
              <w:t xml:space="preserve">Salinan </w:t>
            </w:r>
            <w:proofErr w:type="spellStart"/>
            <w:r w:rsidRPr="00A477E2">
              <w:rPr>
                <w:rFonts w:ascii="Arial" w:hAnsi="Arial" w:cs="Arial"/>
                <w:sz w:val="24"/>
                <w:szCs w:val="24"/>
              </w:rPr>
              <w:t>Sijil</w:t>
            </w:r>
            <w:proofErr w:type="spellEnd"/>
            <w:r w:rsidRPr="00A477E2">
              <w:rPr>
                <w:rFonts w:ascii="Arial" w:hAnsi="Arial" w:cs="Arial"/>
                <w:sz w:val="24"/>
                <w:szCs w:val="24"/>
              </w:rPr>
              <w:t xml:space="preserve"> </w:t>
            </w:r>
            <w:proofErr w:type="spellStart"/>
            <w:r w:rsidRPr="00A477E2">
              <w:rPr>
                <w:rFonts w:ascii="Arial" w:hAnsi="Arial" w:cs="Arial"/>
                <w:sz w:val="24"/>
                <w:szCs w:val="24"/>
              </w:rPr>
              <w:t>Berdaftar</w:t>
            </w:r>
            <w:proofErr w:type="spellEnd"/>
            <w:r w:rsidRPr="00A477E2">
              <w:rPr>
                <w:rFonts w:ascii="Arial" w:hAnsi="Arial" w:cs="Arial"/>
                <w:sz w:val="24"/>
                <w:szCs w:val="24"/>
              </w:rPr>
              <w:t xml:space="preserve"> </w:t>
            </w:r>
            <w:proofErr w:type="spellStart"/>
            <w:r w:rsidRPr="00A477E2">
              <w:rPr>
                <w:rFonts w:ascii="Arial" w:hAnsi="Arial" w:cs="Arial"/>
                <w:sz w:val="24"/>
                <w:szCs w:val="24"/>
              </w:rPr>
              <w:t>Dengan</w:t>
            </w:r>
            <w:proofErr w:type="spellEnd"/>
            <w:r w:rsidRPr="00A477E2">
              <w:rPr>
                <w:rFonts w:ascii="Arial" w:hAnsi="Arial" w:cs="Arial"/>
                <w:sz w:val="24"/>
                <w:szCs w:val="24"/>
              </w:rPr>
              <w:t xml:space="preserve"> Suruhanjaya Syarikat Malaysia (SSM)</w:t>
            </w:r>
          </w:p>
        </w:tc>
        <w:tc>
          <w:tcPr>
            <w:tcW w:w="2070" w:type="dxa"/>
          </w:tcPr>
          <w:p w14:paraId="0BE36691" w14:textId="77777777" w:rsidR="00A477E2" w:rsidRPr="00A477E2" w:rsidRDefault="00A477E2" w:rsidP="00E74A69">
            <w:pPr>
              <w:spacing w:before="60" w:after="60"/>
              <w:jc w:val="both"/>
              <w:rPr>
                <w:rFonts w:ascii="Arial" w:hAnsi="Arial" w:cs="Arial"/>
                <w:sz w:val="24"/>
                <w:szCs w:val="24"/>
                <w:lang w:val="sv-SE"/>
              </w:rPr>
            </w:pPr>
          </w:p>
        </w:tc>
        <w:tc>
          <w:tcPr>
            <w:tcW w:w="2064" w:type="dxa"/>
          </w:tcPr>
          <w:p w14:paraId="2DE28093" w14:textId="77777777" w:rsidR="00A477E2" w:rsidRPr="00A477E2" w:rsidRDefault="00A477E2" w:rsidP="00E74A69">
            <w:pPr>
              <w:spacing w:before="60" w:after="60"/>
              <w:jc w:val="both"/>
              <w:rPr>
                <w:rFonts w:ascii="Arial" w:hAnsi="Arial" w:cs="Arial"/>
                <w:sz w:val="24"/>
                <w:szCs w:val="24"/>
                <w:lang w:val="sv-SE"/>
              </w:rPr>
            </w:pPr>
          </w:p>
        </w:tc>
      </w:tr>
      <w:tr w:rsidR="00A477E2" w:rsidRPr="00A477E2" w14:paraId="1DDC213F" w14:textId="77777777" w:rsidTr="005C721F">
        <w:tc>
          <w:tcPr>
            <w:tcW w:w="850" w:type="dxa"/>
          </w:tcPr>
          <w:p w14:paraId="60A43A0B" w14:textId="77777777" w:rsidR="00A477E2" w:rsidRPr="00A477E2" w:rsidRDefault="00A477E2" w:rsidP="00E74A69">
            <w:pPr>
              <w:numPr>
                <w:ilvl w:val="0"/>
                <w:numId w:val="15"/>
              </w:numPr>
              <w:spacing w:before="60" w:after="60" w:line="240" w:lineRule="auto"/>
              <w:jc w:val="both"/>
              <w:rPr>
                <w:rFonts w:ascii="Arial" w:hAnsi="Arial" w:cs="Arial"/>
                <w:sz w:val="24"/>
                <w:szCs w:val="24"/>
                <w:lang w:val="sv-SE"/>
              </w:rPr>
            </w:pPr>
          </w:p>
        </w:tc>
        <w:tc>
          <w:tcPr>
            <w:tcW w:w="4469" w:type="dxa"/>
          </w:tcPr>
          <w:p w14:paraId="17539C54" w14:textId="77777777" w:rsidR="00A477E2" w:rsidRPr="00A477E2" w:rsidRDefault="00A477E2" w:rsidP="00E74A69">
            <w:pPr>
              <w:spacing w:before="60" w:after="60"/>
              <w:rPr>
                <w:rFonts w:ascii="Arial" w:hAnsi="Arial" w:cs="Arial"/>
                <w:sz w:val="24"/>
                <w:szCs w:val="24"/>
                <w:lang w:val="sv-SE"/>
              </w:rPr>
            </w:pPr>
            <w:r w:rsidRPr="00A477E2">
              <w:rPr>
                <w:rFonts w:ascii="Arial" w:hAnsi="Arial" w:cs="Arial"/>
                <w:sz w:val="24"/>
                <w:szCs w:val="24"/>
                <w:lang w:val="sv-SE"/>
              </w:rPr>
              <w:t>Surat Akuan Penyebutharga (Bab 1)</w:t>
            </w:r>
          </w:p>
        </w:tc>
        <w:tc>
          <w:tcPr>
            <w:tcW w:w="2070" w:type="dxa"/>
          </w:tcPr>
          <w:p w14:paraId="7DA0FE4E" w14:textId="77777777" w:rsidR="00A477E2" w:rsidRPr="00A477E2" w:rsidRDefault="00A477E2" w:rsidP="00E74A69">
            <w:pPr>
              <w:spacing w:before="60" w:after="60"/>
              <w:jc w:val="both"/>
              <w:rPr>
                <w:rFonts w:ascii="Arial" w:hAnsi="Arial" w:cs="Arial"/>
                <w:sz w:val="24"/>
                <w:szCs w:val="24"/>
                <w:lang w:val="sv-SE"/>
              </w:rPr>
            </w:pPr>
          </w:p>
        </w:tc>
        <w:tc>
          <w:tcPr>
            <w:tcW w:w="2064" w:type="dxa"/>
          </w:tcPr>
          <w:p w14:paraId="2448F498" w14:textId="77777777" w:rsidR="00A477E2" w:rsidRPr="00A477E2" w:rsidRDefault="00A477E2" w:rsidP="00E74A69">
            <w:pPr>
              <w:spacing w:before="60" w:after="60"/>
              <w:jc w:val="both"/>
              <w:rPr>
                <w:rFonts w:ascii="Arial" w:hAnsi="Arial" w:cs="Arial"/>
                <w:sz w:val="24"/>
                <w:szCs w:val="24"/>
                <w:lang w:val="sv-SE"/>
              </w:rPr>
            </w:pPr>
          </w:p>
        </w:tc>
      </w:tr>
      <w:tr w:rsidR="00A477E2" w:rsidRPr="00A477E2" w14:paraId="553FFAB0" w14:textId="77777777" w:rsidTr="005C721F">
        <w:tc>
          <w:tcPr>
            <w:tcW w:w="850" w:type="dxa"/>
          </w:tcPr>
          <w:p w14:paraId="20F41FF1" w14:textId="77777777" w:rsidR="00A477E2" w:rsidRPr="00A477E2" w:rsidRDefault="00A477E2" w:rsidP="00E74A69">
            <w:pPr>
              <w:numPr>
                <w:ilvl w:val="0"/>
                <w:numId w:val="15"/>
              </w:numPr>
              <w:spacing w:before="60" w:after="60" w:line="240" w:lineRule="auto"/>
              <w:jc w:val="both"/>
              <w:rPr>
                <w:rFonts w:ascii="Arial" w:hAnsi="Arial" w:cs="Arial"/>
                <w:sz w:val="24"/>
                <w:szCs w:val="24"/>
                <w:lang w:val="sv-SE"/>
              </w:rPr>
            </w:pPr>
          </w:p>
        </w:tc>
        <w:tc>
          <w:tcPr>
            <w:tcW w:w="4469" w:type="dxa"/>
          </w:tcPr>
          <w:p w14:paraId="507A20EA" w14:textId="77777777" w:rsidR="00A477E2" w:rsidRPr="00A477E2" w:rsidRDefault="00A477E2" w:rsidP="00E74A69">
            <w:pPr>
              <w:spacing w:before="60" w:after="60"/>
              <w:rPr>
                <w:rFonts w:ascii="Arial" w:hAnsi="Arial" w:cs="Arial"/>
                <w:sz w:val="24"/>
                <w:szCs w:val="24"/>
                <w:lang w:val="sv-SE"/>
              </w:rPr>
            </w:pPr>
            <w:r w:rsidRPr="00A477E2">
              <w:rPr>
                <w:rFonts w:ascii="Arial" w:hAnsi="Arial" w:cs="Arial"/>
                <w:sz w:val="24"/>
                <w:szCs w:val="24"/>
                <w:lang w:val="sv-SE"/>
              </w:rPr>
              <w:t>Surat Akuan Pembida (Bab 1)</w:t>
            </w:r>
          </w:p>
        </w:tc>
        <w:tc>
          <w:tcPr>
            <w:tcW w:w="2070" w:type="dxa"/>
          </w:tcPr>
          <w:p w14:paraId="784D8BF8" w14:textId="77777777" w:rsidR="00A477E2" w:rsidRPr="00A477E2" w:rsidRDefault="00A477E2" w:rsidP="00E74A69">
            <w:pPr>
              <w:spacing w:before="60" w:after="60"/>
              <w:jc w:val="both"/>
              <w:rPr>
                <w:rFonts w:ascii="Arial" w:hAnsi="Arial" w:cs="Arial"/>
                <w:sz w:val="24"/>
                <w:szCs w:val="24"/>
                <w:lang w:val="sv-SE"/>
              </w:rPr>
            </w:pPr>
          </w:p>
        </w:tc>
        <w:tc>
          <w:tcPr>
            <w:tcW w:w="2064" w:type="dxa"/>
          </w:tcPr>
          <w:p w14:paraId="51FF9690" w14:textId="77777777" w:rsidR="00A477E2" w:rsidRPr="00A477E2" w:rsidRDefault="00A477E2" w:rsidP="00E74A69">
            <w:pPr>
              <w:spacing w:before="60" w:after="60"/>
              <w:jc w:val="both"/>
              <w:rPr>
                <w:rFonts w:ascii="Arial" w:hAnsi="Arial" w:cs="Arial"/>
                <w:sz w:val="24"/>
                <w:szCs w:val="24"/>
                <w:lang w:val="sv-SE"/>
              </w:rPr>
            </w:pPr>
          </w:p>
        </w:tc>
      </w:tr>
      <w:tr w:rsidR="00A477E2" w:rsidRPr="00A477E2" w14:paraId="01FCACB4" w14:textId="77777777" w:rsidTr="005C721F">
        <w:trPr>
          <w:trHeight w:val="264"/>
        </w:trPr>
        <w:tc>
          <w:tcPr>
            <w:tcW w:w="850" w:type="dxa"/>
            <w:vAlign w:val="center"/>
          </w:tcPr>
          <w:p w14:paraId="12810CC1" w14:textId="77777777" w:rsidR="00A477E2" w:rsidRPr="00A477E2" w:rsidRDefault="00A477E2" w:rsidP="00E74A69">
            <w:pPr>
              <w:numPr>
                <w:ilvl w:val="0"/>
                <w:numId w:val="15"/>
              </w:numPr>
              <w:spacing w:before="60" w:after="60" w:line="240" w:lineRule="auto"/>
              <w:jc w:val="center"/>
              <w:rPr>
                <w:rFonts w:ascii="Arial" w:hAnsi="Arial" w:cs="Arial"/>
                <w:sz w:val="24"/>
                <w:szCs w:val="24"/>
                <w:lang w:val="sv-SE"/>
              </w:rPr>
            </w:pPr>
          </w:p>
        </w:tc>
        <w:tc>
          <w:tcPr>
            <w:tcW w:w="4469" w:type="dxa"/>
            <w:vAlign w:val="center"/>
          </w:tcPr>
          <w:p w14:paraId="7BD30148" w14:textId="77777777" w:rsidR="00A477E2" w:rsidRPr="00A477E2" w:rsidRDefault="004E4EDA" w:rsidP="00E74A69">
            <w:pPr>
              <w:pStyle w:val="NoSpacing"/>
              <w:rPr>
                <w:rFonts w:ascii="Arial" w:eastAsia="MS Mincho" w:hAnsi="Arial" w:cs="Arial"/>
                <w:sz w:val="24"/>
                <w:szCs w:val="24"/>
                <w:lang w:val="sv-SE"/>
              </w:rPr>
            </w:pPr>
            <w:r>
              <w:rPr>
                <w:rFonts w:ascii="Arial" w:eastAsia="MS Mincho" w:hAnsi="Arial" w:cs="Arial"/>
                <w:sz w:val="24"/>
                <w:szCs w:val="24"/>
                <w:lang w:val="sv-SE"/>
              </w:rPr>
              <w:t>Jadual Harga</w:t>
            </w:r>
            <w:r w:rsidR="00A477E2" w:rsidRPr="00A477E2">
              <w:rPr>
                <w:rFonts w:ascii="Arial" w:eastAsia="MS Mincho" w:hAnsi="Arial" w:cs="Arial"/>
                <w:sz w:val="24"/>
                <w:szCs w:val="24"/>
                <w:lang w:val="sv-SE"/>
              </w:rPr>
              <w:t xml:space="preserve"> (Bab 3)</w:t>
            </w:r>
          </w:p>
        </w:tc>
        <w:tc>
          <w:tcPr>
            <w:tcW w:w="2070" w:type="dxa"/>
          </w:tcPr>
          <w:p w14:paraId="68E517B2" w14:textId="77777777" w:rsidR="00A477E2" w:rsidRPr="00A477E2" w:rsidRDefault="00A477E2" w:rsidP="00E74A69">
            <w:pPr>
              <w:rPr>
                <w:rFonts w:ascii="Arial" w:hAnsi="Arial" w:cs="Arial"/>
                <w:sz w:val="24"/>
                <w:szCs w:val="24"/>
              </w:rPr>
            </w:pPr>
          </w:p>
        </w:tc>
        <w:tc>
          <w:tcPr>
            <w:tcW w:w="2064" w:type="dxa"/>
          </w:tcPr>
          <w:p w14:paraId="37CB0146" w14:textId="77777777" w:rsidR="00A477E2" w:rsidRPr="00A477E2" w:rsidRDefault="00A477E2" w:rsidP="00E74A69">
            <w:pPr>
              <w:rPr>
                <w:rFonts w:ascii="Arial" w:hAnsi="Arial" w:cs="Arial"/>
                <w:sz w:val="24"/>
                <w:szCs w:val="24"/>
              </w:rPr>
            </w:pPr>
          </w:p>
        </w:tc>
      </w:tr>
      <w:tr w:rsidR="00A477E2" w:rsidRPr="00A477E2" w14:paraId="02B01BC5" w14:textId="77777777" w:rsidTr="005C721F">
        <w:trPr>
          <w:trHeight w:val="444"/>
        </w:trPr>
        <w:tc>
          <w:tcPr>
            <w:tcW w:w="850" w:type="dxa"/>
          </w:tcPr>
          <w:p w14:paraId="557A39CD" w14:textId="77777777" w:rsidR="00A477E2" w:rsidRPr="00A477E2" w:rsidRDefault="00A477E2" w:rsidP="00E74A69">
            <w:pPr>
              <w:numPr>
                <w:ilvl w:val="0"/>
                <w:numId w:val="15"/>
              </w:numPr>
              <w:spacing w:before="60" w:after="60" w:line="240" w:lineRule="auto"/>
              <w:jc w:val="both"/>
              <w:rPr>
                <w:rFonts w:ascii="Arial" w:hAnsi="Arial" w:cs="Arial"/>
                <w:sz w:val="24"/>
                <w:szCs w:val="24"/>
                <w:lang w:val="sv-SE"/>
              </w:rPr>
            </w:pPr>
          </w:p>
        </w:tc>
        <w:tc>
          <w:tcPr>
            <w:tcW w:w="4469" w:type="dxa"/>
            <w:vAlign w:val="center"/>
          </w:tcPr>
          <w:p w14:paraId="4D084118" w14:textId="77777777" w:rsidR="00A477E2" w:rsidRPr="00A477E2" w:rsidRDefault="0028070B" w:rsidP="00E74A69">
            <w:pPr>
              <w:pStyle w:val="NoSpacing"/>
              <w:rPr>
                <w:rFonts w:ascii="Arial" w:eastAsia="MS Mincho" w:hAnsi="Arial" w:cs="Arial"/>
                <w:sz w:val="24"/>
                <w:szCs w:val="24"/>
                <w:lang w:val="sv-SE"/>
              </w:rPr>
            </w:pPr>
            <w:r>
              <w:rPr>
                <w:rFonts w:ascii="Arial" w:eastAsia="MS Mincho" w:hAnsi="Arial" w:cs="Arial"/>
                <w:sz w:val="24"/>
                <w:szCs w:val="24"/>
                <w:lang w:val="sv-SE"/>
              </w:rPr>
              <w:t xml:space="preserve">Pengalaman Syarikat (Bab </w:t>
            </w:r>
            <w:r w:rsidR="00B363A4">
              <w:rPr>
                <w:rFonts w:ascii="Arial" w:eastAsia="MS Mincho" w:hAnsi="Arial" w:cs="Arial"/>
                <w:sz w:val="24"/>
                <w:szCs w:val="24"/>
                <w:lang w:val="sv-SE"/>
              </w:rPr>
              <w:t>5</w:t>
            </w:r>
            <w:r w:rsidR="00A477E2" w:rsidRPr="00A477E2">
              <w:rPr>
                <w:rFonts w:ascii="Arial" w:eastAsia="MS Mincho" w:hAnsi="Arial" w:cs="Arial"/>
                <w:sz w:val="24"/>
                <w:szCs w:val="24"/>
                <w:lang w:val="sv-SE"/>
              </w:rPr>
              <w:t>)</w:t>
            </w:r>
          </w:p>
        </w:tc>
        <w:tc>
          <w:tcPr>
            <w:tcW w:w="2070" w:type="dxa"/>
          </w:tcPr>
          <w:p w14:paraId="50B61B78" w14:textId="77777777" w:rsidR="00A477E2" w:rsidRPr="00A477E2" w:rsidRDefault="00A477E2" w:rsidP="00E74A69">
            <w:pPr>
              <w:spacing w:before="60" w:after="60"/>
              <w:jc w:val="both"/>
              <w:rPr>
                <w:rFonts w:ascii="Arial" w:hAnsi="Arial" w:cs="Arial"/>
                <w:sz w:val="24"/>
                <w:szCs w:val="24"/>
                <w:lang w:val="sv-SE"/>
              </w:rPr>
            </w:pPr>
          </w:p>
        </w:tc>
        <w:tc>
          <w:tcPr>
            <w:tcW w:w="2064" w:type="dxa"/>
          </w:tcPr>
          <w:p w14:paraId="7548BE0E" w14:textId="77777777" w:rsidR="00A477E2" w:rsidRPr="00A477E2" w:rsidRDefault="00A477E2" w:rsidP="00E74A69">
            <w:pPr>
              <w:spacing w:before="60" w:after="60"/>
              <w:jc w:val="both"/>
              <w:rPr>
                <w:rFonts w:ascii="Arial" w:hAnsi="Arial" w:cs="Arial"/>
                <w:sz w:val="24"/>
                <w:szCs w:val="24"/>
                <w:lang w:val="sv-SE"/>
              </w:rPr>
            </w:pPr>
          </w:p>
        </w:tc>
      </w:tr>
      <w:tr w:rsidR="00A477E2" w:rsidRPr="00A477E2" w14:paraId="3359F858" w14:textId="77777777" w:rsidTr="005C721F">
        <w:trPr>
          <w:trHeight w:val="633"/>
        </w:trPr>
        <w:tc>
          <w:tcPr>
            <w:tcW w:w="850" w:type="dxa"/>
          </w:tcPr>
          <w:p w14:paraId="392611A2" w14:textId="77777777" w:rsidR="00A477E2" w:rsidRPr="00A477E2" w:rsidRDefault="00A477E2" w:rsidP="00E74A69">
            <w:pPr>
              <w:numPr>
                <w:ilvl w:val="0"/>
                <w:numId w:val="15"/>
              </w:numPr>
              <w:spacing w:before="60" w:after="60" w:line="240" w:lineRule="auto"/>
              <w:jc w:val="both"/>
              <w:rPr>
                <w:rFonts w:ascii="Arial" w:hAnsi="Arial" w:cs="Arial"/>
                <w:sz w:val="24"/>
                <w:szCs w:val="24"/>
                <w:lang w:val="sv-SE"/>
              </w:rPr>
            </w:pPr>
          </w:p>
        </w:tc>
        <w:tc>
          <w:tcPr>
            <w:tcW w:w="4469" w:type="dxa"/>
            <w:vAlign w:val="center"/>
          </w:tcPr>
          <w:p w14:paraId="047F4F1F" w14:textId="77777777" w:rsidR="00A477E2" w:rsidRPr="00A477E2" w:rsidRDefault="00A477E2" w:rsidP="00E74A69">
            <w:pPr>
              <w:pStyle w:val="NoSpacing"/>
              <w:rPr>
                <w:rFonts w:ascii="Arial" w:eastAsia="MS Mincho" w:hAnsi="Arial" w:cs="Arial"/>
                <w:sz w:val="24"/>
                <w:szCs w:val="24"/>
                <w:lang w:val="de-DE"/>
              </w:rPr>
            </w:pPr>
            <w:r w:rsidRPr="00A477E2">
              <w:rPr>
                <w:rFonts w:ascii="Arial" w:eastAsia="MS Mincho" w:hAnsi="Arial" w:cs="Arial"/>
                <w:sz w:val="24"/>
                <w:szCs w:val="24"/>
                <w:lang w:val="de-DE"/>
              </w:rPr>
              <w:t>Butir-Butir Penyebutharga &amp; M</w:t>
            </w:r>
            <w:r w:rsidR="0028070B">
              <w:rPr>
                <w:rFonts w:ascii="Arial" w:eastAsia="MS Mincho" w:hAnsi="Arial" w:cs="Arial"/>
                <w:sz w:val="24"/>
                <w:szCs w:val="24"/>
                <w:lang w:val="de-DE"/>
              </w:rPr>
              <w:t xml:space="preserve">aklumat Kewangan Syarikat (Bab </w:t>
            </w:r>
            <w:r w:rsidR="00B363A4">
              <w:rPr>
                <w:rFonts w:ascii="Arial" w:eastAsia="MS Mincho" w:hAnsi="Arial" w:cs="Arial"/>
                <w:sz w:val="24"/>
                <w:szCs w:val="24"/>
                <w:lang w:val="de-DE"/>
              </w:rPr>
              <w:t>6</w:t>
            </w:r>
            <w:r w:rsidRPr="00A477E2">
              <w:rPr>
                <w:rFonts w:ascii="Arial" w:eastAsia="MS Mincho" w:hAnsi="Arial" w:cs="Arial"/>
                <w:sz w:val="24"/>
                <w:szCs w:val="24"/>
                <w:lang w:val="de-DE"/>
              </w:rPr>
              <w:t>)</w:t>
            </w:r>
          </w:p>
        </w:tc>
        <w:tc>
          <w:tcPr>
            <w:tcW w:w="2070" w:type="dxa"/>
          </w:tcPr>
          <w:p w14:paraId="230B0585" w14:textId="77777777" w:rsidR="00A477E2" w:rsidRPr="00A477E2" w:rsidRDefault="00A477E2" w:rsidP="00E74A69">
            <w:pPr>
              <w:rPr>
                <w:rFonts w:ascii="Arial" w:hAnsi="Arial" w:cs="Arial"/>
                <w:sz w:val="24"/>
                <w:szCs w:val="24"/>
              </w:rPr>
            </w:pPr>
          </w:p>
        </w:tc>
        <w:tc>
          <w:tcPr>
            <w:tcW w:w="2064" w:type="dxa"/>
          </w:tcPr>
          <w:p w14:paraId="78DF8E10" w14:textId="77777777" w:rsidR="00A477E2" w:rsidRPr="00A477E2" w:rsidRDefault="00A477E2" w:rsidP="00E74A69">
            <w:pPr>
              <w:rPr>
                <w:rFonts w:ascii="Arial" w:hAnsi="Arial" w:cs="Arial"/>
                <w:sz w:val="24"/>
                <w:szCs w:val="24"/>
              </w:rPr>
            </w:pPr>
          </w:p>
        </w:tc>
      </w:tr>
      <w:tr w:rsidR="00A477E2" w:rsidRPr="00A477E2" w14:paraId="7D241507" w14:textId="77777777" w:rsidTr="005C721F">
        <w:trPr>
          <w:trHeight w:val="641"/>
        </w:trPr>
        <w:tc>
          <w:tcPr>
            <w:tcW w:w="850" w:type="dxa"/>
          </w:tcPr>
          <w:p w14:paraId="1D991D9D" w14:textId="77777777" w:rsidR="00A477E2" w:rsidRPr="00A477E2" w:rsidRDefault="00A477E2" w:rsidP="005C721F">
            <w:pPr>
              <w:numPr>
                <w:ilvl w:val="0"/>
                <w:numId w:val="15"/>
              </w:numPr>
              <w:spacing w:before="100" w:beforeAutospacing="1" w:after="100" w:afterAutospacing="1" w:line="240" w:lineRule="auto"/>
              <w:jc w:val="both"/>
              <w:rPr>
                <w:rFonts w:ascii="Arial" w:hAnsi="Arial" w:cs="Arial"/>
                <w:sz w:val="24"/>
                <w:szCs w:val="24"/>
                <w:lang w:val="sv-SE"/>
              </w:rPr>
            </w:pPr>
          </w:p>
        </w:tc>
        <w:tc>
          <w:tcPr>
            <w:tcW w:w="4469" w:type="dxa"/>
          </w:tcPr>
          <w:p w14:paraId="1611DB1E" w14:textId="77777777" w:rsidR="00A477E2" w:rsidRPr="00A477E2" w:rsidRDefault="00A477E2" w:rsidP="005C721F">
            <w:pPr>
              <w:tabs>
                <w:tab w:val="left" w:pos="-1440"/>
              </w:tabs>
              <w:spacing w:before="100" w:beforeAutospacing="1" w:after="100" w:afterAutospacing="1" w:line="240" w:lineRule="auto"/>
              <w:rPr>
                <w:rFonts w:ascii="Arial" w:eastAsia="MS Mincho" w:hAnsi="Arial" w:cs="Arial"/>
                <w:sz w:val="24"/>
                <w:szCs w:val="24"/>
                <w:lang w:val="de-DE"/>
              </w:rPr>
            </w:pPr>
            <w:r w:rsidRPr="00A477E2">
              <w:rPr>
                <w:rFonts w:ascii="Arial" w:eastAsia="MS Mincho" w:hAnsi="Arial" w:cs="Arial"/>
                <w:sz w:val="24"/>
                <w:szCs w:val="24"/>
                <w:lang w:val="de-DE"/>
              </w:rPr>
              <w:t>Penyata Kewangan untuk 3 tahun terakhir</w:t>
            </w:r>
          </w:p>
        </w:tc>
        <w:tc>
          <w:tcPr>
            <w:tcW w:w="2070" w:type="dxa"/>
          </w:tcPr>
          <w:p w14:paraId="460FC186" w14:textId="77777777" w:rsidR="00A477E2" w:rsidRPr="00A477E2" w:rsidRDefault="00A477E2" w:rsidP="00E74A69">
            <w:pPr>
              <w:rPr>
                <w:rFonts w:ascii="Arial" w:hAnsi="Arial" w:cs="Arial"/>
                <w:sz w:val="24"/>
                <w:szCs w:val="24"/>
              </w:rPr>
            </w:pPr>
          </w:p>
        </w:tc>
        <w:tc>
          <w:tcPr>
            <w:tcW w:w="2064" w:type="dxa"/>
          </w:tcPr>
          <w:p w14:paraId="65801149" w14:textId="77777777" w:rsidR="00A477E2" w:rsidRPr="00A477E2" w:rsidRDefault="00A477E2" w:rsidP="00E74A69">
            <w:pPr>
              <w:rPr>
                <w:rFonts w:ascii="Arial" w:hAnsi="Arial" w:cs="Arial"/>
                <w:sz w:val="24"/>
                <w:szCs w:val="24"/>
              </w:rPr>
            </w:pPr>
          </w:p>
        </w:tc>
      </w:tr>
      <w:tr w:rsidR="00A477E2" w:rsidRPr="00A477E2" w14:paraId="10E60E6D" w14:textId="77777777" w:rsidTr="005C721F">
        <w:trPr>
          <w:trHeight w:val="467"/>
        </w:trPr>
        <w:tc>
          <w:tcPr>
            <w:tcW w:w="850" w:type="dxa"/>
          </w:tcPr>
          <w:p w14:paraId="6C47A2E1" w14:textId="77777777" w:rsidR="00A477E2" w:rsidRPr="00A477E2" w:rsidRDefault="00A477E2" w:rsidP="005C721F">
            <w:pPr>
              <w:numPr>
                <w:ilvl w:val="0"/>
                <w:numId w:val="15"/>
              </w:numPr>
              <w:tabs>
                <w:tab w:val="clear" w:pos="144"/>
                <w:tab w:val="num" w:pos="-90"/>
              </w:tabs>
              <w:spacing w:after="0" w:line="240" w:lineRule="auto"/>
              <w:jc w:val="both"/>
              <w:rPr>
                <w:rFonts w:ascii="Arial" w:hAnsi="Arial" w:cs="Arial"/>
                <w:sz w:val="24"/>
                <w:szCs w:val="24"/>
                <w:lang w:val="sv-SE"/>
              </w:rPr>
            </w:pPr>
          </w:p>
        </w:tc>
        <w:tc>
          <w:tcPr>
            <w:tcW w:w="4469" w:type="dxa"/>
          </w:tcPr>
          <w:p w14:paraId="13407CF7" w14:textId="77777777" w:rsidR="00A477E2" w:rsidRPr="00A477E2" w:rsidRDefault="00A477E2" w:rsidP="005C721F">
            <w:pPr>
              <w:tabs>
                <w:tab w:val="left" w:pos="-1440"/>
              </w:tabs>
              <w:spacing w:after="0" w:line="240" w:lineRule="auto"/>
              <w:rPr>
                <w:rFonts w:ascii="Arial" w:eastAsia="MS Mincho" w:hAnsi="Arial" w:cs="Arial"/>
                <w:sz w:val="24"/>
                <w:szCs w:val="24"/>
                <w:lang w:val="de-DE"/>
              </w:rPr>
            </w:pPr>
            <w:r w:rsidRPr="00A477E2">
              <w:rPr>
                <w:rFonts w:ascii="Arial" w:eastAsia="MS Mincho" w:hAnsi="Arial" w:cs="Arial"/>
                <w:sz w:val="24"/>
                <w:szCs w:val="24"/>
                <w:lang w:val="de-DE"/>
              </w:rPr>
              <w:t>Penyata Bank untuk 3 bulan terakhir</w:t>
            </w:r>
          </w:p>
        </w:tc>
        <w:tc>
          <w:tcPr>
            <w:tcW w:w="2070" w:type="dxa"/>
          </w:tcPr>
          <w:p w14:paraId="2C06C083" w14:textId="77777777" w:rsidR="00A477E2" w:rsidRPr="00A477E2" w:rsidRDefault="00A477E2" w:rsidP="005C721F">
            <w:pPr>
              <w:spacing w:after="0" w:line="240" w:lineRule="auto"/>
              <w:rPr>
                <w:rFonts w:ascii="Arial" w:hAnsi="Arial" w:cs="Arial"/>
                <w:sz w:val="24"/>
                <w:szCs w:val="24"/>
              </w:rPr>
            </w:pPr>
          </w:p>
        </w:tc>
        <w:tc>
          <w:tcPr>
            <w:tcW w:w="2064" w:type="dxa"/>
          </w:tcPr>
          <w:p w14:paraId="1A141E96" w14:textId="77777777" w:rsidR="00A477E2" w:rsidRPr="00A477E2" w:rsidRDefault="00A477E2" w:rsidP="005C721F">
            <w:pPr>
              <w:spacing w:after="0" w:line="240" w:lineRule="auto"/>
              <w:rPr>
                <w:rFonts w:ascii="Arial" w:hAnsi="Arial" w:cs="Arial"/>
                <w:sz w:val="24"/>
                <w:szCs w:val="24"/>
              </w:rPr>
            </w:pPr>
          </w:p>
        </w:tc>
      </w:tr>
      <w:tr w:rsidR="00A477E2" w:rsidRPr="00A477E2" w14:paraId="16073A86" w14:textId="77777777" w:rsidTr="005C721F">
        <w:trPr>
          <w:trHeight w:val="417"/>
        </w:trPr>
        <w:tc>
          <w:tcPr>
            <w:tcW w:w="850" w:type="dxa"/>
          </w:tcPr>
          <w:p w14:paraId="64C42C55" w14:textId="77777777" w:rsidR="00A477E2" w:rsidRPr="00A477E2" w:rsidRDefault="00A477E2" w:rsidP="005C721F">
            <w:pPr>
              <w:numPr>
                <w:ilvl w:val="0"/>
                <w:numId w:val="15"/>
              </w:numPr>
              <w:spacing w:after="0" w:line="240" w:lineRule="auto"/>
              <w:jc w:val="both"/>
              <w:rPr>
                <w:rFonts w:ascii="Arial" w:hAnsi="Arial" w:cs="Arial"/>
                <w:sz w:val="24"/>
                <w:szCs w:val="24"/>
                <w:lang w:val="sv-SE"/>
              </w:rPr>
            </w:pPr>
          </w:p>
        </w:tc>
        <w:tc>
          <w:tcPr>
            <w:tcW w:w="4469" w:type="dxa"/>
          </w:tcPr>
          <w:p w14:paraId="54E5B6AF" w14:textId="77777777" w:rsidR="007B664E" w:rsidRPr="0028070B" w:rsidRDefault="00A477E2" w:rsidP="005C721F">
            <w:pPr>
              <w:spacing w:after="0" w:line="240" w:lineRule="auto"/>
              <w:rPr>
                <w:rFonts w:ascii="Arial" w:hAnsi="Arial" w:cs="Arial"/>
                <w:sz w:val="24"/>
                <w:szCs w:val="24"/>
                <w:lang w:val="sv-SE"/>
              </w:rPr>
            </w:pPr>
            <w:r w:rsidRPr="00A477E2">
              <w:rPr>
                <w:rFonts w:ascii="Arial" w:hAnsi="Arial" w:cs="Arial"/>
                <w:sz w:val="24"/>
                <w:szCs w:val="24"/>
                <w:lang w:val="sv-SE"/>
              </w:rPr>
              <w:t>Lain-lain Sekiranya Ada (Sila Nyatakan)</w:t>
            </w:r>
          </w:p>
        </w:tc>
        <w:tc>
          <w:tcPr>
            <w:tcW w:w="2070" w:type="dxa"/>
          </w:tcPr>
          <w:p w14:paraId="0B9E3071" w14:textId="77777777" w:rsidR="00A477E2" w:rsidRPr="00A477E2" w:rsidRDefault="00A477E2" w:rsidP="005C721F">
            <w:pPr>
              <w:spacing w:after="0" w:line="240" w:lineRule="auto"/>
              <w:jc w:val="both"/>
              <w:rPr>
                <w:rFonts w:ascii="Arial" w:hAnsi="Arial" w:cs="Arial"/>
                <w:sz w:val="24"/>
                <w:szCs w:val="24"/>
                <w:lang w:val="sv-SE"/>
              </w:rPr>
            </w:pPr>
          </w:p>
        </w:tc>
        <w:tc>
          <w:tcPr>
            <w:tcW w:w="2064" w:type="dxa"/>
          </w:tcPr>
          <w:p w14:paraId="4EB522DC" w14:textId="77777777" w:rsidR="00A477E2" w:rsidRPr="00A477E2" w:rsidRDefault="00A477E2" w:rsidP="005C721F">
            <w:pPr>
              <w:spacing w:after="0" w:line="240" w:lineRule="auto"/>
              <w:jc w:val="both"/>
              <w:rPr>
                <w:rFonts w:ascii="Arial" w:hAnsi="Arial" w:cs="Arial"/>
                <w:sz w:val="24"/>
                <w:szCs w:val="24"/>
                <w:lang w:val="sv-SE"/>
              </w:rPr>
            </w:pPr>
          </w:p>
        </w:tc>
      </w:tr>
    </w:tbl>
    <w:tbl>
      <w:tblPr>
        <w:tblW w:w="9732" w:type="dxa"/>
        <w:tblInd w:w="-252" w:type="dxa"/>
        <w:tblLook w:val="01E0" w:firstRow="1" w:lastRow="1" w:firstColumn="1" w:lastColumn="1" w:noHBand="0" w:noVBand="0"/>
      </w:tblPr>
      <w:tblGrid>
        <w:gridCol w:w="9732"/>
      </w:tblGrid>
      <w:tr w:rsidR="00A477E2" w:rsidRPr="00A477E2" w14:paraId="68C7680C" w14:textId="77777777" w:rsidTr="00CB16AD">
        <w:tc>
          <w:tcPr>
            <w:tcW w:w="9732" w:type="dxa"/>
          </w:tcPr>
          <w:p w14:paraId="2E5CF009" w14:textId="77777777" w:rsidR="0089749B" w:rsidRDefault="0089749B" w:rsidP="00CB16AD">
            <w:pPr>
              <w:spacing w:before="60" w:after="60"/>
              <w:jc w:val="both"/>
              <w:rPr>
                <w:rFonts w:ascii="Arial" w:hAnsi="Arial" w:cs="Arial"/>
                <w:b/>
                <w:sz w:val="24"/>
                <w:szCs w:val="24"/>
                <w:u w:val="single"/>
                <w:lang w:val="sv-SE"/>
              </w:rPr>
            </w:pPr>
          </w:p>
          <w:p w14:paraId="3E715C71" w14:textId="77777777" w:rsidR="002430B6" w:rsidRDefault="002430B6" w:rsidP="00CB16AD">
            <w:pPr>
              <w:spacing w:before="60" w:after="60"/>
              <w:jc w:val="both"/>
              <w:rPr>
                <w:rFonts w:ascii="Arial" w:hAnsi="Arial" w:cs="Arial"/>
                <w:b/>
                <w:sz w:val="24"/>
                <w:szCs w:val="24"/>
                <w:u w:val="single"/>
                <w:lang w:val="sv-SE"/>
              </w:rPr>
            </w:pPr>
          </w:p>
          <w:p w14:paraId="1DF4265B" w14:textId="77777777" w:rsidR="000B4EC0" w:rsidRDefault="000B4EC0" w:rsidP="00CB16AD">
            <w:pPr>
              <w:spacing w:before="60" w:after="60"/>
              <w:jc w:val="both"/>
              <w:rPr>
                <w:rFonts w:ascii="Arial" w:hAnsi="Arial" w:cs="Arial"/>
                <w:b/>
                <w:sz w:val="24"/>
                <w:szCs w:val="24"/>
                <w:u w:val="single"/>
                <w:lang w:val="sv-SE"/>
              </w:rPr>
            </w:pPr>
          </w:p>
          <w:p w14:paraId="3A703997" w14:textId="77777777" w:rsidR="000B3F9A" w:rsidRDefault="000B3F9A" w:rsidP="00CB16AD">
            <w:pPr>
              <w:spacing w:before="60" w:after="60"/>
              <w:jc w:val="both"/>
              <w:rPr>
                <w:rFonts w:ascii="Arial" w:hAnsi="Arial" w:cs="Arial"/>
                <w:b/>
                <w:sz w:val="24"/>
                <w:szCs w:val="24"/>
                <w:u w:val="single"/>
                <w:lang w:val="sv-SE"/>
              </w:rPr>
            </w:pPr>
          </w:p>
          <w:p w14:paraId="7E5E2919" w14:textId="77777777" w:rsidR="009B5A0D" w:rsidRDefault="009B5A0D" w:rsidP="00CB16AD">
            <w:pPr>
              <w:spacing w:before="60" w:after="60"/>
              <w:jc w:val="both"/>
              <w:rPr>
                <w:rFonts w:ascii="Arial" w:hAnsi="Arial" w:cs="Arial"/>
                <w:b/>
                <w:sz w:val="24"/>
                <w:szCs w:val="24"/>
                <w:u w:val="single"/>
                <w:lang w:val="sv-SE"/>
              </w:rPr>
            </w:pPr>
          </w:p>
          <w:p w14:paraId="7D5B9CB7" w14:textId="77777777" w:rsidR="00A477E2" w:rsidRPr="00A477E2" w:rsidRDefault="00A477E2" w:rsidP="00CB16AD">
            <w:pPr>
              <w:spacing w:before="60" w:after="60"/>
              <w:jc w:val="both"/>
              <w:rPr>
                <w:rFonts w:ascii="Arial" w:hAnsi="Arial" w:cs="Arial"/>
                <w:b/>
                <w:sz w:val="24"/>
                <w:szCs w:val="24"/>
                <w:u w:val="single"/>
                <w:lang w:val="sv-SE"/>
              </w:rPr>
            </w:pPr>
            <w:r w:rsidRPr="00A477E2">
              <w:rPr>
                <w:rFonts w:ascii="Arial" w:hAnsi="Arial" w:cs="Arial"/>
                <w:b/>
                <w:sz w:val="24"/>
                <w:szCs w:val="24"/>
                <w:u w:val="single"/>
                <w:lang w:val="sv-SE"/>
              </w:rPr>
              <w:lastRenderedPageBreak/>
              <w:t>PENGESAHAN OLEH SYARIKAT</w:t>
            </w:r>
          </w:p>
          <w:p w14:paraId="3E980367" w14:textId="77777777" w:rsidR="00A477E2" w:rsidRPr="00A477E2" w:rsidRDefault="00A477E2" w:rsidP="00CB16AD">
            <w:pPr>
              <w:spacing w:before="60" w:after="60"/>
              <w:jc w:val="both"/>
              <w:rPr>
                <w:rFonts w:ascii="Arial" w:hAnsi="Arial" w:cs="Arial"/>
                <w:b/>
                <w:sz w:val="24"/>
                <w:szCs w:val="24"/>
                <w:u w:val="single"/>
                <w:lang w:val="sv-SE"/>
              </w:rPr>
            </w:pPr>
          </w:p>
        </w:tc>
      </w:tr>
      <w:tr w:rsidR="00A477E2" w:rsidRPr="00A477E2" w14:paraId="6AAC41FA" w14:textId="77777777" w:rsidTr="00CB16AD">
        <w:tc>
          <w:tcPr>
            <w:tcW w:w="9732" w:type="dxa"/>
          </w:tcPr>
          <w:p w14:paraId="44EF8833" w14:textId="77777777"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lastRenderedPageBreak/>
              <w:t>Dengan ini saya mengesahkan bahawa saya telah membaca dan memahami semua syarat-syarat dan terma yang dinyatakan di dalam dokumen sebut harga. Semua maklumat yang dikemukakan adalah benar.</w:t>
            </w:r>
          </w:p>
          <w:p w14:paraId="3448DF53" w14:textId="77777777" w:rsidR="00A477E2" w:rsidRPr="00A477E2" w:rsidRDefault="00A477E2" w:rsidP="00CB16AD">
            <w:pPr>
              <w:spacing w:before="60" w:after="60"/>
              <w:jc w:val="both"/>
              <w:rPr>
                <w:rFonts w:ascii="Arial" w:hAnsi="Arial" w:cs="Arial"/>
                <w:sz w:val="24"/>
                <w:szCs w:val="24"/>
                <w:lang w:val="sv-SE"/>
              </w:rPr>
            </w:pPr>
          </w:p>
        </w:tc>
      </w:tr>
      <w:tr w:rsidR="00A477E2" w:rsidRPr="00A477E2" w14:paraId="621007DC" w14:textId="77777777" w:rsidTr="00CB16AD">
        <w:tc>
          <w:tcPr>
            <w:tcW w:w="9732" w:type="dxa"/>
          </w:tcPr>
          <w:tbl>
            <w:tblPr>
              <w:tblW w:w="0" w:type="auto"/>
              <w:tblLook w:val="01E0" w:firstRow="1" w:lastRow="1" w:firstColumn="1" w:lastColumn="1" w:noHBand="0" w:noVBand="0"/>
            </w:tblPr>
            <w:tblGrid>
              <w:gridCol w:w="1655"/>
              <w:gridCol w:w="283"/>
              <w:gridCol w:w="7578"/>
            </w:tblGrid>
            <w:tr w:rsidR="00A477E2" w:rsidRPr="00A477E2" w14:paraId="43E22CB0" w14:textId="77777777" w:rsidTr="00CB16AD">
              <w:tc>
                <w:tcPr>
                  <w:tcW w:w="1669" w:type="dxa"/>
                </w:tcPr>
                <w:p w14:paraId="6D6BF0F4" w14:textId="77777777"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Tandatangan</w:t>
                  </w:r>
                </w:p>
              </w:tc>
              <w:tc>
                <w:tcPr>
                  <w:tcW w:w="283" w:type="dxa"/>
                </w:tcPr>
                <w:p w14:paraId="6107B860" w14:textId="77777777"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14:paraId="00391EE9" w14:textId="77777777"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p w14:paraId="2A637091" w14:textId="77777777" w:rsidR="00A477E2" w:rsidRPr="00A477E2" w:rsidRDefault="00A477E2" w:rsidP="00CB16AD">
                  <w:pPr>
                    <w:spacing w:before="60" w:after="60"/>
                    <w:jc w:val="both"/>
                    <w:rPr>
                      <w:rFonts w:ascii="Arial" w:hAnsi="Arial" w:cs="Arial"/>
                      <w:sz w:val="24"/>
                      <w:szCs w:val="24"/>
                      <w:lang w:val="sv-SE"/>
                    </w:rPr>
                  </w:pPr>
                </w:p>
              </w:tc>
            </w:tr>
            <w:tr w:rsidR="00A477E2" w:rsidRPr="00A477E2" w14:paraId="7F78BDCE" w14:textId="77777777" w:rsidTr="00CB16AD">
              <w:tc>
                <w:tcPr>
                  <w:tcW w:w="1669" w:type="dxa"/>
                </w:tcPr>
                <w:p w14:paraId="56D94523" w14:textId="77777777"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Nama</w:t>
                  </w:r>
                </w:p>
              </w:tc>
              <w:tc>
                <w:tcPr>
                  <w:tcW w:w="283" w:type="dxa"/>
                </w:tcPr>
                <w:p w14:paraId="683E2A73" w14:textId="77777777"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14:paraId="33EF7CB5" w14:textId="77777777"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p w14:paraId="058FFA0F" w14:textId="77777777" w:rsidR="00A477E2" w:rsidRPr="00A477E2" w:rsidRDefault="00A477E2" w:rsidP="00CB16AD">
                  <w:pPr>
                    <w:spacing w:before="60" w:after="60"/>
                    <w:jc w:val="both"/>
                    <w:rPr>
                      <w:rFonts w:ascii="Arial" w:hAnsi="Arial" w:cs="Arial"/>
                      <w:sz w:val="24"/>
                      <w:szCs w:val="24"/>
                      <w:lang w:val="sv-SE"/>
                    </w:rPr>
                  </w:pPr>
                </w:p>
              </w:tc>
            </w:tr>
            <w:tr w:rsidR="00A477E2" w:rsidRPr="00A477E2" w14:paraId="3C37CC82" w14:textId="77777777" w:rsidTr="00CB16AD">
              <w:tc>
                <w:tcPr>
                  <w:tcW w:w="1669" w:type="dxa"/>
                </w:tcPr>
                <w:p w14:paraId="5616760E" w14:textId="77777777"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Jawatan</w:t>
                  </w:r>
                </w:p>
              </w:tc>
              <w:tc>
                <w:tcPr>
                  <w:tcW w:w="283" w:type="dxa"/>
                </w:tcPr>
                <w:p w14:paraId="36BBD86B" w14:textId="77777777"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14:paraId="5F6A58D6" w14:textId="77777777"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p w14:paraId="0DDEED07" w14:textId="77777777" w:rsidR="00A477E2" w:rsidRPr="00A477E2" w:rsidRDefault="00A477E2" w:rsidP="00CB16AD">
                  <w:pPr>
                    <w:spacing w:before="60" w:after="60"/>
                    <w:jc w:val="both"/>
                    <w:rPr>
                      <w:rFonts w:ascii="Arial" w:hAnsi="Arial" w:cs="Arial"/>
                      <w:sz w:val="24"/>
                      <w:szCs w:val="24"/>
                      <w:lang w:val="sv-SE"/>
                    </w:rPr>
                  </w:pPr>
                </w:p>
              </w:tc>
            </w:tr>
            <w:tr w:rsidR="00A477E2" w:rsidRPr="00A477E2" w14:paraId="2C22C521" w14:textId="77777777" w:rsidTr="00CB16AD">
              <w:tc>
                <w:tcPr>
                  <w:tcW w:w="1669" w:type="dxa"/>
                </w:tcPr>
                <w:p w14:paraId="43AD5C16" w14:textId="77777777"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Tarikh</w:t>
                  </w:r>
                </w:p>
              </w:tc>
              <w:tc>
                <w:tcPr>
                  <w:tcW w:w="283" w:type="dxa"/>
                </w:tcPr>
                <w:p w14:paraId="6CB28F0E" w14:textId="77777777"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14:paraId="19270ED7" w14:textId="77777777"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p w14:paraId="0A71003C" w14:textId="77777777" w:rsidR="00A477E2" w:rsidRPr="00A477E2" w:rsidRDefault="00A477E2" w:rsidP="00CB16AD">
                  <w:pPr>
                    <w:spacing w:before="60" w:after="60"/>
                    <w:jc w:val="both"/>
                    <w:rPr>
                      <w:rFonts w:ascii="Arial" w:hAnsi="Arial" w:cs="Arial"/>
                      <w:sz w:val="24"/>
                      <w:szCs w:val="24"/>
                      <w:lang w:val="sv-SE"/>
                    </w:rPr>
                  </w:pPr>
                </w:p>
              </w:tc>
            </w:tr>
          </w:tbl>
          <w:p w14:paraId="4CF159D4" w14:textId="77777777" w:rsidR="00A477E2" w:rsidRPr="00A477E2" w:rsidRDefault="00A477E2" w:rsidP="00CB16AD">
            <w:pPr>
              <w:spacing w:before="60" w:after="60"/>
              <w:jc w:val="both"/>
              <w:rPr>
                <w:rFonts w:ascii="Arial" w:hAnsi="Arial" w:cs="Arial"/>
                <w:sz w:val="24"/>
                <w:szCs w:val="24"/>
                <w:lang w:val="sv-SE"/>
              </w:rPr>
            </w:pPr>
          </w:p>
        </w:tc>
      </w:tr>
    </w:tbl>
    <w:p w14:paraId="1C0A67B4" w14:textId="77777777" w:rsidR="00A477E2" w:rsidRPr="00A477E2" w:rsidRDefault="00A477E2" w:rsidP="00A477E2">
      <w:pPr>
        <w:spacing w:before="60" w:after="60" w:line="360" w:lineRule="auto"/>
        <w:jc w:val="both"/>
        <w:rPr>
          <w:rFonts w:ascii="Arial" w:hAnsi="Arial" w:cs="Arial"/>
          <w:sz w:val="24"/>
          <w:szCs w:val="24"/>
          <w:lang w:val="sv-SE"/>
        </w:rPr>
      </w:pPr>
    </w:p>
    <w:tbl>
      <w:tblPr>
        <w:tblW w:w="9854" w:type="dxa"/>
        <w:tblInd w:w="-252" w:type="dxa"/>
        <w:tblLook w:val="01E0" w:firstRow="1" w:lastRow="1" w:firstColumn="1" w:lastColumn="1" w:noHBand="0" w:noVBand="0"/>
      </w:tblPr>
      <w:tblGrid>
        <w:gridCol w:w="9854"/>
      </w:tblGrid>
      <w:tr w:rsidR="00A477E2" w:rsidRPr="00A477E2" w14:paraId="75182102" w14:textId="77777777" w:rsidTr="00CB16AD">
        <w:tc>
          <w:tcPr>
            <w:tcW w:w="9854" w:type="dxa"/>
          </w:tcPr>
          <w:p w14:paraId="563923A1" w14:textId="77777777" w:rsidR="00A477E2" w:rsidRPr="00A477E2" w:rsidRDefault="00A477E2" w:rsidP="00CB16AD">
            <w:pPr>
              <w:spacing w:before="60" w:after="60"/>
              <w:jc w:val="both"/>
              <w:rPr>
                <w:rFonts w:ascii="Arial" w:hAnsi="Arial" w:cs="Arial"/>
                <w:b/>
                <w:sz w:val="24"/>
                <w:szCs w:val="24"/>
                <w:u w:val="single"/>
                <w:lang w:val="sv-SE"/>
              </w:rPr>
            </w:pPr>
            <w:r w:rsidRPr="00A477E2">
              <w:rPr>
                <w:rFonts w:ascii="Arial" w:hAnsi="Arial" w:cs="Arial"/>
                <w:b/>
                <w:sz w:val="24"/>
                <w:szCs w:val="24"/>
                <w:u w:val="single"/>
                <w:lang w:val="sv-SE"/>
              </w:rPr>
              <w:t>PENGESAHAN OLEH MIDA</w:t>
            </w:r>
          </w:p>
          <w:p w14:paraId="6918BD04" w14:textId="77777777" w:rsidR="00A477E2" w:rsidRPr="00A477E2" w:rsidRDefault="00A477E2" w:rsidP="00CB16AD">
            <w:pPr>
              <w:spacing w:before="60" w:after="60"/>
              <w:jc w:val="both"/>
              <w:rPr>
                <w:rFonts w:ascii="Arial" w:hAnsi="Arial" w:cs="Arial"/>
                <w:b/>
                <w:sz w:val="24"/>
                <w:szCs w:val="24"/>
                <w:u w:val="single"/>
                <w:lang w:val="sv-SE"/>
              </w:rPr>
            </w:pPr>
          </w:p>
        </w:tc>
      </w:tr>
      <w:tr w:rsidR="00A477E2" w:rsidRPr="00A477E2" w14:paraId="1B5BFDB6" w14:textId="77777777" w:rsidTr="00CB16AD">
        <w:tc>
          <w:tcPr>
            <w:tcW w:w="9854" w:type="dxa"/>
          </w:tcPr>
          <w:p w14:paraId="39B752C5" w14:textId="77777777" w:rsidR="00A477E2" w:rsidRPr="00A477E2" w:rsidRDefault="00D94CE2" w:rsidP="00CB16AD">
            <w:pPr>
              <w:spacing w:before="60" w:after="60"/>
              <w:jc w:val="both"/>
              <w:rPr>
                <w:rFonts w:ascii="Arial" w:hAnsi="Arial" w:cs="Arial"/>
                <w:sz w:val="24"/>
                <w:szCs w:val="24"/>
                <w:lang w:val="sv-SE"/>
              </w:rPr>
            </w:pPr>
            <w:r>
              <w:rPr>
                <w:rFonts w:ascii="Arial" w:hAnsi="Arial" w:cs="Arial"/>
                <w:sz w:val="24"/>
                <w:szCs w:val="24"/>
                <w:lang w:val="sv-SE"/>
              </w:rPr>
              <w:t>Urusetia</w:t>
            </w:r>
            <w:r w:rsidR="00A477E2" w:rsidRPr="00A477E2">
              <w:rPr>
                <w:rFonts w:ascii="Arial" w:hAnsi="Arial" w:cs="Arial"/>
                <w:sz w:val="24"/>
                <w:szCs w:val="24"/>
                <w:lang w:val="sv-SE"/>
              </w:rPr>
              <w:t xml:space="preserve"> Sebut</w:t>
            </w:r>
            <w:r>
              <w:rPr>
                <w:rFonts w:ascii="Arial" w:hAnsi="Arial" w:cs="Arial"/>
                <w:sz w:val="24"/>
                <w:szCs w:val="24"/>
                <w:lang w:val="sv-SE"/>
              </w:rPr>
              <w:t>h</w:t>
            </w:r>
            <w:r w:rsidR="00A477E2" w:rsidRPr="00A477E2">
              <w:rPr>
                <w:rFonts w:ascii="Arial" w:hAnsi="Arial" w:cs="Arial"/>
                <w:sz w:val="24"/>
                <w:szCs w:val="24"/>
                <w:lang w:val="sv-SE"/>
              </w:rPr>
              <w:t>arga mengesahkan penerimaan dokumen bertanda kecuali bagi perkara bil. .......................................... (jika ada) :-</w:t>
            </w:r>
          </w:p>
          <w:p w14:paraId="48EF31F2" w14:textId="77777777" w:rsidR="00A477E2" w:rsidRPr="00A477E2" w:rsidRDefault="00A477E2" w:rsidP="00CB16AD">
            <w:pPr>
              <w:spacing w:before="60" w:after="60"/>
              <w:jc w:val="both"/>
              <w:rPr>
                <w:rFonts w:ascii="Arial" w:hAnsi="Arial" w:cs="Arial"/>
                <w:sz w:val="24"/>
                <w:szCs w:val="24"/>
                <w:lang w:val="sv-SE"/>
              </w:rPr>
            </w:pPr>
          </w:p>
        </w:tc>
      </w:tr>
      <w:tr w:rsidR="00A477E2" w:rsidRPr="00A477E2" w14:paraId="579ED774" w14:textId="77777777" w:rsidTr="00CB16AD">
        <w:tc>
          <w:tcPr>
            <w:tcW w:w="9854" w:type="dxa"/>
          </w:tcPr>
          <w:tbl>
            <w:tblPr>
              <w:tblW w:w="0" w:type="auto"/>
              <w:tblLook w:val="01E0" w:firstRow="1" w:lastRow="1" w:firstColumn="1" w:lastColumn="1" w:noHBand="0" w:noVBand="0"/>
            </w:tblPr>
            <w:tblGrid>
              <w:gridCol w:w="1683"/>
              <w:gridCol w:w="292"/>
              <w:gridCol w:w="7663"/>
            </w:tblGrid>
            <w:tr w:rsidR="00A477E2" w:rsidRPr="00A477E2" w14:paraId="4F182502" w14:textId="77777777" w:rsidTr="00CB16AD">
              <w:tc>
                <w:tcPr>
                  <w:tcW w:w="1710" w:type="dxa"/>
                </w:tcPr>
                <w:p w14:paraId="3320FF11" w14:textId="77777777"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Tandatangan</w:t>
                  </w:r>
                </w:p>
              </w:tc>
              <w:tc>
                <w:tcPr>
                  <w:tcW w:w="296" w:type="dxa"/>
                </w:tcPr>
                <w:p w14:paraId="13E601C0" w14:textId="77777777"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14:paraId="79DDDCAB" w14:textId="77777777"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p w14:paraId="4F67759F" w14:textId="77777777" w:rsidR="00A477E2" w:rsidRPr="00A477E2" w:rsidRDefault="00A477E2" w:rsidP="00CB16AD">
                  <w:pPr>
                    <w:spacing w:before="60" w:after="60"/>
                    <w:jc w:val="both"/>
                    <w:rPr>
                      <w:rFonts w:ascii="Arial" w:hAnsi="Arial" w:cs="Arial"/>
                      <w:sz w:val="24"/>
                      <w:szCs w:val="24"/>
                      <w:lang w:val="sv-SE"/>
                    </w:rPr>
                  </w:pPr>
                </w:p>
              </w:tc>
            </w:tr>
            <w:tr w:rsidR="00A477E2" w:rsidRPr="00A477E2" w14:paraId="5ACC0750" w14:textId="77777777" w:rsidTr="00CB16AD">
              <w:tc>
                <w:tcPr>
                  <w:tcW w:w="1710" w:type="dxa"/>
                </w:tcPr>
                <w:p w14:paraId="6C50AC2B" w14:textId="77777777"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Nama</w:t>
                  </w:r>
                </w:p>
              </w:tc>
              <w:tc>
                <w:tcPr>
                  <w:tcW w:w="296" w:type="dxa"/>
                </w:tcPr>
                <w:p w14:paraId="6DE9E3C8" w14:textId="77777777"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14:paraId="40D45ABB" w14:textId="77777777"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p w14:paraId="2DA98124" w14:textId="77777777" w:rsidR="00A477E2" w:rsidRPr="00A477E2" w:rsidRDefault="00A477E2" w:rsidP="00CB16AD">
                  <w:pPr>
                    <w:spacing w:before="60" w:after="60"/>
                    <w:jc w:val="both"/>
                    <w:rPr>
                      <w:rFonts w:ascii="Arial" w:hAnsi="Arial" w:cs="Arial"/>
                      <w:sz w:val="24"/>
                      <w:szCs w:val="24"/>
                      <w:lang w:val="sv-SE"/>
                    </w:rPr>
                  </w:pPr>
                </w:p>
              </w:tc>
            </w:tr>
            <w:tr w:rsidR="00A477E2" w:rsidRPr="00A477E2" w14:paraId="2FB2824B" w14:textId="77777777" w:rsidTr="00CB16AD">
              <w:tc>
                <w:tcPr>
                  <w:tcW w:w="1710" w:type="dxa"/>
                </w:tcPr>
                <w:p w14:paraId="60415B9B" w14:textId="77777777"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Jawatan</w:t>
                  </w:r>
                </w:p>
              </w:tc>
              <w:tc>
                <w:tcPr>
                  <w:tcW w:w="296" w:type="dxa"/>
                </w:tcPr>
                <w:p w14:paraId="46643774" w14:textId="77777777"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14:paraId="0DB0376F" w14:textId="77777777"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p w14:paraId="3C4B4C14" w14:textId="77777777" w:rsidR="00A477E2" w:rsidRPr="00A477E2" w:rsidRDefault="00A477E2" w:rsidP="00CB16AD">
                  <w:pPr>
                    <w:spacing w:before="60" w:after="60"/>
                    <w:jc w:val="both"/>
                    <w:rPr>
                      <w:rFonts w:ascii="Arial" w:hAnsi="Arial" w:cs="Arial"/>
                      <w:sz w:val="24"/>
                      <w:szCs w:val="24"/>
                      <w:lang w:val="sv-SE"/>
                    </w:rPr>
                  </w:pPr>
                </w:p>
              </w:tc>
            </w:tr>
            <w:tr w:rsidR="00A477E2" w:rsidRPr="00A477E2" w14:paraId="3B809C6D" w14:textId="77777777" w:rsidTr="00CB16AD">
              <w:tc>
                <w:tcPr>
                  <w:tcW w:w="1710" w:type="dxa"/>
                </w:tcPr>
                <w:p w14:paraId="6E3D47B7" w14:textId="77777777"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Tarikh</w:t>
                  </w:r>
                </w:p>
              </w:tc>
              <w:tc>
                <w:tcPr>
                  <w:tcW w:w="296" w:type="dxa"/>
                </w:tcPr>
                <w:p w14:paraId="3FF53AD5" w14:textId="77777777"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tc>
              <w:tc>
                <w:tcPr>
                  <w:tcW w:w="8560" w:type="dxa"/>
                </w:tcPr>
                <w:p w14:paraId="3DDEC0E4" w14:textId="77777777" w:rsidR="00A477E2" w:rsidRPr="00A477E2" w:rsidRDefault="00A477E2" w:rsidP="00CB16AD">
                  <w:pPr>
                    <w:spacing w:before="60" w:after="60"/>
                    <w:jc w:val="both"/>
                    <w:rPr>
                      <w:rFonts w:ascii="Arial" w:hAnsi="Arial" w:cs="Arial"/>
                      <w:sz w:val="24"/>
                      <w:szCs w:val="24"/>
                      <w:lang w:val="sv-SE"/>
                    </w:rPr>
                  </w:pPr>
                  <w:r w:rsidRPr="00A477E2">
                    <w:rPr>
                      <w:rFonts w:ascii="Arial" w:hAnsi="Arial" w:cs="Arial"/>
                      <w:sz w:val="24"/>
                      <w:szCs w:val="24"/>
                      <w:lang w:val="sv-SE"/>
                    </w:rPr>
                    <w:t>.....................................................................................</w:t>
                  </w:r>
                </w:p>
                <w:p w14:paraId="259AB78E" w14:textId="77777777" w:rsidR="00A477E2" w:rsidRPr="00A477E2" w:rsidRDefault="00A477E2" w:rsidP="00CB16AD">
                  <w:pPr>
                    <w:spacing w:before="60" w:after="60"/>
                    <w:jc w:val="both"/>
                    <w:rPr>
                      <w:rFonts w:ascii="Arial" w:hAnsi="Arial" w:cs="Arial"/>
                      <w:sz w:val="24"/>
                      <w:szCs w:val="24"/>
                      <w:lang w:val="sv-SE"/>
                    </w:rPr>
                  </w:pPr>
                </w:p>
              </w:tc>
            </w:tr>
          </w:tbl>
          <w:p w14:paraId="4FFDD345" w14:textId="77777777" w:rsidR="00A477E2" w:rsidRPr="00A477E2" w:rsidRDefault="00A477E2" w:rsidP="00CB16AD">
            <w:pPr>
              <w:spacing w:before="60" w:after="60"/>
              <w:jc w:val="both"/>
              <w:rPr>
                <w:rFonts w:ascii="Arial" w:hAnsi="Arial" w:cs="Arial"/>
                <w:sz w:val="24"/>
                <w:szCs w:val="24"/>
                <w:lang w:val="sv-SE"/>
              </w:rPr>
            </w:pPr>
          </w:p>
        </w:tc>
      </w:tr>
    </w:tbl>
    <w:p w14:paraId="03BC71BC" w14:textId="77777777" w:rsidR="00A477E2" w:rsidRPr="00A477E2" w:rsidRDefault="00A477E2" w:rsidP="00A477E2">
      <w:pPr>
        <w:rPr>
          <w:rFonts w:ascii="Arial" w:hAnsi="Arial" w:cs="Arial"/>
          <w:sz w:val="24"/>
          <w:szCs w:val="24"/>
        </w:rPr>
      </w:pPr>
    </w:p>
    <w:p w14:paraId="6F63DEAF" w14:textId="77777777" w:rsidR="00A477E2" w:rsidRPr="00A477E2" w:rsidRDefault="00A477E2" w:rsidP="00491C55">
      <w:pPr>
        <w:rPr>
          <w:rFonts w:ascii="Arial" w:hAnsi="Arial" w:cs="Arial"/>
          <w:sz w:val="24"/>
          <w:szCs w:val="24"/>
        </w:rPr>
      </w:pPr>
    </w:p>
    <w:sectPr w:rsidR="00A477E2" w:rsidRPr="00A477E2" w:rsidSect="00A477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9B234" w14:textId="77777777" w:rsidR="00453CBC" w:rsidRDefault="00453CBC" w:rsidP="00276F36">
      <w:pPr>
        <w:spacing w:after="0" w:line="240" w:lineRule="auto"/>
      </w:pPr>
      <w:r>
        <w:separator/>
      </w:r>
    </w:p>
  </w:endnote>
  <w:endnote w:type="continuationSeparator" w:id="0">
    <w:p w14:paraId="73C57827" w14:textId="77777777" w:rsidR="00453CBC" w:rsidRDefault="00453CBC" w:rsidP="00276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7831783"/>
      <w:docPartObj>
        <w:docPartGallery w:val="Page Numbers (Bottom of Page)"/>
        <w:docPartUnique/>
      </w:docPartObj>
    </w:sdtPr>
    <w:sdtEndPr>
      <w:rPr>
        <w:rFonts w:ascii="Arial" w:hAnsi="Arial" w:cs="Arial"/>
        <w:noProof/>
        <w:sz w:val="24"/>
      </w:rPr>
    </w:sdtEndPr>
    <w:sdtContent>
      <w:p w14:paraId="669ECE86" w14:textId="77777777" w:rsidR="005F0BCE" w:rsidRPr="00276F36" w:rsidRDefault="005F0BCE">
        <w:pPr>
          <w:pStyle w:val="Footer"/>
          <w:jc w:val="center"/>
          <w:rPr>
            <w:rFonts w:ascii="Arial" w:hAnsi="Arial" w:cs="Arial"/>
            <w:sz w:val="24"/>
          </w:rPr>
        </w:pPr>
        <w:r w:rsidRPr="00276F36">
          <w:rPr>
            <w:rFonts w:ascii="Arial" w:hAnsi="Arial" w:cs="Arial"/>
            <w:sz w:val="24"/>
          </w:rPr>
          <w:fldChar w:fldCharType="begin"/>
        </w:r>
        <w:r w:rsidRPr="00276F36">
          <w:rPr>
            <w:rFonts w:ascii="Arial" w:hAnsi="Arial" w:cs="Arial"/>
            <w:sz w:val="24"/>
          </w:rPr>
          <w:instrText xml:space="preserve"> PAGE   \* MERGEFORMAT </w:instrText>
        </w:r>
        <w:r w:rsidRPr="00276F36">
          <w:rPr>
            <w:rFonts w:ascii="Arial" w:hAnsi="Arial" w:cs="Arial"/>
            <w:sz w:val="24"/>
          </w:rPr>
          <w:fldChar w:fldCharType="separate"/>
        </w:r>
        <w:r>
          <w:rPr>
            <w:rFonts w:ascii="Arial" w:hAnsi="Arial" w:cs="Arial"/>
            <w:noProof/>
            <w:sz w:val="24"/>
          </w:rPr>
          <w:t>1</w:t>
        </w:r>
        <w:r w:rsidRPr="00276F36">
          <w:rPr>
            <w:rFonts w:ascii="Arial" w:hAnsi="Arial" w:cs="Arial"/>
            <w:noProof/>
            <w:sz w:val="24"/>
          </w:rPr>
          <w:fldChar w:fldCharType="end"/>
        </w:r>
      </w:p>
    </w:sdtContent>
  </w:sdt>
  <w:p w14:paraId="7565DBD2" w14:textId="77777777" w:rsidR="005F0BCE" w:rsidRDefault="005F0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DEDDB" w14:textId="77777777" w:rsidR="00453CBC" w:rsidRDefault="00453CBC" w:rsidP="00276F36">
      <w:pPr>
        <w:spacing w:after="0" w:line="240" w:lineRule="auto"/>
      </w:pPr>
      <w:r>
        <w:separator/>
      </w:r>
    </w:p>
  </w:footnote>
  <w:footnote w:type="continuationSeparator" w:id="0">
    <w:p w14:paraId="40D5EE57" w14:textId="77777777" w:rsidR="00453CBC" w:rsidRDefault="00453CBC" w:rsidP="00276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190AF" w14:textId="77777777" w:rsidR="005F0BCE" w:rsidRDefault="005F0BCE">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7495F"/>
    <w:multiLevelType w:val="hybridMultilevel"/>
    <w:tmpl w:val="74181730"/>
    <w:lvl w:ilvl="0" w:tplc="0680C43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480A89"/>
    <w:multiLevelType w:val="hybridMultilevel"/>
    <w:tmpl w:val="FE48BCAA"/>
    <w:lvl w:ilvl="0" w:tplc="AE3CA6AE">
      <w:start w:val="1"/>
      <w:numFmt w:val="upperLetter"/>
      <w:lvlText w:val="%1."/>
      <w:lvlJc w:val="left"/>
      <w:pPr>
        <w:tabs>
          <w:tab w:val="num" w:pos="1080"/>
        </w:tabs>
        <w:ind w:left="1080" w:hanging="720"/>
      </w:pPr>
      <w:rPr>
        <w:rFonts w:hint="default"/>
        <w:u w:val="none"/>
      </w:rPr>
    </w:lvl>
    <w:lvl w:ilvl="1" w:tplc="3EFE25F8">
      <w:start w:val="1"/>
      <w:numFmt w:val="decimal"/>
      <w:lvlText w:val="%2."/>
      <w:lvlJc w:val="left"/>
      <w:pPr>
        <w:tabs>
          <w:tab w:val="num" w:pos="72"/>
        </w:tabs>
        <w:ind w:left="72" w:firstLine="0"/>
      </w:pPr>
      <w:rPr>
        <w:rFonts w:hint="default"/>
        <w:b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974EEC"/>
    <w:multiLevelType w:val="multilevel"/>
    <w:tmpl w:val="73FE51A4"/>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ind w:left="720" w:hanging="360"/>
      </w:pPr>
      <w:rPr>
        <w:rFonts w:hint="default"/>
        <w:b/>
      </w:rPr>
    </w:lvl>
    <w:lvl w:ilvl="2">
      <w:start w:val="1"/>
      <w:numFmt w:val="lowerLetter"/>
      <w:lvlText w:val="%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443E06"/>
    <w:multiLevelType w:val="hybridMultilevel"/>
    <w:tmpl w:val="793A3F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9A1FB7"/>
    <w:multiLevelType w:val="hybridMultilevel"/>
    <w:tmpl w:val="B9C8C42E"/>
    <w:lvl w:ilvl="0" w:tplc="2A0A2210">
      <w:start w:val="1"/>
      <w:numFmt w:val="decimal"/>
      <w:lvlText w:val="%1."/>
      <w:lvlJc w:val="left"/>
      <w:pPr>
        <w:tabs>
          <w:tab w:val="num" w:pos="72"/>
        </w:tabs>
        <w:ind w:left="72" w:firstLine="0"/>
      </w:pPr>
      <w:rPr>
        <w:rFonts w:hint="default"/>
      </w:rPr>
    </w:lvl>
    <w:lvl w:ilvl="1" w:tplc="04962820">
      <w:start w:val="1"/>
      <w:numFmt w:val="bullet"/>
      <w:lvlText w:val=""/>
      <w:lvlJc w:val="left"/>
      <w:pPr>
        <w:tabs>
          <w:tab w:val="num" w:pos="0"/>
        </w:tabs>
        <w:ind w:left="0" w:firstLine="0"/>
      </w:pPr>
      <w:rPr>
        <w:rFonts w:ascii="Wingdings" w:hAnsi="Wingdings" w:hint="default"/>
        <w:b/>
      </w:r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5" w15:restartNumberingAfterBreak="0">
    <w:nsid w:val="10CB6056"/>
    <w:multiLevelType w:val="hybridMultilevel"/>
    <w:tmpl w:val="0122E066"/>
    <w:lvl w:ilvl="0" w:tplc="04090019">
      <w:start w:val="1"/>
      <w:numFmt w:val="lowerLetter"/>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90578"/>
    <w:multiLevelType w:val="hybridMultilevel"/>
    <w:tmpl w:val="4044FD96"/>
    <w:lvl w:ilvl="0" w:tplc="2E7E14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C6655B"/>
    <w:multiLevelType w:val="hybridMultilevel"/>
    <w:tmpl w:val="2B3E429A"/>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8" w15:restartNumberingAfterBreak="0">
    <w:nsid w:val="17636160"/>
    <w:multiLevelType w:val="hybridMultilevel"/>
    <w:tmpl w:val="65503D00"/>
    <w:lvl w:ilvl="0" w:tplc="97786A38">
      <w:start w:val="1"/>
      <w:numFmt w:val="lowerRoman"/>
      <w:lvlText w:val="%1."/>
      <w:lvlJc w:val="left"/>
      <w:pPr>
        <w:ind w:left="1899" w:hanging="360"/>
      </w:pPr>
      <w:rPr>
        <w:rFonts w:hint="default"/>
      </w:rPr>
    </w:lvl>
    <w:lvl w:ilvl="1" w:tplc="04090019">
      <w:start w:val="1"/>
      <w:numFmt w:val="lowerLetter"/>
      <w:lvlText w:val="%2."/>
      <w:lvlJc w:val="left"/>
      <w:pPr>
        <w:ind w:left="2619" w:hanging="360"/>
      </w:pPr>
    </w:lvl>
    <w:lvl w:ilvl="2" w:tplc="AF109A08">
      <w:start w:val="7"/>
      <w:numFmt w:val="bullet"/>
      <w:lvlText w:val="-"/>
      <w:lvlJc w:val="left"/>
      <w:pPr>
        <w:ind w:left="3519" w:hanging="360"/>
      </w:pPr>
      <w:rPr>
        <w:rFonts w:ascii="Myriad Pro" w:eastAsia="Calibri" w:hAnsi="Myriad Pro" w:cs="Myriad Pro" w:hint="default"/>
      </w:rPr>
    </w:lvl>
    <w:lvl w:ilvl="3" w:tplc="0409000F" w:tentative="1">
      <w:start w:val="1"/>
      <w:numFmt w:val="decimal"/>
      <w:lvlText w:val="%4."/>
      <w:lvlJc w:val="left"/>
      <w:pPr>
        <w:ind w:left="4059" w:hanging="360"/>
      </w:pPr>
    </w:lvl>
    <w:lvl w:ilvl="4" w:tplc="04090019" w:tentative="1">
      <w:start w:val="1"/>
      <w:numFmt w:val="lowerLetter"/>
      <w:lvlText w:val="%5."/>
      <w:lvlJc w:val="left"/>
      <w:pPr>
        <w:ind w:left="4779" w:hanging="360"/>
      </w:pPr>
    </w:lvl>
    <w:lvl w:ilvl="5" w:tplc="0409001B" w:tentative="1">
      <w:start w:val="1"/>
      <w:numFmt w:val="lowerRoman"/>
      <w:lvlText w:val="%6."/>
      <w:lvlJc w:val="right"/>
      <w:pPr>
        <w:ind w:left="5499" w:hanging="180"/>
      </w:pPr>
    </w:lvl>
    <w:lvl w:ilvl="6" w:tplc="0409000F" w:tentative="1">
      <w:start w:val="1"/>
      <w:numFmt w:val="decimal"/>
      <w:lvlText w:val="%7."/>
      <w:lvlJc w:val="left"/>
      <w:pPr>
        <w:ind w:left="6219" w:hanging="360"/>
      </w:pPr>
    </w:lvl>
    <w:lvl w:ilvl="7" w:tplc="04090019" w:tentative="1">
      <w:start w:val="1"/>
      <w:numFmt w:val="lowerLetter"/>
      <w:lvlText w:val="%8."/>
      <w:lvlJc w:val="left"/>
      <w:pPr>
        <w:ind w:left="6939" w:hanging="360"/>
      </w:pPr>
    </w:lvl>
    <w:lvl w:ilvl="8" w:tplc="0409001B" w:tentative="1">
      <w:start w:val="1"/>
      <w:numFmt w:val="lowerRoman"/>
      <w:lvlText w:val="%9."/>
      <w:lvlJc w:val="right"/>
      <w:pPr>
        <w:ind w:left="7659" w:hanging="180"/>
      </w:pPr>
    </w:lvl>
  </w:abstractNum>
  <w:abstractNum w:abstractNumId="9" w15:restartNumberingAfterBreak="0">
    <w:nsid w:val="17C81515"/>
    <w:multiLevelType w:val="hybridMultilevel"/>
    <w:tmpl w:val="96E66372"/>
    <w:lvl w:ilvl="0" w:tplc="00C4B2F2">
      <w:start w:val="4"/>
      <w:numFmt w:val="bullet"/>
      <w:lvlText w:val=""/>
      <w:lvlJc w:val="left"/>
      <w:pPr>
        <w:ind w:left="342" w:hanging="360"/>
      </w:pPr>
      <w:rPr>
        <w:rFonts w:ascii="Wingdings" w:eastAsia="MS Mincho" w:hAnsi="Wingdings" w:cs="Arial" w:hint="default"/>
      </w:rPr>
    </w:lvl>
    <w:lvl w:ilvl="1" w:tplc="043E0003" w:tentative="1">
      <w:start w:val="1"/>
      <w:numFmt w:val="bullet"/>
      <w:lvlText w:val="o"/>
      <w:lvlJc w:val="left"/>
      <w:pPr>
        <w:ind w:left="1062" w:hanging="360"/>
      </w:pPr>
      <w:rPr>
        <w:rFonts w:ascii="Courier New" w:hAnsi="Courier New" w:cs="Courier New" w:hint="default"/>
      </w:rPr>
    </w:lvl>
    <w:lvl w:ilvl="2" w:tplc="043E0005" w:tentative="1">
      <w:start w:val="1"/>
      <w:numFmt w:val="bullet"/>
      <w:lvlText w:val=""/>
      <w:lvlJc w:val="left"/>
      <w:pPr>
        <w:ind w:left="1782" w:hanging="360"/>
      </w:pPr>
      <w:rPr>
        <w:rFonts w:ascii="Wingdings" w:hAnsi="Wingdings" w:hint="default"/>
      </w:rPr>
    </w:lvl>
    <w:lvl w:ilvl="3" w:tplc="043E0001" w:tentative="1">
      <w:start w:val="1"/>
      <w:numFmt w:val="bullet"/>
      <w:lvlText w:val=""/>
      <w:lvlJc w:val="left"/>
      <w:pPr>
        <w:ind w:left="2502" w:hanging="360"/>
      </w:pPr>
      <w:rPr>
        <w:rFonts w:ascii="Symbol" w:hAnsi="Symbol" w:hint="default"/>
      </w:rPr>
    </w:lvl>
    <w:lvl w:ilvl="4" w:tplc="043E0003" w:tentative="1">
      <w:start w:val="1"/>
      <w:numFmt w:val="bullet"/>
      <w:lvlText w:val="o"/>
      <w:lvlJc w:val="left"/>
      <w:pPr>
        <w:ind w:left="3222" w:hanging="360"/>
      </w:pPr>
      <w:rPr>
        <w:rFonts w:ascii="Courier New" w:hAnsi="Courier New" w:cs="Courier New" w:hint="default"/>
      </w:rPr>
    </w:lvl>
    <w:lvl w:ilvl="5" w:tplc="043E0005" w:tentative="1">
      <w:start w:val="1"/>
      <w:numFmt w:val="bullet"/>
      <w:lvlText w:val=""/>
      <w:lvlJc w:val="left"/>
      <w:pPr>
        <w:ind w:left="3942" w:hanging="360"/>
      </w:pPr>
      <w:rPr>
        <w:rFonts w:ascii="Wingdings" w:hAnsi="Wingdings" w:hint="default"/>
      </w:rPr>
    </w:lvl>
    <w:lvl w:ilvl="6" w:tplc="043E0001" w:tentative="1">
      <w:start w:val="1"/>
      <w:numFmt w:val="bullet"/>
      <w:lvlText w:val=""/>
      <w:lvlJc w:val="left"/>
      <w:pPr>
        <w:ind w:left="4662" w:hanging="360"/>
      </w:pPr>
      <w:rPr>
        <w:rFonts w:ascii="Symbol" w:hAnsi="Symbol" w:hint="default"/>
      </w:rPr>
    </w:lvl>
    <w:lvl w:ilvl="7" w:tplc="043E0003" w:tentative="1">
      <w:start w:val="1"/>
      <w:numFmt w:val="bullet"/>
      <w:lvlText w:val="o"/>
      <w:lvlJc w:val="left"/>
      <w:pPr>
        <w:ind w:left="5382" w:hanging="360"/>
      </w:pPr>
      <w:rPr>
        <w:rFonts w:ascii="Courier New" w:hAnsi="Courier New" w:cs="Courier New" w:hint="default"/>
      </w:rPr>
    </w:lvl>
    <w:lvl w:ilvl="8" w:tplc="043E0005" w:tentative="1">
      <w:start w:val="1"/>
      <w:numFmt w:val="bullet"/>
      <w:lvlText w:val=""/>
      <w:lvlJc w:val="left"/>
      <w:pPr>
        <w:ind w:left="6102" w:hanging="360"/>
      </w:pPr>
      <w:rPr>
        <w:rFonts w:ascii="Wingdings" w:hAnsi="Wingdings" w:hint="default"/>
      </w:rPr>
    </w:lvl>
  </w:abstractNum>
  <w:abstractNum w:abstractNumId="10" w15:restartNumberingAfterBreak="0">
    <w:nsid w:val="19911657"/>
    <w:multiLevelType w:val="hybridMultilevel"/>
    <w:tmpl w:val="92E619FA"/>
    <w:lvl w:ilvl="0" w:tplc="F1FAA6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36059"/>
    <w:multiLevelType w:val="hybridMultilevel"/>
    <w:tmpl w:val="10B2D5FE"/>
    <w:lvl w:ilvl="0" w:tplc="2B560B5C">
      <w:start w:val="1"/>
      <w:numFmt w:val="decimal"/>
      <w:lvlText w:val="%1."/>
      <w:lvlJc w:val="left"/>
      <w:pPr>
        <w:tabs>
          <w:tab w:val="num" w:pos="144"/>
        </w:tabs>
        <w:ind w:left="144"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A06AD5"/>
    <w:multiLevelType w:val="hybridMultilevel"/>
    <w:tmpl w:val="9A006E6A"/>
    <w:lvl w:ilvl="0" w:tplc="44090001">
      <w:start w:val="1"/>
      <w:numFmt w:val="bullet"/>
      <w:lvlText w:val=""/>
      <w:lvlJc w:val="left"/>
      <w:pPr>
        <w:ind w:left="783" w:hanging="360"/>
      </w:pPr>
      <w:rPr>
        <w:rFonts w:ascii="Symbol" w:hAnsi="Symbol" w:hint="default"/>
      </w:rPr>
    </w:lvl>
    <w:lvl w:ilvl="1" w:tplc="44090003" w:tentative="1">
      <w:start w:val="1"/>
      <w:numFmt w:val="bullet"/>
      <w:lvlText w:val="o"/>
      <w:lvlJc w:val="left"/>
      <w:pPr>
        <w:ind w:left="1503" w:hanging="360"/>
      </w:pPr>
      <w:rPr>
        <w:rFonts w:ascii="Courier New" w:hAnsi="Courier New" w:cs="Courier New" w:hint="default"/>
      </w:rPr>
    </w:lvl>
    <w:lvl w:ilvl="2" w:tplc="44090005" w:tentative="1">
      <w:start w:val="1"/>
      <w:numFmt w:val="bullet"/>
      <w:lvlText w:val=""/>
      <w:lvlJc w:val="left"/>
      <w:pPr>
        <w:ind w:left="2223" w:hanging="360"/>
      </w:pPr>
      <w:rPr>
        <w:rFonts w:ascii="Wingdings" w:hAnsi="Wingdings" w:hint="default"/>
      </w:rPr>
    </w:lvl>
    <w:lvl w:ilvl="3" w:tplc="44090001" w:tentative="1">
      <w:start w:val="1"/>
      <w:numFmt w:val="bullet"/>
      <w:lvlText w:val=""/>
      <w:lvlJc w:val="left"/>
      <w:pPr>
        <w:ind w:left="2943" w:hanging="360"/>
      </w:pPr>
      <w:rPr>
        <w:rFonts w:ascii="Symbol" w:hAnsi="Symbol" w:hint="default"/>
      </w:rPr>
    </w:lvl>
    <w:lvl w:ilvl="4" w:tplc="44090003" w:tentative="1">
      <w:start w:val="1"/>
      <w:numFmt w:val="bullet"/>
      <w:lvlText w:val="o"/>
      <w:lvlJc w:val="left"/>
      <w:pPr>
        <w:ind w:left="3663" w:hanging="360"/>
      </w:pPr>
      <w:rPr>
        <w:rFonts w:ascii="Courier New" w:hAnsi="Courier New" w:cs="Courier New" w:hint="default"/>
      </w:rPr>
    </w:lvl>
    <w:lvl w:ilvl="5" w:tplc="44090005" w:tentative="1">
      <w:start w:val="1"/>
      <w:numFmt w:val="bullet"/>
      <w:lvlText w:val=""/>
      <w:lvlJc w:val="left"/>
      <w:pPr>
        <w:ind w:left="4383" w:hanging="360"/>
      </w:pPr>
      <w:rPr>
        <w:rFonts w:ascii="Wingdings" w:hAnsi="Wingdings" w:hint="default"/>
      </w:rPr>
    </w:lvl>
    <w:lvl w:ilvl="6" w:tplc="44090001" w:tentative="1">
      <w:start w:val="1"/>
      <w:numFmt w:val="bullet"/>
      <w:lvlText w:val=""/>
      <w:lvlJc w:val="left"/>
      <w:pPr>
        <w:ind w:left="5103" w:hanging="360"/>
      </w:pPr>
      <w:rPr>
        <w:rFonts w:ascii="Symbol" w:hAnsi="Symbol" w:hint="default"/>
      </w:rPr>
    </w:lvl>
    <w:lvl w:ilvl="7" w:tplc="44090003" w:tentative="1">
      <w:start w:val="1"/>
      <w:numFmt w:val="bullet"/>
      <w:lvlText w:val="o"/>
      <w:lvlJc w:val="left"/>
      <w:pPr>
        <w:ind w:left="5823" w:hanging="360"/>
      </w:pPr>
      <w:rPr>
        <w:rFonts w:ascii="Courier New" w:hAnsi="Courier New" w:cs="Courier New" w:hint="default"/>
      </w:rPr>
    </w:lvl>
    <w:lvl w:ilvl="8" w:tplc="44090005" w:tentative="1">
      <w:start w:val="1"/>
      <w:numFmt w:val="bullet"/>
      <w:lvlText w:val=""/>
      <w:lvlJc w:val="left"/>
      <w:pPr>
        <w:ind w:left="6543" w:hanging="360"/>
      </w:pPr>
      <w:rPr>
        <w:rFonts w:ascii="Wingdings" w:hAnsi="Wingdings" w:hint="default"/>
      </w:rPr>
    </w:lvl>
  </w:abstractNum>
  <w:abstractNum w:abstractNumId="13" w15:restartNumberingAfterBreak="0">
    <w:nsid w:val="24340B84"/>
    <w:multiLevelType w:val="hybridMultilevel"/>
    <w:tmpl w:val="74181730"/>
    <w:lvl w:ilvl="0" w:tplc="0680C43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714C88"/>
    <w:multiLevelType w:val="hybridMultilevel"/>
    <w:tmpl w:val="F7ECB426"/>
    <w:lvl w:ilvl="0" w:tplc="AA1C7628">
      <w:start w:val="1"/>
      <w:numFmt w:val="lowerRoman"/>
      <w:lvlText w:val="%1."/>
      <w:lvlJc w:val="left"/>
      <w:pPr>
        <w:ind w:left="1080" w:hanging="360"/>
      </w:pPr>
      <w:rPr>
        <w:rFonts w:hint="default"/>
        <w:b w:val="0"/>
      </w:rPr>
    </w:lvl>
    <w:lvl w:ilvl="1" w:tplc="04090019">
      <w:start w:val="1"/>
      <w:numFmt w:val="lowerLetter"/>
      <w:lvlText w:val="%2."/>
      <w:lvlJc w:val="left"/>
      <w:pPr>
        <w:ind w:left="1800" w:hanging="360"/>
      </w:pPr>
    </w:lvl>
    <w:lvl w:ilvl="2" w:tplc="AF109A08">
      <w:start w:val="7"/>
      <w:numFmt w:val="bullet"/>
      <w:lvlText w:val="-"/>
      <w:lvlJc w:val="left"/>
      <w:pPr>
        <w:ind w:left="2700" w:hanging="360"/>
      </w:pPr>
      <w:rPr>
        <w:rFonts w:ascii="Myriad Pro" w:eastAsia="Calibri" w:hAnsi="Myriad Pro" w:cs="Myriad Pro"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AA3938"/>
    <w:multiLevelType w:val="hybridMultilevel"/>
    <w:tmpl w:val="CE40F434"/>
    <w:lvl w:ilvl="0" w:tplc="04090019">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46B60A45"/>
    <w:multiLevelType w:val="hybridMultilevel"/>
    <w:tmpl w:val="CE40F434"/>
    <w:lvl w:ilvl="0" w:tplc="04090019">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501C0D1A"/>
    <w:multiLevelType w:val="hybridMultilevel"/>
    <w:tmpl w:val="FFBA39AE"/>
    <w:lvl w:ilvl="0" w:tplc="97786A3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7227FE8"/>
    <w:multiLevelType w:val="hybridMultilevel"/>
    <w:tmpl w:val="9D64B30E"/>
    <w:lvl w:ilvl="0" w:tplc="FE60719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8991E3F"/>
    <w:multiLevelType w:val="hybridMultilevel"/>
    <w:tmpl w:val="9948F438"/>
    <w:lvl w:ilvl="0" w:tplc="625CF4B6">
      <w:start w:val="8"/>
      <w:numFmt w:val="decimal"/>
      <w:lvlText w:val="%1."/>
      <w:lvlJc w:val="left"/>
      <w:pPr>
        <w:tabs>
          <w:tab w:val="num" w:pos="1080"/>
        </w:tabs>
        <w:ind w:left="1080" w:hanging="360"/>
      </w:pPr>
      <w:rPr>
        <w:rFonts w:hint="default"/>
      </w:rPr>
    </w:lvl>
    <w:lvl w:ilvl="1" w:tplc="CBC4BA8C">
      <w:start w:val="2"/>
      <w:numFmt w:val="lowerLetter"/>
      <w:lvlText w:val="%2)"/>
      <w:lvlJc w:val="left"/>
      <w:pPr>
        <w:tabs>
          <w:tab w:val="num" w:pos="1440"/>
        </w:tabs>
        <w:ind w:left="1440" w:hanging="360"/>
      </w:pPr>
      <w:rPr>
        <w:rFonts w:hint="default"/>
      </w:rPr>
    </w:lvl>
    <w:lvl w:ilvl="2" w:tplc="AB62731A">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8F56F1C"/>
    <w:multiLevelType w:val="hybridMultilevel"/>
    <w:tmpl w:val="24BEDE4E"/>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1" w15:restartNumberingAfterBreak="0">
    <w:nsid w:val="5D293739"/>
    <w:multiLevelType w:val="hybridMultilevel"/>
    <w:tmpl w:val="23E0BB3A"/>
    <w:lvl w:ilvl="0" w:tplc="7DF804C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DE1528E"/>
    <w:multiLevelType w:val="multilevel"/>
    <w:tmpl w:val="97C27A1A"/>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3" w15:restartNumberingAfterBreak="0">
    <w:nsid w:val="5FB4544E"/>
    <w:multiLevelType w:val="hybridMultilevel"/>
    <w:tmpl w:val="D4123DA4"/>
    <w:lvl w:ilvl="0" w:tplc="97786A38">
      <w:start w:val="1"/>
      <w:numFmt w:val="lowerRoman"/>
      <w:lvlText w:val="%1."/>
      <w:lvlJc w:val="left"/>
      <w:pPr>
        <w:ind w:left="1386" w:hanging="360"/>
      </w:pPr>
      <w:rPr>
        <w:rFonts w:hint="default"/>
      </w:rPr>
    </w:lvl>
    <w:lvl w:ilvl="1" w:tplc="04090019">
      <w:start w:val="1"/>
      <w:numFmt w:val="lowerLetter"/>
      <w:lvlText w:val="%2."/>
      <w:lvlJc w:val="left"/>
      <w:pPr>
        <w:ind w:left="2106" w:hanging="360"/>
      </w:pPr>
    </w:lvl>
    <w:lvl w:ilvl="2" w:tplc="AF109A08">
      <w:start w:val="7"/>
      <w:numFmt w:val="bullet"/>
      <w:lvlText w:val="-"/>
      <w:lvlJc w:val="left"/>
      <w:pPr>
        <w:ind w:left="3006" w:hanging="360"/>
      </w:pPr>
      <w:rPr>
        <w:rFonts w:ascii="Myriad Pro" w:eastAsia="Calibri" w:hAnsi="Myriad Pro" w:cs="Myriad Pro" w:hint="default"/>
      </w:r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24" w15:restartNumberingAfterBreak="0">
    <w:nsid w:val="62203894"/>
    <w:multiLevelType w:val="hybridMultilevel"/>
    <w:tmpl w:val="717AC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86949C5"/>
    <w:multiLevelType w:val="hybridMultilevel"/>
    <w:tmpl w:val="D070F3BA"/>
    <w:lvl w:ilvl="0" w:tplc="BAA4C35A">
      <w:start w:val="1"/>
      <w:numFmt w:val="upperLetter"/>
      <w:lvlText w:val="%1."/>
      <w:lvlJc w:val="left"/>
      <w:pPr>
        <w:ind w:left="3690" w:hanging="360"/>
      </w:pPr>
      <w:rPr>
        <w:rFonts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26" w15:restartNumberingAfterBreak="0">
    <w:nsid w:val="699D7815"/>
    <w:multiLevelType w:val="hybridMultilevel"/>
    <w:tmpl w:val="292AB23A"/>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7" w15:restartNumberingAfterBreak="0">
    <w:nsid w:val="6D4D6213"/>
    <w:multiLevelType w:val="hybridMultilevel"/>
    <w:tmpl w:val="90AEF170"/>
    <w:lvl w:ilvl="0" w:tplc="811EBA52">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F683BB0"/>
    <w:multiLevelType w:val="hybridMultilevel"/>
    <w:tmpl w:val="5A7E172A"/>
    <w:lvl w:ilvl="0" w:tplc="97786A38">
      <w:start w:val="1"/>
      <w:numFmt w:val="lowerRoman"/>
      <w:lvlText w:val="%1."/>
      <w:lvlJc w:val="left"/>
      <w:pPr>
        <w:ind w:left="927" w:hanging="360"/>
      </w:pPr>
      <w:rPr>
        <w:rFonts w:hint="default"/>
      </w:rPr>
    </w:lvl>
    <w:lvl w:ilvl="1" w:tplc="97786A38">
      <w:start w:val="1"/>
      <w:numFmt w:val="lowerRoman"/>
      <w:lvlText w:val="%2."/>
      <w:lvlJc w:val="left"/>
      <w:pPr>
        <w:ind w:left="1647" w:hanging="360"/>
      </w:pPr>
      <w:rPr>
        <w:rFonts w:hint="default"/>
      </w:r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407043A"/>
    <w:multiLevelType w:val="hybridMultilevel"/>
    <w:tmpl w:val="8468193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15:restartNumberingAfterBreak="0">
    <w:nsid w:val="75411197"/>
    <w:multiLevelType w:val="hybridMultilevel"/>
    <w:tmpl w:val="2652A51E"/>
    <w:lvl w:ilvl="0" w:tplc="44090019">
      <w:start w:val="1"/>
      <w:numFmt w:val="lowerLetter"/>
      <w:lvlText w:val="%1."/>
      <w:lvlJc w:val="left"/>
      <w:pPr>
        <w:ind w:left="1800" w:hanging="360"/>
      </w:pPr>
    </w:lvl>
    <w:lvl w:ilvl="1" w:tplc="44090019">
      <w:start w:val="1"/>
      <w:numFmt w:val="lowerLetter"/>
      <w:lvlText w:val="%2."/>
      <w:lvlJc w:val="left"/>
      <w:pPr>
        <w:ind w:left="2520" w:hanging="360"/>
      </w:pPr>
    </w:lvl>
    <w:lvl w:ilvl="2" w:tplc="4409001B">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31" w15:restartNumberingAfterBreak="0">
    <w:nsid w:val="76655FF5"/>
    <w:multiLevelType w:val="hybridMultilevel"/>
    <w:tmpl w:val="F3D260B2"/>
    <w:lvl w:ilvl="0" w:tplc="38C2F46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8D142E9"/>
    <w:multiLevelType w:val="hybridMultilevel"/>
    <w:tmpl w:val="66EAB042"/>
    <w:lvl w:ilvl="0" w:tplc="DB90B6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251E62"/>
    <w:multiLevelType w:val="hybridMultilevel"/>
    <w:tmpl w:val="E7F43E1A"/>
    <w:lvl w:ilvl="0" w:tplc="97786A38">
      <w:start w:val="1"/>
      <w:numFmt w:val="lowerRoman"/>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B9A22CC"/>
    <w:multiLevelType w:val="multilevel"/>
    <w:tmpl w:val="445C0EF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F6049C5"/>
    <w:multiLevelType w:val="hybridMultilevel"/>
    <w:tmpl w:val="467C918C"/>
    <w:lvl w:ilvl="0" w:tplc="47A275E0">
      <w:start w:val="1"/>
      <w:numFmt w:val="lowerRoman"/>
      <w:lvlText w:val="%1."/>
      <w:lvlJc w:val="left"/>
      <w:pPr>
        <w:ind w:left="2007" w:hanging="360"/>
      </w:pPr>
      <w:rPr>
        <w:rFonts w:ascii="Calibri" w:hAnsi="Calibri" w:cs="Times New Roman" w:hint="default"/>
        <w:b w:val="0"/>
        <w:sz w:val="24"/>
        <w:szCs w:val="24"/>
      </w:rPr>
    </w:lvl>
    <w:lvl w:ilvl="1" w:tplc="04090019">
      <w:start w:val="1"/>
      <w:numFmt w:val="lowerLetter"/>
      <w:lvlText w:val="%2."/>
      <w:lvlJc w:val="left"/>
      <w:pPr>
        <w:ind w:left="2727" w:hanging="360"/>
      </w:pPr>
    </w:lvl>
    <w:lvl w:ilvl="2" w:tplc="0409001B">
      <w:start w:val="1"/>
      <w:numFmt w:val="lowerRoman"/>
      <w:lvlText w:val="%3."/>
      <w:lvlJc w:val="right"/>
      <w:pPr>
        <w:ind w:left="3447" w:hanging="180"/>
      </w:pPr>
    </w:lvl>
    <w:lvl w:ilvl="3" w:tplc="0409000F">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num w:numId="1">
    <w:abstractNumId w:val="2"/>
  </w:num>
  <w:num w:numId="2">
    <w:abstractNumId w:val="9"/>
  </w:num>
  <w:num w:numId="3">
    <w:abstractNumId w:val="4"/>
  </w:num>
  <w:num w:numId="4">
    <w:abstractNumId w:val="32"/>
  </w:num>
  <w:num w:numId="5">
    <w:abstractNumId w:val="10"/>
  </w:num>
  <w:num w:numId="6">
    <w:abstractNumId w:val="6"/>
  </w:num>
  <w:num w:numId="7">
    <w:abstractNumId w:val="18"/>
  </w:num>
  <w:num w:numId="8">
    <w:abstractNumId w:val="13"/>
  </w:num>
  <w:num w:numId="9">
    <w:abstractNumId w:val="21"/>
  </w:num>
  <w:num w:numId="10">
    <w:abstractNumId w:val="0"/>
  </w:num>
  <w:num w:numId="11">
    <w:abstractNumId w:val="25"/>
  </w:num>
  <w:num w:numId="12">
    <w:abstractNumId w:val="31"/>
  </w:num>
  <w:num w:numId="13">
    <w:abstractNumId w:val="1"/>
  </w:num>
  <w:num w:numId="14">
    <w:abstractNumId w:val="19"/>
  </w:num>
  <w:num w:numId="15">
    <w:abstractNumId w:val="11"/>
  </w:num>
  <w:num w:numId="16">
    <w:abstractNumId w:val="27"/>
  </w:num>
  <w:num w:numId="17">
    <w:abstractNumId w:val="24"/>
  </w:num>
  <w:num w:numId="18">
    <w:abstractNumId w:val="3"/>
  </w:num>
  <w:num w:numId="19">
    <w:abstractNumId w:val="34"/>
  </w:num>
  <w:num w:numId="20">
    <w:abstractNumId w:val="5"/>
  </w:num>
  <w:num w:numId="21">
    <w:abstractNumId w:val="22"/>
  </w:num>
  <w:num w:numId="22">
    <w:abstractNumId w:val="17"/>
  </w:num>
  <w:num w:numId="23">
    <w:abstractNumId w:val="28"/>
  </w:num>
  <w:num w:numId="24">
    <w:abstractNumId w:val="35"/>
  </w:num>
  <w:num w:numId="25">
    <w:abstractNumId w:val="33"/>
  </w:num>
  <w:num w:numId="26">
    <w:abstractNumId w:val="8"/>
  </w:num>
  <w:num w:numId="27">
    <w:abstractNumId w:val="15"/>
  </w:num>
  <w:num w:numId="28">
    <w:abstractNumId w:val="26"/>
  </w:num>
  <w:num w:numId="29">
    <w:abstractNumId w:val="20"/>
  </w:num>
  <w:num w:numId="30">
    <w:abstractNumId w:val="7"/>
  </w:num>
  <w:num w:numId="31">
    <w:abstractNumId w:val="16"/>
  </w:num>
  <w:num w:numId="32">
    <w:abstractNumId w:val="12"/>
  </w:num>
  <w:num w:numId="33">
    <w:abstractNumId w:val="14"/>
  </w:num>
  <w:num w:numId="34">
    <w:abstractNumId w:val="23"/>
  </w:num>
  <w:num w:numId="35">
    <w:abstractNumId w:val="29"/>
  </w:num>
  <w:num w:numId="36">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55"/>
    <w:rsid w:val="0000075D"/>
    <w:rsid w:val="000119D7"/>
    <w:rsid w:val="00012DFF"/>
    <w:rsid w:val="00012E4C"/>
    <w:rsid w:val="0001552A"/>
    <w:rsid w:val="00023F4F"/>
    <w:rsid w:val="00030D31"/>
    <w:rsid w:val="0003450D"/>
    <w:rsid w:val="00042D95"/>
    <w:rsid w:val="00045803"/>
    <w:rsid w:val="000459CA"/>
    <w:rsid w:val="000523B2"/>
    <w:rsid w:val="00061796"/>
    <w:rsid w:val="0006518C"/>
    <w:rsid w:val="00075D01"/>
    <w:rsid w:val="0008001A"/>
    <w:rsid w:val="00080755"/>
    <w:rsid w:val="00081329"/>
    <w:rsid w:val="000853D1"/>
    <w:rsid w:val="00091C98"/>
    <w:rsid w:val="0009729E"/>
    <w:rsid w:val="000A4752"/>
    <w:rsid w:val="000B3F9A"/>
    <w:rsid w:val="000B4EC0"/>
    <w:rsid w:val="000B72B7"/>
    <w:rsid w:val="000B75C7"/>
    <w:rsid w:val="000C3CD4"/>
    <w:rsid w:val="000E64C3"/>
    <w:rsid w:val="001004B3"/>
    <w:rsid w:val="00100F58"/>
    <w:rsid w:val="001048A7"/>
    <w:rsid w:val="0011552A"/>
    <w:rsid w:val="001251EC"/>
    <w:rsid w:val="00126615"/>
    <w:rsid w:val="00131DFC"/>
    <w:rsid w:val="0013727D"/>
    <w:rsid w:val="0014724C"/>
    <w:rsid w:val="0015399E"/>
    <w:rsid w:val="00187B05"/>
    <w:rsid w:val="00193E33"/>
    <w:rsid w:val="00195C85"/>
    <w:rsid w:val="001B1D4E"/>
    <w:rsid w:val="001B2CBE"/>
    <w:rsid w:val="001B7CAB"/>
    <w:rsid w:val="001C0E97"/>
    <w:rsid w:val="001C1F6C"/>
    <w:rsid w:val="001C4D8F"/>
    <w:rsid w:val="001D3151"/>
    <w:rsid w:val="001E282E"/>
    <w:rsid w:val="001E5563"/>
    <w:rsid w:val="001F1F43"/>
    <w:rsid w:val="001F56C9"/>
    <w:rsid w:val="00220F11"/>
    <w:rsid w:val="002430B6"/>
    <w:rsid w:val="00247DAD"/>
    <w:rsid w:val="002611B4"/>
    <w:rsid w:val="00273BC2"/>
    <w:rsid w:val="0027431B"/>
    <w:rsid w:val="00276F36"/>
    <w:rsid w:val="0028070B"/>
    <w:rsid w:val="00286111"/>
    <w:rsid w:val="00295966"/>
    <w:rsid w:val="00296D5A"/>
    <w:rsid w:val="002A2712"/>
    <w:rsid w:val="002B6B3B"/>
    <w:rsid w:val="002C60AA"/>
    <w:rsid w:val="002C7ED1"/>
    <w:rsid w:val="002D199F"/>
    <w:rsid w:val="002D2D89"/>
    <w:rsid w:val="002F203D"/>
    <w:rsid w:val="0031556E"/>
    <w:rsid w:val="00320055"/>
    <w:rsid w:val="003207B7"/>
    <w:rsid w:val="0032155D"/>
    <w:rsid w:val="00324B2C"/>
    <w:rsid w:val="003303A2"/>
    <w:rsid w:val="00334955"/>
    <w:rsid w:val="00337ABD"/>
    <w:rsid w:val="0034014C"/>
    <w:rsid w:val="003425BB"/>
    <w:rsid w:val="00345096"/>
    <w:rsid w:val="003460CA"/>
    <w:rsid w:val="0034790E"/>
    <w:rsid w:val="00347BF5"/>
    <w:rsid w:val="00367675"/>
    <w:rsid w:val="00367BCF"/>
    <w:rsid w:val="00382CAF"/>
    <w:rsid w:val="00385F62"/>
    <w:rsid w:val="00386464"/>
    <w:rsid w:val="00390E7F"/>
    <w:rsid w:val="003C014D"/>
    <w:rsid w:val="003C7C78"/>
    <w:rsid w:val="00410B9E"/>
    <w:rsid w:val="0042174B"/>
    <w:rsid w:val="004305C2"/>
    <w:rsid w:val="004511D0"/>
    <w:rsid w:val="00453CBC"/>
    <w:rsid w:val="004567C3"/>
    <w:rsid w:val="004643AA"/>
    <w:rsid w:val="004648D1"/>
    <w:rsid w:val="00470971"/>
    <w:rsid w:val="00471D95"/>
    <w:rsid w:val="00482470"/>
    <w:rsid w:val="00482622"/>
    <w:rsid w:val="00487D64"/>
    <w:rsid w:val="00491C55"/>
    <w:rsid w:val="00496D92"/>
    <w:rsid w:val="004A1D2A"/>
    <w:rsid w:val="004A3191"/>
    <w:rsid w:val="004A6D85"/>
    <w:rsid w:val="004A7D74"/>
    <w:rsid w:val="004B006B"/>
    <w:rsid w:val="004B5F3D"/>
    <w:rsid w:val="004B738E"/>
    <w:rsid w:val="004D2068"/>
    <w:rsid w:val="004D245A"/>
    <w:rsid w:val="004E0405"/>
    <w:rsid w:val="004E4EDA"/>
    <w:rsid w:val="005010E6"/>
    <w:rsid w:val="00501F72"/>
    <w:rsid w:val="00503F46"/>
    <w:rsid w:val="005441BF"/>
    <w:rsid w:val="005726CD"/>
    <w:rsid w:val="0058157A"/>
    <w:rsid w:val="00590214"/>
    <w:rsid w:val="005A1A8F"/>
    <w:rsid w:val="005A3C92"/>
    <w:rsid w:val="005B3F66"/>
    <w:rsid w:val="005B6D9A"/>
    <w:rsid w:val="005C721F"/>
    <w:rsid w:val="005D14C0"/>
    <w:rsid w:val="005D48BA"/>
    <w:rsid w:val="005E7703"/>
    <w:rsid w:val="005F0BCE"/>
    <w:rsid w:val="005F5651"/>
    <w:rsid w:val="00623096"/>
    <w:rsid w:val="006279EE"/>
    <w:rsid w:val="00630441"/>
    <w:rsid w:val="006346B2"/>
    <w:rsid w:val="006449A1"/>
    <w:rsid w:val="00646A61"/>
    <w:rsid w:val="00652AC1"/>
    <w:rsid w:val="006B0751"/>
    <w:rsid w:val="006B1221"/>
    <w:rsid w:val="006B5CD8"/>
    <w:rsid w:val="006C1FDC"/>
    <w:rsid w:val="006C50B1"/>
    <w:rsid w:val="006E3FE2"/>
    <w:rsid w:val="006E4E17"/>
    <w:rsid w:val="006E5070"/>
    <w:rsid w:val="006E6AC4"/>
    <w:rsid w:val="006F1EB1"/>
    <w:rsid w:val="007174A1"/>
    <w:rsid w:val="00723DF4"/>
    <w:rsid w:val="00734CD3"/>
    <w:rsid w:val="0073500E"/>
    <w:rsid w:val="007427A5"/>
    <w:rsid w:val="0074543B"/>
    <w:rsid w:val="0074612A"/>
    <w:rsid w:val="00754C90"/>
    <w:rsid w:val="0075768E"/>
    <w:rsid w:val="00767374"/>
    <w:rsid w:val="0077576E"/>
    <w:rsid w:val="00777F14"/>
    <w:rsid w:val="0079534C"/>
    <w:rsid w:val="007A78D8"/>
    <w:rsid w:val="007B1A7E"/>
    <w:rsid w:val="007B664E"/>
    <w:rsid w:val="007C3955"/>
    <w:rsid w:val="007D51C4"/>
    <w:rsid w:val="007D67C8"/>
    <w:rsid w:val="007D78F7"/>
    <w:rsid w:val="007E1037"/>
    <w:rsid w:val="007E16AB"/>
    <w:rsid w:val="007F2485"/>
    <w:rsid w:val="00803636"/>
    <w:rsid w:val="00817949"/>
    <w:rsid w:val="00830642"/>
    <w:rsid w:val="00844312"/>
    <w:rsid w:val="0084616C"/>
    <w:rsid w:val="00851470"/>
    <w:rsid w:val="00864839"/>
    <w:rsid w:val="008748F2"/>
    <w:rsid w:val="00882994"/>
    <w:rsid w:val="008831B3"/>
    <w:rsid w:val="00895E2F"/>
    <w:rsid w:val="00895E70"/>
    <w:rsid w:val="00896BCA"/>
    <w:rsid w:val="0089749B"/>
    <w:rsid w:val="008B221F"/>
    <w:rsid w:val="008B4BD7"/>
    <w:rsid w:val="008B55B6"/>
    <w:rsid w:val="008C532C"/>
    <w:rsid w:val="008F07AC"/>
    <w:rsid w:val="008F38D3"/>
    <w:rsid w:val="00905376"/>
    <w:rsid w:val="009179BE"/>
    <w:rsid w:val="009346DE"/>
    <w:rsid w:val="00935253"/>
    <w:rsid w:val="009417DA"/>
    <w:rsid w:val="00963B2A"/>
    <w:rsid w:val="0097263B"/>
    <w:rsid w:val="00976789"/>
    <w:rsid w:val="00980116"/>
    <w:rsid w:val="00980569"/>
    <w:rsid w:val="00995950"/>
    <w:rsid w:val="0099605B"/>
    <w:rsid w:val="009A66F3"/>
    <w:rsid w:val="009B1CEB"/>
    <w:rsid w:val="009B5A0D"/>
    <w:rsid w:val="009C46C9"/>
    <w:rsid w:val="009C4878"/>
    <w:rsid w:val="009C6362"/>
    <w:rsid w:val="009E540A"/>
    <w:rsid w:val="009F297D"/>
    <w:rsid w:val="00A029C4"/>
    <w:rsid w:val="00A051ED"/>
    <w:rsid w:val="00A07639"/>
    <w:rsid w:val="00A147A9"/>
    <w:rsid w:val="00A16999"/>
    <w:rsid w:val="00A27AE3"/>
    <w:rsid w:val="00A347DA"/>
    <w:rsid w:val="00A34A6F"/>
    <w:rsid w:val="00A477E2"/>
    <w:rsid w:val="00A54062"/>
    <w:rsid w:val="00A5584D"/>
    <w:rsid w:val="00A62761"/>
    <w:rsid w:val="00A81C9A"/>
    <w:rsid w:val="00A95728"/>
    <w:rsid w:val="00AB0871"/>
    <w:rsid w:val="00AB2326"/>
    <w:rsid w:val="00AE3D9E"/>
    <w:rsid w:val="00AE3FA9"/>
    <w:rsid w:val="00AF13FB"/>
    <w:rsid w:val="00AF66B9"/>
    <w:rsid w:val="00B03C90"/>
    <w:rsid w:val="00B0432E"/>
    <w:rsid w:val="00B0633A"/>
    <w:rsid w:val="00B12695"/>
    <w:rsid w:val="00B134CE"/>
    <w:rsid w:val="00B140E3"/>
    <w:rsid w:val="00B2399D"/>
    <w:rsid w:val="00B261A1"/>
    <w:rsid w:val="00B26324"/>
    <w:rsid w:val="00B32F2E"/>
    <w:rsid w:val="00B36165"/>
    <w:rsid w:val="00B363A4"/>
    <w:rsid w:val="00B3764F"/>
    <w:rsid w:val="00B54513"/>
    <w:rsid w:val="00B61919"/>
    <w:rsid w:val="00B72850"/>
    <w:rsid w:val="00B804BE"/>
    <w:rsid w:val="00BA7076"/>
    <w:rsid w:val="00BA726F"/>
    <w:rsid w:val="00BE7199"/>
    <w:rsid w:val="00BF1F1B"/>
    <w:rsid w:val="00C23293"/>
    <w:rsid w:val="00C24C19"/>
    <w:rsid w:val="00C40E38"/>
    <w:rsid w:val="00C40F20"/>
    <w:rsid w:val="00C41D87"/>
    <w:rsid w:val="00C530B7"/>
    <w:rsid w:val="00C67546"/>
    <w:rsid w:val="00C678F7"/>
    <w:rsid w:val="00C7037C"/>
    <w:rsid w:val="00C91B77"/>
    <w:rsid w:val="00C97FF5"/>
    <w:rsid w:val="00CA1F44"/>
    <w:rsid w:val="00CB066B"/>
    <w:rsid w:val="00CB1374"/>
    <w:rsid w:val="00CB16AD"/>
    <w:rsid w:val="00CE069F"/>
    <w:rsid w:val="00CE4611"/>
    <w:rsid w:val="00CF1797"/>
    <w:rsid w:val="00CF69C5"/>
    <w:rsid w:val="00D12060"/>
    <w:rsid w:val="00D1745D"/>
    <w:rsid w:val="00D30723"/>
    <w:rsid w:val="00D37CDA"/>
    <w:rsid w:val="00D4215F"/>
    <w:rsid w:val="00D54BFA"/>
    <w:rsid w:val="00D54DC5"/>
    <w:rsid w:val="00D63F0A"/>
    <w:rsid w:val="00D76E20"/>
    <w:rsid w:val="00D81D6B"/>
    <w:rsid w:val="00D82B07"/>
    <w:rsid w:val="00D9062F"/>
    <w:rsid w:val="00D94CE2"/>
    <w:rsid w:val="00DA5226"/>
    <w:rsid w:val="00DB454C"/>
    <w:rsid w:val="00DB46A8"/>
    <w:rsid w:val="00DB6B0F"/>
    <w:rsid w:val="00DC317C"/>
    <w:rsid w:val="00DC3256"/>
    <w:rsid w:val="00DC7459"/>
    <w:rsid w:val="00DD61AA"/>
    <w:rsid w:val="00DD65A8"/>
    <w:rsid w:val="00DD707F"/>
    <w:rsid w:val="00DE4289"/>
    <w:rsid w:val="00DF2AFB"/>
    <w:rsid w:val="00E06633"/>
    <w:rsid w:val="00E203E5"/>
    <w:rsid w:val="00E21F2C"/>
    <w:rsid w:val="00E24FF5"/>
    <w:rsid w:val="00E32C4C"/>
    <w:rsid w:val="00E33CE0"/>
    <w:rsid w:val="00E365F5"/>
    <w:rsid w:val="00E52A16"/>
    <w:rsid w:val="00E60B93"/>
    <w:rsid w:val="00E666A9"/>
    <w:rsid w:val="00E743C5"/>
    <w:rsid w:val="00E74A69"/>
    <w:rsid w:val="00E82693"/>
    <w:rsid w:val="00E86230"/>
    <w:rsid w:val="00E91D7A"/>
    <w:rsid w:val="00EA1DE7"/>
    <w:rsid w:val="00EA3D4F"/>
    <w:rsid w:val="00EA5799"/>
    <w:rsid w:val="00EB0D4B"/>
    <w:rsid w:val="00EB5EC6"/>
    <w:rsid w:val="00EC024A"/>
    <w:rsid w:val="00EC1950"/>
    <w:rsid w:val="00EC4BE1"/>
    <w:rsid w:val="00EE67C3"/>
    <w:rsid w:val="00EF2673"/>
    <w:rsid w:val="00F0078C"/>
    <w:rsid w:val="00F04BE5"/>
    <w:rsid w:val="00F15DB8"/>
    <w:rsid w:val="00F2285B"/>
    <w:rsid w:val="00F233AC"/>
    <w:rsid w:val="00F2405F"/>
    <w:rsid w:val="00F3585E"/>
    <w:rsid w:val="00F36ABE"/>
    <w:rsid w:val="00F37FE1"/>
    <w:rsid w:val="00F45F4C"/>
    <w:rsid w:val="00F5218E"/>
    <w:rsid w:val="00F555E9"/>
    <w:rsid w:val="00F562D7"/>
    <w:rsid w:val="00F622CF"/>
    <w:rsid w:val="00F672E6"/>
    <w:rsid w:val="00F70883"/>
    <w:rsid w:val="00F70DEA"/>
    <w:rsid w:val="00F7541F"/>
    <w:rsid w:val="00F81843"/>
    <w:rsid w:val="00F9082D"/>
    <w:rsid w:val="00F95148"/>
    <w:rsid w:val="00FA5431"/>
    <w:rsid w:val="00FB39E3"/>
    <w:rsid w:val="00FB7ADF"/>
    <w:rsid w:val="00FB7DE7"/>
    <w:rsid w:val="00FC1A29"/>
    <w:rsid w:val="00FC64F1"/>
    <w:rsid w:val="00FD3033"/>
    <w:rsid w:val="00FE1C5F"/>
    <w:rsid w:val="00FF4743"/>
    <w:rsid w:val="00FF5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74FEE"/>
  <w15:docId w15:val="{7B34EEFC-A50D-42CE-A08C-C61489E3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721F"/>
  </w:style>
  <w:style w:type="paragraph" w:styleId="Heading1">
    <w:name w:val="heading 1"/>
    <w:basedOn w:val="Normal"/>
    <w:next w:val="Normal"/>
    <w:link w:val="Heading1Char"/>
    <w:uiPriority w:val="9"/>
    <w:qFormat/>
    <w:rsid w:val="0083064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363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E91D7A"/>
    <w:pPr>
      <w:keepNext/>
      <w:spacing w:after="0"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C55"/>
    <w:pPr>
      <w:ind w:left="720"/>
      <w:contextualSpacing/>
    </w:pPr>
  </w:style>
  <w:style w:type="paragraph" w:styleId="Header">
    <w:name w:val="header"/>
    <w:basedOn w:val="Normal"/>
    <w:link w:val="HeaderChar"/>
    <w:uiPriority w:val="99"/>
    <w:unhideWhenUsed/>
    <w:rsid w:val="00276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F36"/>
  </w:style>
  <w:style w:type="paragraph" w:styleId="Footer">
    <w:name w:val="footer"/>
    <w:basedOn w:val="Normal"/>
    <w:link w:val="FooterChar"/>
    <w:uiPriority w:val="99"/>
    <w:unhideWhenUsed/>
    <w:rsid w:val="00276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F36"/>
  </w:style>
  <w:style w:type="paragraph" w:styleId="NoSpacing">
    <w:name w:val="No Spacing"/>
    <w:uiPriority w:val="1"/>
    <w:qFormat/>
    <w:rsid w:val="00045803"/>
    <w:pPr>
      <w:spacing w:after="0" w:line="240" w:lineRule="auto"/>
    </w:pPr>
  </w:style>
  <w:style w:type="character" w:styleId="Hyperlink">
    <w:name w:val="Hyperlink"/>
    <w:basedOn w:val="DefaultParagraphFont"/>
    <w:uiPriority w:val="99"/>
    <w:unhideWhenUsed/>
    <w:rsid w:val="00EC024A"/>
    <w:rPr>
      <w:color w:val="0000FF" w:themeColor="hyperlink"/>
      <w:u w:val="single"/>
    </w:rPr>
  </w:style>
  <w:style w:type="table" w:styleId="TableGrid">
    <w:name w:val="Table Grid"/>
    <w:basedOn w:val="TableNormal"/>
    <w:uiPriority w:val="59"/>
    <w:rsid w:val="00DC7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1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6AD"/>
    <w:rPr>
      <w:rFonts w:ascii="Tahoma" w:hAnsi="Tahoma" w:cs="Tahoma"/>
      <w:sz w:val="16"/>
      <w:szCs w:val="16"/>
    </w:rPr>
  </w:style>
  <w:style w:type="table" w:customStyle="1" w:styleId="TableGrid4">
    <w:name w:val="Table Grid4"/>
    <w:basedOn w:val="TableNormal"/>
    <w:next w:val="TableGrid"/>
    <w:uiPriority w:val="59"/>
    <w:rsid w:val="009B1C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F24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A52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20055"/>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basedOn w:val="DefaultParagraphFont"/>
    <w:link w:val="Heading4"/>
    <w:rsid w:val="00E91D7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B363A4"/>
    <w:rPr>
      <w:rFonts w:asciiTheme="majorHAnsi" w:eastAsiaTheme="majorEastAsia" w:hAnsiTheme="majorHAnsi" w:cstheme="majorBidi"/>
      <w:b/>
      <w:bCs/>
      <w:color w:val="4F81BD" w:themeColor="accent1"/>
      <w:sz w:val="26"/>
      <w:szCs w:val="26"/>
    </w:rPr>
  </w:style>
  <w:style w:type="table" w:customStyle="1" w:styleId="TableGrid5">
    <w:name w:val="Table Grid5"/>
    <w:basedOn w:val="TableNormal"/>
    <w:next w:val="TableGrid"/>
    <w:uiPriority w:val="59"/>
    <w:rsid w:val="00386464"/>
    <w:pPr>
      <w:spacing w:after="0" w:line="240" w:lineRule="auto"/>
    </w:pPr>
    <w:rPr>
      <w:lang w:val="en-SG"/>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30642"/>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9C4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672984">
      <w:bodyDiv w:val="1"/>
      <w:marLeft w:val="0"/>
      <w:marRight w:val="0"/>
      <w:marTop w:val="0"/>
      <w:marBottom w:val="0"/>
      <w:divBdr>
        <w:top w:val="none" w:sz="0" w:space="0" w:color="auto"/>
        <w:left w:val="none" w:sz="0" w:space="0" w:color="auto"/>
        <w:bottom w:val="none" w:sz="0" w:space="0" w:color="auto"/>
        <w:right w:val="none" w:sz="0" w:space="0" w:color="auto"/>
      </w:divBdr>
    </w:div>
    <w:div w:id="392696696">
      <w:bodyDiv w:val="1"/>
      <w:marLeft w:val="0"/>
      <w:marRight w:val="0"/>
      <w:marTop w:val="0"/>
      <w:marBottom w:val="0"/>
      <w:divBdr>
        <w:top w:val="none" w:sz="0" w:space="0" w:color="auto"/>
        <w:left w:val="none" w:sz="0" w:space="0" w:color="auto"/>
        <w:bottom w:val="none" w:sz="0" w:space="0" w:color="auto"/>
        <w:right w:val="none" w:sz="0" w:space="0" w:color="auto"/>
      </w:divBdr>
    </w:div>
    <w:div w:id="484052302">
      <w:bodyDiv w:val="1"/>
      <w:marLeft w:val="0"/>
      <w:marRight w:val="0"/>
      <w:marTop w:val="0"/>
      <w:marBottom w:val="0"/>
      <w:divBdr>
        <w:top w:val="none" w:sz="0" w:space="0" w:color="auto"/>
        <w:left w:val="none" w:sz="0" w:space="0" w:color="auto"/>
        <w:bottom w:val="none" w:sz="0" w:space="0" w:color="auto"/>
        <w:right w:val="none" w:sz="0" w:space="0" w:color="auto"/>
      </w:divBdr>
    </w:div>
    <w:div w:id="998776294">
      <w:bodyDiv w:val="1"/>
      <w:marLeft w:val="0"/>
      <w:marRight w:val="0"/>
      <w:marTop w:val="0"/>
      <w:marBottom w:val="0"/>
      <w:divBdr>
        <w:top w:val="none" w:sz="0" w:space="0" w:color="auto"/>
        <w:left w:val="none" w:sz="0" w:space="0" w:color="auto"/>
        <w:bottom w:val="none" w:sz="0" w:space="0" w:color="auto"/>
        <w:right w:val="none" w:sz="0" w:space="0" w:color="auto"/>
      </w:divBdr>
    </w:div>
    <w:div w:id="1976912347">
      <w:bodyDiv w:val="1"/>
      <w:marLeft w:val="0"/>
      <w:marRight w:val="0"/>
      <w:marTop w:val="0"/>
      <w:marBottom w:val="0"/>
      <w:divBdr>
        <w:top w:val="none" w:sz="0" w:space="0" w:color="auto"/>
        <w:left w:val="none" w:sz="0" w:space="0" w:color="auto"/>
        <w:bottom w:val="none" w:sz="0" w:space="0" w:color="auto"/>
        <w:right w:val="none" w:sz="0" w:space="0" w:color="auto"/>
      </w:divBdr>
    </w:div>
    <w:div w:id="204794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image" Target="media/image7.emf"/><Relationship Id="rId26" Type="http://schemas.openxmlformats.org/officeDocument/2006/relationships/image" Target="media/image15.emf"/><Relationship Id="rId3" Type="http://schemas.openxmlformats.org/officeDocument/2006/relationships/settings" Target="settings.xml"/><Relationship Id="rId21" Type="http://schemas.openxmlformats.org/officeDocument/2006/relationships/image" Target="media/image10.emf"/><Relationship Id="rId7" Type="http://schemas.openxmlformats.org/officeDocument/2006/relationships/header" Target="header1.xml"/><Relationship Id="rId12" Type="http://schemas.openxmlformats.org/officeDocument/2006/relationships/image" Target="media/image1.jpeg"/><Relationship Id="rId17" Type="http://schemas.openxmlformats.org/officeDocument/2006/relationships/image" Target="media/image6.emf"/><Relationship Id="rId25" Type="http://schemas.openxmlformats.org/officeDocument/2006/relationships/image" Target="media/image14.emf"/><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c2022.mida.gov.my" TargetMode="External"/><Relationship Id="rId24" Type="http://schemas.openxmlformats.org/officeDocument/2006/relationships/image" Target="media/image13.emf"/><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png"/><Relationship Id="rId10" Type="http://schemas.openxmlformats.org/officeDocument/2006/relationships/hyperlink" Target="http://www.amc2022.mida.gov.my" TargetMode="External"/><Relationship Id="rId19" Type="http://schemas.openxmlformats.org/officeDocument/2006/relationships/image" Target="media/image8.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mc2022.mida.gov.my" TargetMode="External"/><Relationship Id="rId14" Type="http://schemas.openxmlformats.org/officeDocument/2006/relationships/image" Target="media/image3.png"/><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4725</Words>
  <Characters>26934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Mohd Adham Muhammad</dc:creator>
  <cp:lastModifiedBy>Syihabuddin Ahmad Mohamad</cp:lastModifiedBy>
  <cp:revision>2</cp:revision>
  <cp:lastPrinted>2022-01-10T03:55:00Z</cp:lastPrinted>
  <dcterms:created xsi:type="dcterms:W3CDTF">2022-01-10T04:03:00Z</dcterms:created>
  <dcterms:modified xsi:type="dcterms:W3CDTF">2022-01-10T04:03:00Z</dcterms:modified>
</cp:coreProperties>
</file>