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F05" w:rsidRPr="00462D15" w:rsidRDefault="00462D15" w:rsidP="00522F05">
      <w:pPr>
        <w:spacing w:before="60" w:after="60" w:line="240" w:lineRule="auto"/>
        <w:jc w:val="center"/>
        <w:rPr>
          <w:rFonts w:ascii="Arial" w:eastAsia="Times New Roman" w:hAnsi="Arial" w:cs="Arial"/>
          <w:b/>
          <w:sz w:val="24"/>
          <w:szCs w:val="24"/>
          <w:u w:val="single"/>
          <w:lang w:val="sv-SE"/>
        </w:rPr>
      </w:pPr>
      <w:r w:rsidRPr="00462D15">
        <w:rPr>
          <w:rFonts w:ascii="Arial" w:eastAsia="Times New Roman" w:hAnsi="Arial" w:cs="Arial"/>
          <w:b/>
          <w:sz w:val="24"/>
          <w:szCs w:val="24"/>
          <w:u w:val="single"/>
          <w:lang w:val="sv-SE"/>
        </w:rPr>
        <w:t>BAB 1</w:t>
      </w:r>
      <w:bookmarkStart w:id="0" w:name="_GoBack"/>
      <w:bookmarkEnd w:id="0"/>
    </w:p>
    <w:p w:rsidR="00CD5A9E" w:rsidRDefault="00CD5A9E" w:rsidP="00522F05">
      <w:pPr>
        <w:spacing w:before="60" w:after="60" w:line="240" w:lineRule="auto"/>
        <w:jc w:val="center"/>
        <w:rPr>
          <w:rFonts w:ascii="Arial" w:eastAsia="Times New Roman" w:hAnsi="Arial" w:cs="Arial"/>
          <w:sz w:val="24"/>
          <w:szCs w:val="24"/>
          <w:lang w:val="sv-SE"/>
        </w:rPr>
      </w:pPr>
    </w:p>
    <w:p w:rsidR="00986B04" w:rsidRPr="00E06633" w:rsidRDefault="00986B04" w:rsidP="00986B04">
      <w:pPr>
        <w:pStyle w:val="NoSpacing"/>
      </w:pPr>
    </w:p>
    <w:p w:rsidR="00986B04" w:rsidRPr="00136423" w:rsidRDefault="00986B04" w:rsidP="00986B04">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986B04" w:rsidRPr="00136423" w:rsidRDefault="00986B04" w:rsidP="00986B04">
      <w:pPr>
        <w:spacing w:after="0" w:line="360" w:lineRule="auto"/>
        <w:jc w:val="both"/>
        <w:rPr>
          <w:rFonts w:ascii="Arial" w:eastAsia="Times New Roman" w:hAnsi="Arial" w:cs="Arial"/>
          <w:b/>
          <w:sz w:val="24"/>
          <w:szCs w:val="24"/>
        </w:rPr>
      </w:pPr>
    </w:p>
    <w:p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986B04" w:rsidRPr="00136423" w:rsidRDefault="00986B04" w:rsidP="00986B04">
      <w:pPr>
        <w:spacing w:after="0" w:line="360" w:lineRule="auto"/>
        <w:jc w:val="both"/>
        <w:rPr>
          <w:rFonts w:ascii="Arial" w:eastAsia="Times New Roman" w:hAnsi="Arial" w:cs="Arial"/>
          <w:b/>
          <w:sz w:val="24"/>
          <w:szCs w:val="24"/>
          <w:lang w:val="de-DE"/>
        </w:rPr>
      </w:pPr>
    </w:p>
    <w:p w:rsidR="00986B04" w:rsidRPr="00C136CE" w:rsidRDefault="00986B04" w:rsidP="00986B04">
      <w:pPr>
        <w:spacing w:after="0" w:line="360" w:lineRule="auto"/>
        <w:jc w:val="center"/>
        <w:rPr>
          <w:rFonts w:ascii="Arial" w:eastAsia="Times New Roman" w:hAnsi="Arial" w:cs="Arial"/>
          <w:b/>
          <w:sz w:val="24"/>
          <w:szCs w:val="24"/>
          <w:lang w:val="sv-SE"/>
        </w:rPr>
      </w:pPr>
      <w:r w:rsidRPr="00C136CE">
        <w:rPr>
          <w:rFonts w:ascii="Arial" w:eastAsia="Times New Roman" w:hAnsi="Arial" w:cs="Arial"/>
          <w:b/>
          <w:sz w:val="24"/>
          <w:szCs w:val="24"/>
          <w:lang w:val="de-DE"/>
        </w:rPr>
        <w:t xml:space="preserve">SEBUTHARGA  MIDA  BIL.  </w:t>
      </w:r>
      <w:r w:rsidR="0088743A">
        <w:rPr>
          <w:rFonts w:ascii="Arial" w:eastAsia="Times New Roman" w:hAnsi="Arial" w:cs="Arial"/>
          <w:b/>
          <w:sz w:val="24"/>
          <w:szCs w:val="24"/>
          <w:lang w:val="de-DE"/>
        </w:rPr>
        <w:t>5</w:t>
      </w:r>
      <w:r w:rsidR="00970D1E">
        <w:rPr>
          <w:rFonts w:ascii="Arial" w:eastAsia="Times New Roman" w:hAnsi="Arial" w:cs="Arial"/>
          <w:b/>
          <w:sz w:val="24"/>
          <w:szCs w:val="24"/>
          <w:lang w:val="de-DE"/>
        </w:rPr>
        <w:t>3</w:t>
      </w:r>
      <w:r w:rsidR="00670168" w:rsidRPr="00C136CE">
        <w:rPr>
          <w:rFonts w:ascii="Arial" w:eastAsia="Times New Roman" w:hAnsi="Arial" w:cs="Arial"/>
          <w:b/>
          <w:sz w:val="24"/>
          <w:szCs w:val="24"/>
          <w:lang w:val="de-DE"/>
        </w:rPr>
        <w:t>/202</w:t>
      </w:r>
      <w:r w:rsidR="000F5E4A" w:rsidRPr="00C136CE">
        <w:rPr>
          <w:rFonts w:ascii="Arial" w:eastAsia="Times New Roman" w:hAnsi="Arial" w:cs="Arial"/>
          <w:b/>
          <w:sz w:val="24"/>
          <w:szCs w:val="24"/>
          <w:lang w:val="de-DE"/>
        </w:rPr>
        <w:t>1</w:t>
      </w:r>
    </w:p>
    <w:p w:rsidR="00ED3B49" w:rsidRPr="00970D1E" w:rsidRDefault="00FD3A0F" w:rsidP="00970D1E">
      <w:pPr>
        <w:spacing w:after="0" w:line="360" w:lineRule="auto"/>
        <w:jc w:val="center"/>
        <w:rPr>
          <w:rFonts w:ascii="Arial" w:eastAsia="Times New Roman" w:hAnsi="Arial" w:cs="Arial"/>
          <w:b/>
          <w:sz w:val="24"/>
          <w:szCs w:val="24"/>
        </w:rPr>
      </w:pPr>
      <w:bookmarkStart w:id="1" w:name="_Hlk88748421"/>
      <w:r w:rsidRPr="00970D1E">
        <w:rPr>
          <w:rFonts w:ascii="Arial" w:eastAsia="Times New Roman" w:hAnsi="Arial" w:cs="Arial"/>
          <w:b/>
          <w:sz w:val="24"/>
          <w:szCs w:val="24"/>
          <w:lang w:val="sv-SE"/>
        </w:rPr>
        <w:t xml:space="preserve">SEBUTHARGA </w:t>
      </w:r>
      <w:r w:rsidR="0088743A" w:rsidRPr="00970D1E">
        <w:rPr>
          <w:rFonts w:ascii="Arial" w:hAnsi="Arial" w:cs="Arial"/>
          <w:b/>
          <w:sz w:val="24"/>
          <w:szCs w:val="24"/>
          <w:lang w:val="sv-SE"/>
        </w:rPr>
        <w:t xml:space="preserve">BAGI </w:t>
      </w:r>
      <w:r w:rsidR="00970D1E" w:rsidRPr="00970D1E">
        <w:rPr>
          <w:rFonts w:ascii="Arial" w:hAnsi="Arial" w:cs="Arial"/>
          <w:b/>
          <w:sz w:val="24"/>
          <w:szCs w:val="24"/>
          <w:lang w:val="sv-SE"/>
        </w:rPr>
        <w:t>PERKHIDMATAN</w:t>
      </w:r>
      <w:r w:rsidR="0088743A" w:rsidRPr="00970D1E">
        <w:rPr>
          <w:rFonts w:ascii="Arial" w:hAnsi="Arial" w:cs="Arial"/>
          <w:b/>
          <w:sz w:val="24"/>
          <w:szCs w:val="24"/>
          <w:lang w:val="sv-SE"/>
        </w:rPr>
        <w:t xml:space="preserve"> </w:t>
      </w:r>
      <w:r w:rsidR="00970D1E" w:rsidRPr="00970D1E">
        <w:rPr>
          <w:rFonts w:ascii="Arial" w:hAnsi="Arial" w:cs="Arial"/>
          <w:b/>
          <w:i/>
          <w:sz w:val="24"/>
          <w:szCs w:val="24"/>
        </w:rPr>
        <w:t>TO DEVELOP AND ENHANCE THE INVESTMALAYSIA SYSTEM FOR</w:t>
      </w:r>
      <w:r w:rsidR="00970D1E" w:rsidRPr="00970D1E">
        <w:rPr>
          <w:rFonts w:ascii="Arial" w:hAnsi="Arial" w:cs="Arial"/>
          <w:b/>
          <w:sz w:val="24"/>
          <w:szCs w:val="24"/>
        </w:rPr>
        <w:t xml:space="preserve"> “PENGECUALIAN DUTI IMPORT BAHAN BESI DAN KELULI DALAM MENGHASILKAN KELUARAN SIAP UNTUK PASARAN EKSPORT, GUDANG PENGILANGAN BERLESEN (LMW) DAN ZON BEBAS (FZ).”</w:t>
      </w:r>
    </w:p>
    <w:bookmarkEnd w:id="1"/>
    <w:p w:rsidR="005963DC" w:rsidRDefault="005963DC"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986B04" w:rsidRPr="00136423" w:rsidRDefault="00986B04"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rsidR="00986B04" w:rsidRPr="00136423" w:rsidRDefault="00986B04" w:rsidP="00986B04">
      <w:pPr>
        <w:spacing w:after="0" w:line="360" w:lineRule="auto"/>
        <w:ind w:right="90"/>
        <w:jc w:val="both"/>
        <w:rPr>
          <w:rFonts w:ascii="Arial" w:eastAsia="Times New Roman" w:hAnsi="Arial" w:cs="Arial"/>
          <w:sz w:val="24"/>
          <w:szCs w:val="24"/>
        </w:rPr>
      </w:pPr>
    </w:p>
    <w:p w:rsidR="00986B04" w:rsidRPr="00136423" w:rsidRDefault="00986B04" w:rsidP="00986B04">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Pr>
          <w:rFonts w:ascii="Arial" w:eastAsia="Times New Roman" w:hAnsi="Arial" w:cs="Arial"/>
          <w:b/>
          <w:sz w:val="24"/>
          <w:szCs w:val="24"/>
          <w:u w:val="single"/>
          <w:lang w:val="sv-SE"/>
        </w:rPr>
        <w:t xml:space="preserve"> di dalam SAMPUL SURAT BERLAKRI</w:t>
      </w:r>
    </w:p>
    <w:p w:rsidR="00986B04" w:rsidRDefault="00986B04" w:rsidP="00986B04">
      <w:r>
        <w:br w:type="page"/>
      </w:r>
    </w:p>
    <w:p w:rsidR="00D706ED" w:rsidRDefault="00D706ED" w:rsidP="00986B04">
      <w:pPr>
        <w:spacing w:after="0" w:line="360" w:lineRule="auto"/>
        <w:jc w:val="both"/>
        <w:rPr>
          <w:rFonts w:ascii="Arial" w:eastAsia="Times New Roman" w:hAnsi="Arial" w:cs="Arial"/>
          <w:b/>
          <w:sz w:val="24"/>
          <w:szCs w:val="24"/>
          <w:u w:val="single"/>
        </w:rPr>
      </w:pPr>
    </w:p>
    <w:p w:rsidR="00986B04" w:rsidRPr="00136423" w:rsidRDefault="00986B04" w:rsidP="00986B04">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t>SURAT AKUAN PENYEBUTHARGA</w:t>
      </w:r>
    </w:p>
    <w:p w:rsidR="00986B04" w:rsidRPr="00136423" w:rsidRDefault="00986B04" w:rsidP="00986B04">
      <w:pPr>
        <w:spacing w:after="0" w:line="360" w:lineRule="auto"/>
        <w:ind w:right="180"/>
        <w:jc w:val="both"/>
        <w:rPr>
          <w:rFonts w:ascii="Arial" w:eastAsia="Times New Roman" w:hAnsi="Arial" w:cs="Arial"/>
          <w:b/>
          <w:sz w:val="24"/>
          <w:szCs w:val="24"/>
        </w:rPr>
      </w:pPr>
    </w:p>
    <w:p w:rsidR="00986B04" w:rsidRPr="00136423" w:rsidRDefault="00986B04" w:rsidP="00986B04">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986B04" w:rsidRPr="00136423" w:rsidRDefault="00986B04" w:rsidP="00986B04">
      <w:pPr>
        <w:spacing w:after="0" w:line="360" w:lineRule="auto"/>
        <w:ind w:right="180"/>
        <w:jc w:val="both"/>
        <w:rPr>
          <w:rFonts w:ascii="Arial" w:eastAsia="Times New Roman" w:hAnsi="Arial" w:cs="Arial"/>
          <w:b/>
          <w:sz w:val="24"/>
          <w:szCs w:val="24"/>
        </w:rPr>
      </w:pPr>
    </w:p>
    <w:p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986B04" w:rsidRPr="00136423" w:rsidRDefault="00986B04" w:rsidP="00986B04">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986B04" w:rsidRPr="00136423" w:rsidRDefault="00986B04" w:rsidP="00986B04">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No. 5 </w:t>
      </w:r>
    </w:p>
    <w:p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986B04" w:rsidRPr="00136423" w:rsidRDefault="00986B04" w:rsidP="00986B04">
      <w:pPr>
        <w:spacing w:after="0" w:line="360" w:lineRule="auto"/>
        <w:ind w:right="180"/>
        <w:jc w:val="both"/>
        <w:rPr>
          <w:rFonts w:ascii="Arial" w:eastAsia="Times New Roman" w:hAnsi="Arial" w:cs="Arial"/>
          <w:sz w:val="24"/>
          <w:szCs w:val="24"/>
          <w:lang w:val="sv-SE"/>
        </w:rPr>
      </w:pPr>
    </w:p>
    <w:p w:rsidR="00986B04" w:rsidRPr="00136423" w:rsidRDefault="00986B04" w:rsidP="00986B04">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986B04" w:rsidRPr="000F5E4A" w:rsidRDefault="00986B04" w:rsidP="00986B04">
      <w:pPr>
        <w:spacing w:after="0" w:line="360" w:lineRule="auto"/>
        <w:ind w:right="180"/>
        <w:jc w:val="both"/>
        <w:rPr>
          <w:rFonts w:ascii="Arial" w:eastAsia="Times New Roman" w:hAnsi="Arial" w:cs="Arial"/>
          <w:b/>
          <w:sz w:val="24"/>
          <w:szCs w:val="24"/>
          <w:lang w:val="sv-SE"/>
        </w:rPr>
      </w:pPr>
    </w:p>
    <w:p w:rsidR="00986B04" w:rsidRPr="000F5E4A" w:rsidRDefault="00986B04" w:rsidP="00986B04">
      <w:pPr>
        <w:spacing w:after="0" w:line="240" w:lineRule="auto"/>
        <w:ind w:right="180"/>
        <w:jc w:val="both"/>
        <w:rPr>
          <w:rFonts w:ascii="Arial" w:eastAsia="Times New Roman" w:hAnsi="Arial" w:cs="Arial"/>
          <w:b/>
          <w:sz w:val="24"/>
          <w:szCs w:val="24"/>
          <w:lang w:val="sv-SE"/>
        </w:rPr>
      </w:pPr>
      <w:r w:rsidRPr="000F5E4A">
        <w:rPr>
          <w:rFonts w:ascii="Arial" w:eastAsia="Times New Roman" w:hAnsi="Arial" w:cs="Arial"/>
          <w:b/>
          <w:sz w:val="24"/>
          <w:szCs w:val="24"/>
          <w:lang w:val="sv-SE"/>
        </w:rPr>
        <w:t xml:space="preserve">SEBUTHARGA MIDA BIL:  </w:t>
      </w:r>
      <w:r w:rsidR="00ED3B49">
        <w:rPr>
          <w:rFonts w:ascii="Arial" w:eastAsia="Times New Roman" w:hAnsi="Arial" w:cs="Arial"/>
          <w:b/>
          <w:sz w:val="24"/>
          <w:szCs w:val="24"/>
          <w:lang w:val="sv-SE"/>
        </w:rPr>
        <w:t>5</w:t>
      </w:r>
      <w:r w:rsidR="00970D1E">
        <w:rPr>
          <w:rFonts w:ascii="Arial" w:eastAsia="Times New Roman" w:hAnsi="Arial" w:cs="Arial"/>
          <w:b/>
          <w:sz w:val="24"/>
          <w:szCs w:val="24"/>
          <w:lang w:val="sv-SE"/>
        </w:rPr>
        <w:t>3</w:t>
      </w:r>
      <w:r w:rsidR="00670168" w:rsidRPr="000F5E4A">
        <w:rPr>
          <w:rFonts w:ascii="Arial" w:eastAsia="Times New Roman" w:hAnsi="Arial" w:cs="Arial"/>
          <w:b/>
          <w:sz w:val="24"/>
          <w:szCs w:val="24"/>
          <w:lang w:val="sv-SE"/>
        </w:rPr>
        <w:t>/202</w:t>
      </w:r>
      <w:r w:rsidR="000F5E4A" w:rsidRPr="000F5E4A">
        <w:rPr>
          <w:rFonts w:ascii="Arial" w:eastAsia="Times New Roman" w:hAnsi="Arial" w:cs="Arial"/>
          <w:b/>
          <w:sz w:val="24"/>
          <w:szCs w:val="24"/>
          <w:lang w:val="sv-SE"/>
        </w:rPr>
        <w:t>1</w:t>
      </w:r>
    </w:p>
    <w:p w:rsidR="009640E1" w:rsidRDefault="009640E1" w:rsidP="009640E1">
      <w:pPr>
        <w:widowControl w:val="0"/>
        <w:spacing w:after="0" w:line="240" w:lineRule="auto"/>
        <w:ind w:right="180"/>
        <w:jc w:val="both"/>
        <w:rPr>
          <w:rFonts w:ascii="Arial" w:eastAsia="Times New Roman" w:hAnsi="Arial" w:cs="Arial"/>
          <w:b/>
          <w:sz w:val="24"/>
          <w:szCs w:val="24"/>
          <w:lang w:val="sv-SE"/>
        </w:rPr>
      </w:pPr>
    </w:p>
    <w:p w:rsidR="009640E1" w:rsidRDefault="009640E1" w:rsidP="009640E1">
      <w:pPr>
        <w:widowControl w:val="0"/>
        <w:spacing w:after="0" w:line="240" w:lineRule="auto"/>
        <w:ind w:right="180"/>
        <w:jc w:val="both"/>
        <w:rPr>
          <w:rFonts w:ascii="Arial" w:eastAsia="Times New Roman" w:hAnsi="Arial" w:cs="Arial"/>
          <w:b/>
          <w:sz w:val="24"/>
          <w:szCs w:val="24"/>
        </w:rPr>
      </w:pPr>
      <w:r w:rsidRPr="009640E1">
        <w:rPr>
          <w:rFonts w:ascii="Arial" w:eastAsia="Times New Roman" w:hAnsi="Arial" w:cs="Arial"/>
          <w:b/>
          <w:sz w:val="24"/>
          <w:szCs w:val="24"/>
          <w:lang w:val="sv-SE"/>
        </w:rPr>
        <w:t xml:space="preserve">SEBUTHARGA BAGI PERKHIDMATAN </w:t>
      </w:r>
      <w:r w:rsidRPr="009640E1">
        <w:rPr>
          <w:rFonts w:ascii="Arial" w:eastAsia="Times New Roman" w:hAnsi="Arial" w:cs="Arial"/>
          <w:b/>
          <w:i/>
          <w:sz w:val="24"/>
          <w:szCs w:val="24"/>
        </w:rPr>
        <w:t>TO DEVELOP AND ENHANCE THE INVESTMALAYSIA SYSTEM FOR</w:t>
      </w:r>
      <w:r w:rsidRPr="009640E1">
        <w:rPr>
          <w:rFonts w:ascii="Arial" w:eastAsia="Times New Roman" w:hAnsi="Arial" w:cs="Arial"/>
          <w:b/>
          <w:sz w:val="24"/>
          <w:szCs w:val="24"/>
        </w:rPr>
        <w:t xml:space="preserve"> “PENGECUALIAN DUTI IMPORT BAHAN BESI DAN KELULI DALAM MENGHASILKAN KELUARAN SIAP UNTUK PASARAN EKSPORT, GUDANG PENGILANGAN BERLESEN (LMW) DAN ZON BEBAS (FZ).”</w:t>
      </w:r>
    </w:p>
    <w:p w:rsidR="009640E1" w:rsidRPr="009640E1" w:rsidRDefault="009640E1" w:rsidP="009640E1">
      <w:pPr>
        <w:widowControl w:val="0"/>
        <w:spacing w:after="0" w:line="240" w:lineRule="auto"/>
        <w:ind w:right="180"/>
        <w:jc w:val="both"/>
        <w:rPr>
          <w:rFonts w:ascii="Arial" w:eastAsia="Times New Roman" w:hAnsi="Arial" w:cs="Arial"/>
          <w:b/>
          <w:sz w:val="24"/>
          <w:szCs w:val="24"/>
        </w:rPr>
      </w:pPr>
    </w:p>
    <w:p w:rsidR="00986B04" w:rsidRPr="00136423" w:rsidRDefault="00986B04" w:rsidP="00986B04">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986B04" w:rsidRPr="00F27660" w:rsidRDefault="00986B04" w:rsidP="00986B04">
      <w:pPr>
        <w:spacing w:after="0" w:line="360" w:lineRule="auto"/>
        <w:ind w:right="180"/>
        <w:jc w:val="both"/>
        <w:rPr>
          <w:rFonts w:ascii="Arial" w:eastAsia="Times New Roman" w:hAnsi="Arial" w:cs="Arial"/>
          <w:sz w:val="8"/>
          <w:szCs w:val="24"/>
        </w:rPr>
      </w:pPr>
    </w:p>
    <w:p w:rsidR="00986B04" w:rsidRPr="00136423" w:rsidRDefault="00986B04" w:rsidP="00EF0C6B">
      <w:pPr>
        <w:tabs>
          <w:tab w:val="left" w:pos="-1440"/>
          <w:tab w:val="num" w:pos="0"/>
          <w:tab w:val="left" w:pos="72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 xml:space="preserve">Saya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r w:rsidRPr="00136423">
        <w:rPr>
          <w:rFonts w:ascii="Arial" w:eastAsia="Times New Roman" w:hAnsi="Arial" w:cs="Arial"/>
          <w:sz w:val="24"/>
          <w:szCs w:val="24"/>
        </w:rPr>
        <w:t>sebagai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oleh Lembaga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986B04" w:rsidRPr="00F27660" w:rsidRDefault="00986B04" w:rsidP="00986B04">
      <w:pPr>
        <w:tabs>
          <w:tab w:val="left" w:pos="-1440"/>
          <w:tab w:val="num" w:pos="0"/>
        </w:tabs>
        <w:spacing w:after="0" w:line="360" w:lineRule="auto"/>
        <w:ind w:right="180"/>
        <w:jc w:val="both"/>
        <w:rPr>
          <w:rFonts w:ascii="Arial" w:eastAsia="Times New Roman" w:hAnsi="Arial" w:cs="Arial"/>
          <w:sz w:val="10"/>
          <w:szCs w:val="24"/>
        </w:rPr>
      </w:pPr>
    </w:p>
    <w:p w:rsidR="00986B04" w:rsidRDefault="00986B04" w:rsidP="00EF0C6B">
      <w:pPr>
        <w:tabs>
          <w:tab w:val="left" w:pos="-144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juga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r w:rsidRPr="00136423">
        <w:rPr>
          <w:rFonts w:ascii="Arial" w:eastAsia="Times New Roman" w:hAnsi="Arial" w:cs="Arial"/>
          <w:sz w:val="24"/>
          <w:szCs w:val="24"/>
        </w:rPr>
        <w:lastRenderedPageBreak/>
        <w:t xml:space="preserve">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Pr>
          <w:rFonts w:ascii="Arial" w:eastAsia="Times New Roman" w:hAnsi="Arial" w:cs="Arial"/>
          <w:sz w:val="24"/>
          <w:szCs w:val="24"/>
        </w:rPr>
        <w:t>sembilan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986B04" w:rsidRPr="00136423" w:rsidRDefault="00986B04" w:rsidP="00986B04">
      <w:pPr>
        <w:tabs>
          <w:tab w:val="left" w:pos="-1440"/>
        </w:tabs>
        <w:spacing w:after="0" w:line="360" w:lineRule="auto"/>
        <w:ind w:left="72" w:right="180"/>
        <w:jc w:val="both"/>
        <w:rPr>
          <w:rFonts w:ascii="Arial" w:eastAsia="Times New Roman" w:hAnsi="Arial" w:cs="Arial"/>
          <w:sz w:val="24"/>
          <w:szCs w:val="24"/>
        </w:rPr>
      </w:pPr>
    </w:p>
    <w:p w:rsidR="00986B04" w:rsidRPr="00136423" w:rsidRDefault="00986B04" w:rsidP="00986B04">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986B04" w:rsidRPr="00136423" w:rsidRDefault="00986B04" w:rsidP="00986B04">
      <w:pPr>
        <w:spacing w:after="0" w:line="360" w:lineRule="auto"/>
        <w:ind w:left="851" w:right="180" w:hanging="851"/>
        <w:jc w:val="both"/>
        <w:rPr>
          <w:rFonts w:ascii="Arial" w:eastAsia="Times New Roman" w:hAnsi="Arial" w:cs="Arial"/>
          <w:sz w:val="24"/>
          <w:szCs w:val="24"/>
        </w:rPr>
      </w:pPr>
    </w:p>
    <w:p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 xml:space="preserve">Saya juga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986B04" w:rsidRPr="00136423" w:rsidRDefault="00986B04" w:rsidP="00986B04">
      <w:pPr>
        <w:spacing w:after="0" w:line="240" w:lineRule="auto"/>
        <w:ind w:right="180"/>
        <w:jc w:val="both"/>
        <w:rPr>
          <w:rFonts w:ascii="Arial" w:eastAsia="Times New Roman" w:hAnsi="Arial" w:cs="Arial"/>
          <w:sz w:val="24"/>
          <w:szCs w:val="24"/>
        </w:rPr>
      </w:pPr>
    </w:p>
    <w:p w:rsidR="00986B04" w:rsidRPr="00136423" w:rsidRDefault="00986B04" w:rsidP="00986B04">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86B04" w:rsidRPr="00136423" w:rsidTr="00D43A30">
        <w:trPr>
          <w:trHeight w:val="317"/>
        </w:trPr>
        <w:tc>
          <w:tcPr>
            <w:tcW w:w="2325" w:type="dxa"/>
          </w:tcPr>
          <w:p w:rsidR="00986B04" w:rsidRPr="00136423" w:rsidRDefault="00986B04" w:rsidP="00D43A30">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986B04" w:rsidRPr="00136423" w:rsidRDefault="00986B04" w:rsidP="00D43A30">
            <w:pPr>
              <w:spacing w:after="0" w:line="240" w:lineRule="auto"/>
              <w:ind w:right="180"/>
              <w:jc w:val="center"/>
              <w:rPr>
                <w:rFonts w:ascii="Arial" w:eastAsia="MS Mincho" w:hAnsi="Arial" w:cs="Arial"/>
                <w:sz w:val="24"/>
                <w:szCs w:val="24"/>
              </w:rPr>
            </w:pPr>
          </w:p>
          <w:p w:rsidR="00986B04" w:rsidRPr="00136423" w:rsidRDefault="00986B04" w:rsidP="00D43A30">
            <w:pPr>
              <w:spacing w:after="0" w:line="240" w:lineRule="auto"/>
              <w:ind w:right="180"/>
              <w:jc w:val="center"/>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986B04" w:rsidRPr="00136423" w:rsidTr="00D43A30">
        <w:trPr>
          <w:trHeight w:val="317"/>
        </w:trPr>
        <w:tc>
          <w:tcPr>
            <w:tcW w:w="2325" w:type="dxa"/>
          </w:tcPr>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bl>
    <w:p w:rsidR="0072486F" w:rsidRDefault="0072486F" w:rsidP="005963DC">
      <w:pPr>
        <w:autoSpaceDE w:val="0"/>
        <w:autoSpaceDN w:val="0"/>
        <w:adjustRightInd w:val="0"/>
        <w:spacing w:after="0" w:line="240" w:lineRule="auto"/>
        <w:rPr>
          <w:rFonts w:ascii="Arial" w:eastAsia="Calibri" w:hAnsi="Arial" w:cs="Arial"/>
          <w:b/>
          <w:bCs/>
          <w:sz w:val="24"/>
          <w:szCs w:val="24"/>
          <w:lang w:val="en-MY" w:eastAsia="en-MY"/>
        </w:rPr>
      </w:pPr>
    </w:p>
    <w:p w:rsidR="00ED3B49" w:rsidRDefault="00ED3B49"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986B04" w:rsidRPr="0096410D" w:rsidRDefault="00986B04"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t xml:space="preserve">SURAT AKUAN PEMBIDA </w:t>
      </w:r>
    </w:p>
    <w:p w:rsidR="00986B04" w:rsidRPr="00136423"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9640E1" w:rsidRPr="00970D1E" w:rsidRDefault="009640E1" w:rsidP="009640E1">
      <w:pPr>
        <w:spacing w:after="0" w:line="240" w:lineRule="auto"/>
        <w:jc w:val="center"/>
        <w:rPr>
          <w:rFonts w:ascii="Arial" w:eastAsia="Times New Roman" w:hAnsi="Arial" w:cs="Arial"/>
          <w:b/>
          <w:sz w:val="24"/>
          <w:szCs w:val="24"/>
        </w:rPr>
      </w:pPr>
      <w:r w:rsidRPr="00970D1E">
        <w:rPr>
          <w:rFonts w:ascii="Arial" w:eastAsia="Times New Roman" w:hAnsi="Arial" w:cs="Arial"/>
          <w:b/>
          <w:sz w:val="24"/>
          <w:szCs w:val="24"/>
          <w:lang w:val="sv-SE"/>
        </w:rPr>
        <w:t xml:space="preserve">SEBUTHARGA </w:t>
      </w:r>
      <w:r w:rsidRPr="00970D1E">
        <w:rPr>
          <w:rFonts w:ascii="Arial" w:hAnsi="Arial" w:cs="Arial"/>
          <w:b/>
          <w:sz w:val="24"/>
          <w:szCs w:val="24"/>
          <w:lang w:val="sv-SE"/>
        </w:rPr>
        <w:t xml:space="preserve">BAGI PERKHIDMATAN </w:t>
      </w:r>
      <w:r w:rsidRPr="00970D1E">
        <w:rPr>
          <w:rFonts w:ascii="Arial" w:hAnsi="Arial" w:cs="Arial"/>
          <w:b/>
          <w:i/>
          <w:sz w:val="24"/>
          <w:szCs w:val="24"/>
        </w:rPr>
        <w:t>TO DEVELOP AND ENHANCE THE INVESTMALAYSIA SYSTEM FOR</w:t>
      </w:r>
      <w:r w:rsidRPr="00970D1E">
        <w:rPr>
          <w:rFonts w:ascii="Arial" w:hAnsi="Arial" w:cs="Arial"/>
          <w:b/>
          <w:sz w:val="24"/>
          <w:szCs w:val="24"/>
        </w:rPr>
        <w:t xml:space="preserve"> “PENGECUALIAN DUTI IMPORT BAHAN BESI DAN KELULI DALAM MENGHASILKAN KELUARAN SIAP UNTUK PASARAN EKSPORT, GUDANG PENGILANGAN BERLESEN (LMW) DAN ZON BEBAS (FZ).”</w:t>
      </w:r>
    </w:p>
    <w:p w:rsidR="00FD3A0F" w:rsidRPr="003E2AAA" w:rsidRDefault="00FD3A0F" w:rsidP="003E2AAA">
      <w:pPr>
        <w:spacing w:after="0" w:line="240" w:lineRule="auto"/>
        <w:jc w:val="center"/>
        <w:rPr>
          <w:rFonts w:ascii="Arial" w:eastAsia="Times New Roman" w:hAnsi="Arial" w:cs="Arial"/>
          <w:b/>
          <w:color w:val="FF0000"/>
          <w:sz w:val="10"/>
          <w:szCs w:val="24"/>
          <w:lang w:val="sv-SE"/>
        </w:rPr>
      </w:pPr>
    </w:p>
    <w:p w:rsidR="00986B04" w:rsidRPr="000F5E4A" w:rsidRDefault="00986B04" w:rsidP="00986B04">
      <w:pPr>
        <w:spacing w:after="0" w:line="240" w:lineRule="auto"/>
        <w:jc w:val="center"/>
        <w:rPr>
          <w:rFonts w:ascii="Arial" w:eastAsia="Times New Roman" w:hAnsi="Arial" w:cs="Arial"/>
          <w:b/>
          <w:sz w:val="24"/>
          <w:szCs w:val="24"/>
          <w:lang w:val="sv-SE"/>
        </w:rPr>
      </w:pPr>
      <w:r w:rsidRPr="000F5E4A">
        <w:rPr>
          <w:rFonts w:ascii="Arial" w:eastAsia="Times New Roman" w:hAnsi="Arial" w:cs="Arial"/>
          <w:b/>
          <w:sz w:val="24"/>
          <w:szCs w:val="24"/>
          <w:lang w:val="sv-SE"/>
        </w:rPr>
        <w:t>(</w:t>
      </w:r>
      <w:r w:rsidRPr="00C136CE">
        <w:rPr>
          <w:rFonts w:ascii="Arial" w:eastAsia="Times New Roman" w:hAnsi="Arial" w:cs="Arial"/>
          <w:b/>
          <w:sz w:val="24"/>
          <w:szCs w:val="24"/>
          <w:lang w:val="sv-SE"/>
        </w:rPr>
        <w:t xml:space="preserve">SEBUTHARGA MIDA NO. </w:t>
      </w:r>
      <w:r w:rsidR="00ED3B49">
        <w:rPr>
          <w:rFonts w:ascii="Arial" w:eastAsia="Times New Roman" w:hAnsi="Arial" w:cs="Arial"/>
          <w:b/>
          <w:sz w:val="24"/>
          <w:szCs w:val="24"/>
          <w:lang w:val="sv-SE"/>
        </w:rPr>
        <w:t>5</w:t>
      </w:r>
      <w:r w:rsidR="00970D1E">
        <w:rPr>
          <w:rFonts w:ascii="Arial" w:eastAsia="Times New Roman" w:hAnsi="Arial" w:cs="Arial"/>
          <w:b/>
          <w:sz w:val="24"/>
          <w:szCs w:val="24"/>
          <w:lang w:val="sv-SE"/>
        </w:rPr>
        <w:t>3</w:t>
      </w:r>
      <w:r w:rsidR="00670168" w:rsidRPr="00C136CE">
        <w:rPr>
          <w:rFonts w:ascii="Arial" w:eastAsia="Times New Roman" w:hAnsi="Arial" w:cs="Arial"/>
          <w:b/>
          <w:sz w:val="24"/>
          <w:szCs w:val="24"/>
          <w:lang w:val="sv-SE"/>
        </w:rPr>
        <w:t>/202</w:t>
      </w:r>
      <w:r w:rsidR="000F5E4A" w:rsidRPr="00C136CE">
        <w:rPr>
          <w:rFonts w:ascii="Arial" w:eastAsia="Times New Roman" w:hAnsi="Arial" w:cs="Arial"/>
          <w:b/>
          <w:sz w:val="24"/>
          <w:szCs w:val="24"/>
          <w:lang w:val="sv-SE"/>
        </w:rPr>
        <w:t>1</w:t>
      </w:r>
      <w:r w:rsidRPr="00C136CE">
        <w:rPr>
          <w:rFonts w:ascii="Arial" w:eastAsia="Times New Roman" w:hAnsi="Arial" w:cs="Arial"/>
          <w:b/>
          <w:sz w:val="24"/>
          <w:szCs w:val="24"/>
          <w:lang w:val="sv-SE"/>
        </w:rPr>
        <w:t>)</w:t>
      </w:r>
    </w:p>
    <w:p w:rsidR="00986B04" w:rsidRPr="00136423" w:rsidRDefault="00986B04" w:rsidP="00986B04">
      <w:pPr>
        <w:spacing w:after="0" w:line="360" w:lineRule="auto"/>
        <w:jc w:val="both"/>
        <w:rPr>
          <w:rFonts w:ascii="Arial" w:eastAsia="Times New Roman" w:hAnsi="Arial" w:cs="Arial"/>
          <w:b/>
          <w:sz w:val="24"/>
          <w:szCs w:val="24"/>
          <w:lang w:val="sv-SE"/>
        </w:rPr>
      </w:pPr>
    </w:p>
    <w:p w:rsidR="00986B04" w:rsidRPr="00136423" w:rsidRDefault="00986B04" w:rsidP="00986B04">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Saya,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K.P</w:t>
      </w:r>
      <w:r>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gramStart"/>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mewakili</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Bersama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Surat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wakil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dan</w:t>
      </w:r>
    </w:p>
    <w:p w:rsidR="00986B04" w:rsidRPr="00136423" w:rsidRDefault="00986B04" w:rsidP="00986B04">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Kerajaan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Suruhanjaya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986B04"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E312B1" w:rsidRDefault="00986B04" w:rsidP="00E312B1">
      <w:pPr>
        <w:spacing w:after="0" w:line="288" w:lineRule="auto"/>
        <w:jc w:val="center"/>
        <w:rPr>
          <w:rFonts w:ascii="Arial" w:hAnsi="Arial" w:cs="Arial"/>
          <w:b/>
          <w:sz w:val="24"/>
          <w:szCs w:val="24"/>
          <w:u w:val="single"/>
        </w:rPr>
      </w:pPr>
      <w:r>
        <w:rPr>
          <w:rFonts w:ascii="Arial" w:hAnsi="Arial" w:cs="Arial"/>
          <w:b/>
          <w:sz w:val="24"/>
          <w:szCs w:val="24"/>
          <w:u w:val="single"/>
        </w:rPr>
        <w:br w:type="page"/>
      </w:r>
      <w:r w:rsidR="00E312B1" w:rsidRPr="00E312B1">
        <w:rPr>
          <w:rFonts w:ascii="Arial" w:hAnsi="Arial" w:cs="Arial"/>
          <w:b/>
          <w:sz w:val="24"/>
          <w:szCs w:val="24"/>
          <w:u w:val="single"/>
        </w:rPr>
        <w:lastRenderedPageBreak/>
        <w:t>BAB 2</w:t>
      </w:r>
    </w:p>
    <w:p w:rsidR="00511ECF" w:rsidRPr="00E312B1" w:rsidRDefault="00511ECF" w:rsidP="00E312B1">
      <w:pPr>
        <w:spacing w:after="0" w:line="288" w:lineRule="auto"/>
        <w:jc w:val="center"/>
        <w:rPr>
          <w:rFonts w:ascii="Arial" w:hAnsi="Arial" w:cs="Arial"/>
          <w:b/>
          <w:sz w:val="24"/>
          <w:szCs w:val="24"/>
          <w:u w:val="single"/>
        </w:rPr>
      </w:pPr>
    </w:p>
    <w:p w:rsidR="00E312B1" w:rsidRPr="00E312B1" w:rsidRDefault="00E312B1" w:rsidP="00E312B1">
      <w:pPr>
        <w:spacing w:after="0" w:line="288" w:lineRule="auto"/>
        <w:jc w:val="center"/>
        <w:rPr>
          <w:rFonts w:ascii="Arial" w:eastAsia="Times New Roman" w:hAnsi="Arial" w:cs="Arial"/>
          <w:b/>
          <w:sz w:val="24"/>
          <w:szCs w:val="24"/>
          <w:u w:val="single"/>
          <w:lang w:val="sv-SE"/>
        </w:rPr>
      </w:pPr>
      <w:r w:rsidRPr="00E312B1">
        <w:rPr>
          <w:rFonts w:ascii="Arial" w:eastAsia="Times New Roman" w:hAnsi="Arial" w:cs="Arial"/>
          <w:b/>
          <w:sz w:val="24"/>
          <w:szCs w:val="24"/>
          <w:u w:val="single"/>
          <w:lang w:val="sv-SE"/>
        </w:rPr>
        <w:t>TECHNICAL SPECIFICATION</w:t>
      </w:r>
    </w:p>
    <w:p w:rsidR="00E312B1" w:rsidRPr="00E312B1" w:rsidRDefault="00E312B1" w:rsidP="00E312B1">
      <w:pPr>
        <w:spacing w:after="0" w:line="288" w:lineRule="auto"/>
        <w:jc w:val="both"/>
        <w:rPr>
          <w:rFonts w:ascii="Arial" w:eastAsia="Times New Roman" w:hAnsi="Arial" w:cs="Arial"/>
          <w:b/>
          <w:sz w:val="24"/>
          <w:szCs w:val="24"/>
          <w:lang w:val="sv-SE"/>
        </w:rPr>
      </w:pPr>
    </w:p>
    <w:p w:rsidR="00E312B1" w:rsidRPr="00E312B1" w:rsidRDefault="00E312B1" w:rsidP="00E312B1">
      <w:pPr>
        <w:spacing w:after="0" w:line="288" w:lineRule="auto"/>
        <w:jc w:val="both"/>
        <w:rPr>
          <w:rFonts w:ascii="Arial" w:eastAsia="Times New Roman" w:hAnsi="Arial" w:cs="Arial"/>
          <w:b/>
          <w:sz w:val="24"/>
          <w:szCs w:val="24"/>
          <w:lang w:val="sv-SE"/>
        </w:rPr>
      </w:pPr>
    </w:p>
    <w:p w:rsidR="00E312B1" w:rsidRPr="00E312B1" w:rsidRDefault="00E312B1" w:rsidP="00957B03">
      <w:pPr>
        <w:numPr>
          <w:ilvl w:val="0"/>
          <w:numId w:val="19"/>
        </w:numPr>
        <w:spacing w:after="0" w:line="288" w:lineRule="auto"/>
        <w:ind w:left="567" w:hanging="567"/>
        <w:contextualSpacing/>
        <w:jc w:val="both"/>
        <w:rPr>
          <w:rFonts w:ascii="Arial" w:hAnsi="Arial" w:cs="Arial"/>
          <w:b/>
          <w:sz w:val="24"/>
          <w:szCs w:val="24"/>
          <w:lang w:val="en-MY"/>
        </w:rPr>
      </w:pPr>
      <w:r w:rsidRPr="00E312B1">
        <w:rPr>
          <w:rFonts w:ascii="Arial" w:hAnsi="Arial" w:cs="Arial"/>
          <w:b/>
          <w:sz w:val="24"/>
          <w:szCs w:val="24"/>
          <w:lang w:val="en-MY"/>
        </w:rPr>
        <w:t>PURPOSE</w:t>
      </w:r>
    </w:p>
    <w:p w:rsidR="00E312B1" w:rsidRPr="00E312B1" w:rsidRDefault="00E312B1" w:rsidP="00E312B1">
      <w:pPr>
        <w:spacing w:after="0" w:line="288" w:lineRule="auto"/>
        <w:ind w:left="567"/>
        <w:jc w:val="both"/>
        <w:rPr>
          <w:rFonts w:ascii="Arial" w:hAnsi="Arial" w:cs="Arial"/>
          <w:sz w:val="24"/>
          <w:szCs w:val="24"/>
        </w:rPr>
      </w:pPr>
      <w:r w:rsidRPr="00E312B1">
        <w:rPr>
          <w:rFonts w:ascii="Arial" w:hAnsi="Arial" w:cs="Arial"/>
          <w:sz w:val="24"/>
          <w:szCs w:val="24"/>
        </w:rPr>
        <w:t xml:space="preserve">This document outlines the functional and technical requirements to develop a solution for </w:t>
      </w:r>
      <w:r w:rsidRPr="00E312B1">
        <w:rPr>
          <w:rFonts w:ascii="Arial" w:hAnsi="Arial" w:cs="Arial"/>
          <w:b/>
          <w:sz w:val="24"/>
          <w:szCs w:val="24"/>
        </w:rPr>
        <w:t>“</w:t>
      </w:r>
      <w:proofErr w:type="spellStart"/>
      <w:r w:rsidRPr="00E312B1">
        <w:rPr>
          <w:rFonts w:ascii="Arial" w:hAnsi="Arial" w:cs="Arial"/>
          <w:b/>
          <w:i/>
          <w:sz w:val="24"/>
          <w:szCs w:val="24"/>
        </w:rPr>
        <w:t>Pengecualian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Duti</w:t>
      </w:r>
      <w:proofErr w:type="spellEnd"/>
      <w:r w:rsidRPr="00E312B1">
        <w:rPr>
          <w:rFonts w:ascii="Arial" w:hAnsi="Arial" w:cs="Arial"/>
          <w:b/>
          <w:i/>
          <w:sz w:val="24"/>
          <w:szCs w:val="24"/>
        </w:rPr>
        <w:t xml:space="preserve"> Import </w:t>
      </w:r>
      <w:proofErr w:type="spellStart"/>
      <w:r w:rsidRPr="00E312B1">
        <w:rPr>
          <w:rFonts w:ascii="Arial" w:hAnsi="Arial" w:cs="Arial"/>
          <w:b/>
          <w:i/>
          <w:sz w:val="24"/>
          <w:szCs w:val="24"/>
        </w:rPr>
        <w:t>Bahan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Besi</w:t>
      </w:r>
      <w:proofErr w:type="spellEnd"/>
      <w:r w:rsidRPr="00E312B1">
        <w:rPr>
          <w:rFonts w:ascii="Arial" w:hAnsi="Arial" w:cs="Arial"/>
          <w:b/>
          <w:i/>
          <w:sz w:val="24"/>
          <w:szCs w:val="24"/>
        </w:rPr>
        <w:t xml:space="preserve"> dan </w:t>
      </w:r>
      <w:proofErr w:type="spellStart"/>
      <w:r w:rsidRPr="00E312B1">
        <w:rPr>
          <w:rFonts w:ascii="Arial" w:hAnsi="Arial" w:cs="Arial"/>
          <w:b/>
          <w:i/>
          <w:sz w:val="24"/>
          <w:szCs w:val="24"/>
        </w:rPr>
        <w:t>Keluli</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Dalam</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menghasilkan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Keluaran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Siap</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Untuk</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Pasaran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Eksport</w:t>
      </w:r>
      <w:proofErr w:type="spellEnd"/>
      <w:r w:rsidRPr="00E312B1">
        <w:rPr>
          <w:rFonts w:ascii="Arial" w:hAnsi="Arial" w:cs="Arial"/>
          <w:b/>
          <w:i/>
          <w:sz w:val="24"/>
          <w:szCs w:val="24"/>
        </w:rPr>
        <w:t xml:space="preserve">, Gudang </w:t>
      </w:r>
      <w:proofErr w:type="spellStart"/>
      <w:r w:rsidRPr="00E312B1">
        <w:rPr>
          <w:rFonts w:ascii="Arial" w:hAnsi="Arial" w:cs="Arial"/>
          <w:b/>
          <w:i/>
          <w:sz w:val="24"/>
          <w:szCs w:val="24"/>
        </w:rPr>
        <w:t>Pengilangan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Berlesen</w:t>
      </w:r>
      <w:proofErr w:type="spellEnd"/>
      <w:r w:rsidRPr="00E312B1">
        <w:rPr>
          <w:rFonts w:ascii="Arial" w:hAnsi="Arial" w:cs="Arial"/>
          <w:b/>
          <w:i/>
          <w:sz w:val="24"/>
          <w:szCs w:val="24"/>
        </w:rPr>
        <w:t xml:space="preserve"> (LMW) dan </w:t>
      </w:r>
      <w:proofErr w:type="spellStart"/>
      <w:r w:rsidRPr="00E312B1">
        <w:rPr>
          <w:rFonts w:ascii="Arial" w:hAnsi="Arial" w:cs="Arial"/>
          <w:b/>
          <w:i/>
          <w:sz w:val="24"/>
          <w:szCs w:val="24"/>
        </w:rPr>
        <w:t>Zon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Bebas</w:t>
      </w:r>
      <w:proofErr w:type="spellEnd"/>
      <w:r w:rsidRPr="00E312B1">
        <w:rPr>
          <w:rFonts w:ascii="Arial" w:hAnsi="Arial" w:cs="Arial"/>
          <w:b/>
          <w:i/>
          <w:sz w:val="24"/>
          <w:szCs w:val="24"/>
        </w:rPr>
        <w:t xml:space="preserve"> (FZ)” </w:t>
      </w:r>
      <w:r w:rsidRPr="00E312B1">
        <w:rPr>
          <w:rFonts w:ascii="Arial" w:hAnsi="Arial" w:cs="Arial"/>
          <w:sz w:val="24"/>
          <w:szCs w:val="24"/>
        </w:rPr>
        <w:t xml:space="preserve">as part of enhancement of MIDA’s </w:t>
      </w:r>
      <w:proofErr w:type="spellStart"/>
      <w:r w:rsidRPr="00E312B1">
        <w:rPr>
          <w:rFonts w:ascii="Arial" w:hAnsi="Arial" w:cs="Arial"/>
          <w:sz w:val="24"/>
          <w:szCs w:val="24"/>
        </w:rPr>
        <w:t>InvestMalaysia</w:t>
      </w:r>
      <w:proofErr w:type="spellEnd"/>
      <w:r w:rsidRPr="00E312B1">
        <w:rPr>
          <w:rFonts w:ascii="Arial" w:hAnsi="Arial" w:cs="Arial"/>
          <w:sz w:val="24"/>
          <w:szCs w:val="24"/>
        </w:rPr>
        <w:t xml:space="preserve"> System.</w:t>
      </w:r>
    </w:p>
    <w:p w:rsidR="00E312B1" w:rsidRPr="00E312B1" w:rsidRDefault="00E312B1" w:rsidP="00E312B1">
      <w:pPr>
        <w:spacing w:after="0" w:line="288" w:lineRule="auto"/>
        <w:jc w:val="both"/>
        <w:rPr>
          <w:rFonts w:ascii="Arial" w:hAnsi="Arial" w:cs="Arial"/>
          <w:b/>
          <w:sz w:val="24"/>
          <w:szCs w:val="24"/>
          <w:lang w:val="en-MY"/>
        </w:rPr>
      </w:pPr>
    </w:p>
    <w:p w:rsidR="00E312B1" w:rsidRPr="00E312B1" w:rsidRDefault="00E312B1" w:rsidP="00957B03">
      <w:pPr>
        <w:numPr>
          <w:ilvl w:val="0"/>
          <w:numId w:val="19"/>
        </w:numPr>
        <w:spacing w:after="0" w:line="288" w:lineRule="auto"/>
        <w:ind w:left="567" w:hanging="567"/>
        <w:contextualSpacing/>
        <w:jc w:val="both"/>
        <w:rPr>
          <w:rFonts w:ascii="Arial" w:hAnsi="Arial" w:cs="Arial"/>
          <w:b/>
          <w:sz w:val="24"/>
          <w:szCs w:val="24"/>
          <w:lang w:val="en-MY"/>
        </w:rPr>
      </w:pPr>
      <w:r w:rsidRPr="00E312B1">
        <w:rPr>
          <w:rFonts w:ascii="Arial" w:hAnsi="Arial" w:cs="Arial"/>
          <w:b/>
          <w:sz w:val="24"/>
          <w:szCs w:val="24"/>
        </w:rPr>
        <w:t xml:space="preserve">BACKGROUND </w:t>
      </w:r>
    </w:p>
    <w:p w:rsidR="00E312B1" w:rsidRPr="00E312B1" w:rsidRDefault="00E312B1" w:rsidP="00E312B1">
      <w:pPr>
        <w:autoSpaceDE w:val="0"/>
        <w:autoSpaceDN w:val="0"/>
        <w:spacing w:after="0" w:line="288" w:lineRule="auto"/>
        <w:ind w:left="1134"/>
        <w:contextualSpacing/>
        <w:jc w:val="both"/>
        <w:outlineLvl w:val="2"/>
        <w:rPr>
          <w:rFonts w:ascii="Arial" w:eastAsia="Times New Roman" w:hAnsi="Arial" w:cs="Arial"/>
          <w:sz w:val="24"/>
          <w:szCs w:val="72"/>
          <w:lang w:val="x-none" w:eastAsia="x-none"/>
        </w:rPr>
      </w:pPr>
      <w:bookmarkStart w:id="2" w:name="_Toc451444640"/>
      <w:bookmarkStart w:id="3" w:name="_Toc455323528"/>
      <w:bookmarkStart w:id="4" w:name="_Toc460949998"/>
      <w:bookmarkStart w:id="5" w:name="_Toc476835317"/>
      <w:bookmarkStart w:id="6" w:name="_Toc476848580"/>
      <w:bookmarkStart w:id="7" w:name="_Toc478564811"/>
    </w:p>
    <w:p w:rsidR="00E312B1" w:rsidRPr="00E312B1" w:rsidRDefault="00E312B1"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sidRPr="00E312B1">
        <w:rPr>
          <w:rFonts w:ascii="Arial" w:eastAsia="Times New Roman" w:hAnsi="Arial" w:cs="Arial"/>
          <w:sz w:val="24"/>
          <w:szCs w:val="72"/>
          <w:lang w:val="x-none" w:eastAsia="x-none"/>
        </w:rPr>
        <w:t>About MIDA</w:t>
      </w:r>
      <w:bookmarkEnd w:id="2"/>
      <w:bookmarkEnd w:id="3"/>
      <w:bookmarkEnd w:id="4"/>
      <w:bookmarkEnd w:id="5"/>
      <w:bookmarkEnd w:id="6"/>
      <w:bookmarkEnd w:id="7"/>
    </w:p>
    <w:p w:rsidR="00E312B1" w:rsidRPr="00E312B1" w:rsidRDefault="00E312B1" w:rsidP="00E312B1">
      <w:pPr>
        <w:spacing w:after="0" w:line="288" w:lineRule="auto"/>
        <w:ind w:left="1134"/>
        <w:jc w:val="both"/>
        <w:rPr>
          <w:rFonts w:ascii="Arial" w:hAnsi="Arial" w:cs="Arial"/>
          <w:sz w:val="24"/>
          <w:szCs w:val="24"/>
        </w:rPr>
      </w:pPr>
      <w:r w:rsidRPr="00E312B1">
        <w:rPr>
          <w:rFonts w:ascii="Arial" w:hAnsi="Arial" w:cs="Arial"/>
          <w:sz w:val="24"/>
          <w:szCs w:val="24"/>
        </w:rPr>
        <w:t>The Malaysian Investment Development Authority (MIDA) is the government's principal agency for the promotion of the manufacturing and services sectors in Malaysia. Incorporated as a statutory body under the Malaysian Industrial Development Authority (MIDA) Act, the establishment of MIDA in 1967 has spearheaded</w:t>
      </w:r>
      <w:r w:rsidRPr="00E312B1">
        <w:rPr>
          <w:rFonts w:ascii="Arial" w:hAnsi="Arial" w:cs="Arial"/>
          <w:i/>
          <w:sz w:val="24"/>
          <w:szCs w:val="24"/>
        </w:rPr>
        <w:t xml:space="preserve"> </w:t>
      </w:r>
      <w:r w:rsidRPr="00E312B1">
        <w:rPr>
          <w:rFonts w:ascii="Arial" w:hAnsi="Arial" w:cs="Arial"/>
          <w:sz w:val="24"/>
          <w:szCs w:val="24"/>
        </w:rPr>
        <w:t xml:space="preserve">Malaysia’s industrial development. </w:t>
      </w:r>
    </w:p>
    <w:p w:rsidR="00E312B1" w:rsidRPr="00E312B1" w:rsidRDefault="00E312B1" w:rsidP="00E312B1">
      <w:pPr>
        <w:spacing w:after="0" w:line="288" w:lineRule="auto"/>
        <w:ind w:left="1134"/>
        <w:jc w:val="both"/>
        <w:rPr>
          <w:rFonts w:ascii="Arial" w:hAnsi="Arial" w:cs="Arial"/>
          <w:sz w:val="24"/>
          <w:szCs w:val="24"/>
        </w:rPr>
      </w:pPr>
    </w:p>
    <w:p w:rsidR="00E312B1" w:rsidRPr="00E312B1" w:rsidRDefault="00E312B1" w:rsidP="00E312B1">
      <w:pPr>
        <w:spacing w:after="0" w:line="288" w:lineRule="auto"/>
        <w:ind w:left="1134"/>
        <w:jc w:val="both"/>
        <w:rPr>
          <w:rFonts w:ascii="Arial" w:hAnsi="Arial" w:cs="Arial"/>
          <w:sz w:val="24"/>
          <w:szCs w:val="24"/>
        </w:rPr>
      </w:pPr>
      <w:r w:rsidRPr="00E312B1">
        <w:rPr>
          <w:rFonts w:ascii="Arial" w:hAnsi="Arial" w:cs="Arial"/>
          <w:sz w:val="24"/>
          <w:szCs w:val="24"/>
        </w:rPr>
        <w:t>MIDA assists companies which intend to invest in the manufacturing and services sectors, as well as facilitates the implementation of their projects. The wide range of services provided by MIDA includes providing information on the opportunities for investments, as well as facilitating companies which are looking for joint venture partners.</w:t>
      </w:r>
    </w:p>
    <w:p w:rsidR="00E312B1" w:rsidRPr="00E312B1" w:rsidRDefault="00E312B1" w:rsidP="00E312B1">
      <w:pPr>
        <w:spacing w:after="0" w:line="288" w:lineRule="auto"/>
        <w:ind w:left="1134"/>
        <w:jc w:val="both"/>
        <w:rPr>
          <w:rFonts w:ascii="Arial" w:hAnsi="Arial" w:cs="Arial"/>
          <w:sz w:val="24"/>
          <w:szCs w:val="24"/>
        </w:rPr>
      </w:pPr>
    </w:p>
    <w:p w:rsidR="00E312B1" w:rsidRPr="00E312B1" w:rsidRDefault="00E312B1" w:rsidP="00E312B1">
      <w:pPr>
        <w:spacing w:after="0" w:line="288" w:lineRule="auto"/>
        <w:ind w:left="1134"/>
        <w:jc w:val="both"/>
        <w:rPr>
          <w:rFonts w:ascii="Arial" w:hAnsi="Arial" w:cs="Arial"/>
          <w:sz w:val="24"/>
          <w:szCs w:val="24"/>
        </w:rPr>
      </w:pPr>
      <w:r w:rsidRPr="00E312B1">
        <w:rPr>
          <w:rFonts w:ascii="Arial" w:hAnsi="Arial" w:cs="Arial"/>
          <w:sz w:val="24"/>
          <w:szCs w:val="24"/>
        </w:rPr>
        <w:t>MIDA also evaluates the following applications for projects in the manufacturing and selected services sectors:</w:t>
      </w:r>
    </w:p>
    <w:p w:rsidR="00E312B1" w:rsidRPr="00E312B1" w:rsidRDefault="00E312B1" w:rsidP="00957B03">
      <w:pPr>
        <w:numPr>
          <w:ilvl w:val="0"/>
          <w:numId w:val="25"/>
        </w:numPr>
        <w:autoSpaceDE w:val="0"/>
        <w:autoSpaceDN w:val="0"/>
        <w:spacing w:after="0" w:line="288" w:lineRule="auto"/>
        <w:ind w:left="1701" w:hanging="283"/>
        <w:contextualSpacing/>
        <w:jc w:val="both"/>
        <w:rPr>
          <w:rFonts w:ascii="Arial" w:hAnsi="Arial" w:cs="Arial"/>
          <w:sz w:val="24"/>
          <w:szCs w:val="24"/>
        </w:rPr>
      </w:pPr>
      <w:r w:rsidRPr="00E312B1">
        <w:rPr>
          <w:rFonts w:ascii="Arial" w:hAnsi="Arial" w:cs="Arial"/>
          <w:sz w:val="24"/>
          <w:szCs w:val="24"/>
        </w:rPr>
        <w:t>Manufacturing licenses;</w:t>
      </w:r>
    </w:p>
    <w:p w:rsidR="00E312B1" w:rsidRPr="00E312B1" w:rsidRDefault="00E312B1" w:rsidP="00957B03">
      <w:pPr>
        <w:numPr>
          <w:ilvl w:val="0"/>
          <w:numId w:val="25"/>
        </w:numPr>
        <w:autoSpaceDE w:val="0"/>
        <w:autoSpaceDN w:val="0"/>
        <w:spacing w:after="0" w:line="288" w:lineRule="auto"/>
        <w:ind w:left="1701" w:hanging="283"/>
        <w:contextualSpacing/>
        <w:jc w:val="both"/>
        <w:rPr>
          <w:rFonts w:ascii="Arial" w:hAnsi="Arial" w:cs="Arial"/>
          <w:sz w:val="24"/>
          <w:szCs w:val="24"/>
        </w:rPr>
      </w:pPr>
      <w:r w:rsidRPr="00E312B1">
        <w:rPr>
          <w:rFonts w:ascii="Arial" w:hAnsi="Arial" w:cs="Arial"/>
          <w:sz w:val="24"/>
          <w:szCs w:val="24"/>
        </w:rPr>
        <w:t>Tax incentives;</w:t>
      </w:r>
    </w:p>
    <w:p w:rsidR="00E312B1" w:rsidRPr="00E312B1" w:rsidRDefault="00E312B1" w:rsidP="00957B03">
      <w:pPr>
        <w:numPr>
          <w:ilvl w:val="0"/>
          <w:numId w:val="25"/>
        </w:numPr>
        <w:autoSpaceDE w:val="0"/>
        <w:autoSpaceDN w:val="0"/>
        <w:spacing w:after="0" w:line="288" w:lineRule="auto"/>
        <w:ind w:left="1701" w:hanging="283"/>
        <w:contextualSpacing/>
        <w:jc w:val="both"/>
        <w:rPr>
          <w:rFonts w:ascii="Arial" w:hAnsi="Arial" w:cs="Arial"/>
          <w:sz w:val="24"/>
          <w:szCs w:val="24"/>
        </w:rPr>
      </w:pPr>
      <w:r w:rsidRPr="00E312B1">
        <w:rPr>
          <w:rFonts w:ascii="Arial" w:hAnsi="Arial" w:cs="Arial"/>
          <w:sz w:val="24"/>
          <w:szCs w:val="24"/>
        </w:rPr>
        <w:t>Expatriate posts;</w:t>
      </w:r>
    </w:p>
    <w:p w:rsidR="00E312B1" w:rsidRPr="00E312B1" w:rsidRDefault="00E312B1" w:rsidP="00957B03">
      <w:pPr>
        <w:numPr>
          <w:ilvl w:val="0"/>
          <w:numId w:val="25"/>
        </w:numPr>
        <w:autoSpaceDE w:val="0"/>
        <w:autoSpaceDN w:val="0"/>
        <w:spacing w:after="0" w:line="288" w:lineRule="auto"/>
        <w:ind w:left="1701" w:hanging="283"/>
        <w:contextualSpacing/>
        <w:jc w:val="both"/>
        <w:rPr>
          <w:rFonts w:ascii="Arial" w:hAnsi="Arial" w:cs="Arial"/>
          <w:sz w:val="24"/>
          <w:szCs w:val="24"/>
        </w:rPr>
      </w:pPr>
      <w:r w:rsidRPr="00E312B1">
        <w:rPr>
          <w:rFonts w:ascii="Arial" w:hAnsi="Arial" w:cs="Arial"/>
          <w:sz w:val="24"/>
          <w:szCs w:val="24"/>
        </w:rPr>
        <w:t xml:space="preserve">Duty exemptions on raw materials and components; </w:t>
      </w:r>
    </w:p>
    <w:p w:rsidR="00E312B1" w:rsidRPr="00E312B1" w:rsidRDefault="00E312B1" w:rsidP="00957B03">
      <w:pPr>
        <w:numPr>
          <w:ilvl w:val="0"/>
          <w:numId w:val="25"/>
        </w:numPr>
        <w:autoSpaceDE w:val="0"/>
        <w:autoSpaceDN w:val="0"/>
        <w:spacing w:after="0" w:line="288" w:lineRule="auto"/>
        <w:ind w:left="1701" w:hanging="283"/>
        <w:contextualSpacing/>
        <w:jc w:val="both"/>
        <w:rPr>
          <w:rFonts w:ascii="Arial" w:hAnsi="Arial" w:cs="Arial"/>
          <w:sz w:val="24"/>
          <w:szCs w:val="24"/>
        </w:rPr>
      </w:pPr>
      <w:r w:rsidRPr="00E312B1">
        <w:rPr>
          <w:rFonts w:ascii="Arial" w:hAnsi="Arial" w:cs="Arial"/>
          <w:sz w:val="24"/>
          <w:szCs w:val="24"/>
        </w:rPr>
        <w:t>Duty exemptions on machinery and equipment for agricultural sector and selected services sector; and</w:t>
      </w:r>
    </w:p>
    <w:p w:rsidR="00E312B1" w:rsidRPr="00E312B1" w:rsidRDefault="00E312B1" w:rsidP="00957B03">
      <w:pPr>
        <w:numPr>
          <w:ilvl w:val="0"/>
          <w:numId w:val="25"/>
        </w:numPr>
        <w:autoSpaceDE w:val="0"/>
        <w:autoSpaceDN w:val="0"/>
        <w:spacing w:after="0" w:line="288" w:lineRule="auto"/>
        <w:ind w:left="1701" w:hanging="283"/>
        <w:contextualSpacing/>
        <w:jc w:val="both"/>
        <w:rPr>
          <w:rFonts w:ascii="Arial" w:hAnsi="Arial" w:cs="Arial"/>
          <w:sz w:val="24"/>
          <w:szCs w:val="24"/>
        </w:rPr>
      </w:pPr>
      <w:r w:rsidRPr="00E312B1">
        <w:rPr>
          <w:rFonts w:ascii="Arial" w:hAnsi="Arial" w:cs="Arial"/>
          <w:sz w:val="24"/>
          <w:szCs w:val="24"/>
        </w:rPr>
        <w:t>Regional establishments.</w:t>
      </w:r>
    </w:p>
    <w:p w:rsidR="00E312B1" w:rsidRDefault="00E312B1" w:rsidP="00E312B1">
      <w:pPr>
        <w:spacing w:after="0" w:line="288" w:lineRule="auto"/>
        <w:jc w:val="both"/>
        <w:rPr>
          <w:rFonts w:ascii="Arial" w:hAnsi="Arial" w:cs="Arial"/>
          <w:sz w:val="24"/>
          <w:szCs w:val="24"/>
        </w:rPr>
      </w:pPr>
    </w:p>
    <w:p w:rsidR="000C4360" w:rsidRDefault="000C4360" w:rsidP="00E312B1">
      <w:pPr>
        <w:spacing w:after="0" w:line="288" w:lineRule="auto"/>
        <w:jc w:val="both"/>
        <w:rPr>
          <w:rFonts w:ascii="Arial" w:hAnsi="Arial" w:cs="Arial"/>
          <w:sz w:val="24"/>
          <w:szCs w:val="24"/>
        </w:rPr>
      </w:pPr>
    </w:p>
    <w:p w:rsidR="000C4360" w:rsidRDefault="000C4360" w:rsidP="00E312B1">
      <w:pPr>
        <w:spacing w:after="0" w:line="288" w:lineRule="auto"/>
        <w:jc w:val="both"/>
        <w:rPr>
          <w:rFonts w:ascii="Arial" w:hAnsi="Arial" w:cs="Arial"/>
          <w:sz w:val="24"/>
          <w:szCs w:val="24"/>
        </w:rPr>
      </w:pPr>
    </w:p>
    <w:p w:rsidR="00E312B1" w:rsidRPr="00E312B1" w:rsidRDefault="00E312B1"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bookmarkStart w:id="8" w:name="_Toc451444641"/>
      <w:bookmarkStart w:id="9" w:name="_Toc455323529"/>
      <w:bookmarkStart w:id="10" w:name="_Toc460949999"/>
      <w:bookmarkStart w:id="11" w:name="_Toc476835318"/>
      <w:bookmarkStart w:id="12" w:name="_Toc476848581"/>
      <w:bookmarkStart w:id="13" w:name="_Toc478564812"/>
      <w:r w:rsidRPr="00E312B1">
        <w:rPr>
          <w:rFonts w:ascii="Arial" w:eastAsia="Times New Roman" w:hAnsi="Arial" w:cs="Arial"/>
          <w:sz w:val="24"/>
          <w:szCs w:val="72"/>
          <w:lang w:val="x-none" w:eastAsia="x-none"/>
        </w:rPr>
        <w:lastRenderedPageBreak/>
        <w:t>MIDA Vision</w:t>
      </w:r>
      <w:bookmarkEnd w:id="8"/>
      <w:bookmarkEnd w:id="9"/>
      <w:bookmarkEnd w:id="10"/>
      <w:bookmarkEnd w:id="11"/>
      <w:bookmarkEnd w:id="12"/>
      <w:bookmarkEnd w:id="13"/>
      <w:r w:rsidRPr="00E312B1">
        <w:rPr>
          <w:rFonts w:ascii="Arial" w:eastAsia="Times New Roman" w:hAnsi="Arial" w:cs="Arial"/>
          <w:sz w:val="24"/>
          <w:szCs w:val="72"/>
          <w:lang w:val="x-none" w:eastAsia="x-none"/>
        </w:rPr>
        <w:t xml:space="preserve"> </w:t>
      </w:r>
    </w:p>
    <w:p w:rsidR="00E312B1" w:rsidRPr="00E312B1" w:rsidRDefault="00E312B1" w:rsidP="00E312B1">
      <w:pPr>
        <w:spacing w:after="0" w:line="288" w:lineRule="auto"/>
        <w:ind w:left="1134"/>
        <w:jc w:val="both"/>
        <w:rPr>
          <w:rFonts w:ascii="Arial" w:hAnsi="Arial" w:cs="Arial"/>
          <w:sz w:val="24"/>
          <w:szCs w:val="24"/>
        </w:rPr>
      </w:pPr>
      <w:r w:rsidRPr="00E312B1">
        <w:rPr>
          <w:rFonts w:ascii="Arial" w:hAnsi="Arial" w:cs="Arial"/>
          <w:sz w:val="24"/>
          <w:szCs w:val="24"/>
        </w:rPr>
        <w:t>“</w:t>
      </w:r>
      <w:r w:rsidRPr="00E312B1">
        <w:rPr>
          <w:rFonts w:ascii="Arial" w:hAnsi="Arial" w:cs="Arial"/>
          <w:sz w:val="24"/>
          <w:szCs w:val="24"/>
          <w:bdr w:val="none" w:sz="0" w:space="0" w:color="auto" w:frame="1"/>
          <w:shd w:val="clear" w:color="auto" w:fill="FFFFFF"/>
        </w:rPr>
        <w:t>Malaysia as the pre-eminent preferred</w:t>
      </w:r>
      <w:r w:rsidRPr="00E312B1">
        <w:rPr>
          <w:rFonts w:ascii="Arial" w:hAnsi="Arial" w:cs="Arial"/>
          <w:sz w:val="24"/>
          <w:szCs w:val="24"/>
        </w:rPr>
        <w:t xml:space="preserve"> </w:t>
      </w:r>
      <w:r w:rsidRPr="00E312B1">
        <w:rPr>
          <w:rFonts w:ascii="Arial" w:hAnsi="Arial" w:cs="Arial"/>
          <w:sz w:val="24"/>
          <w:szCs w:val="24"/>
          <w:bdr w:val="none" w:sz="0" w:space="0" w:color="auto" w:frame="1"/>
          <w:shd w:val="clear" w:color="auto" w:fill="FFFFFF"/>
        </w:rPr>
        <w:t>investment destination</w:t>
      </w:r>
      <w:r w:rsidRPr="00E312B1">
        <w:rPr>
          <w:rFonts w:ascii="Arial" w:hAnsi="Arial" w:cs="Arial"/>
          <w:sz w:val="24"/>
          <w:szCs w:val="24"/>
        </w:rPr>
        <w:t>”.</w:t>
      </w:r>
    </w:p>
    <w:p w:rsidR="00E312B1" w:rsidRPr="00E312B1" w:rsidRDefault="00E312B1" w:rsidP="00E312B1">
      <w:pPr>
        <w:spacing w:after="0" w:line="288" w:lineRule="auto"/>
        <w:ind w:left="1134"/>
        <w:jc w:val="both"/>
        <w:rPr>
          <w:rFonts w:ascii="Arial" w:hAnsi="Arial" w:cs="Arial"/>
          <w:sz w:val="24"/>
          <w:szCs w:val="24"/>
        </w:rPr>
      </w:pPr>
    </w:p>
    <w:p w:rsidR="00E312B1" w:rsidRPr="00E312B1" w:rsidRDefault="00E312B1"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bookmarkStart w:id="14" w:name="_Toc451444642"/>
      <w:bookmarkStart w:id="15" w:name="_Toc455323530"/>
      <w:bookmarkStart w:id="16" w:name="_Toc460950000"/>
      <w:bookmarkStart w:id="17" w:name="_Toc476835319"/>
      <w:bookmarkStart w:id="18" w:name="_Toc476848582"/>
      <w:bookmarkStart w:id="19" w:name="_Toc478564813"/>
      <w:r w:rsidRPr="00E312B1">
        <w:rPr>
          <w:rFonts w:ascii="Arial" w:eastAsia="Times New Roman" w:hAnsi="Arial" w:cs="Arial"/>
          <w:sz w:val="24"/>
          <w:szCs w:val="72"/>
          <w:lang w:val="x-none" w:eastAsia="x-none"/>
        </w:rPr>
        <w:t>MIDA Mission</w:t>
      </w:r>
      <w:bookmarkEnd w:id="14"/>
      <w:bookmarkEnd w:id="15"/>
      <w:bookmarkEnd w:id="16"/>
      <w:bookmarkEnd w:id="17"/>
      <w:bookmarkEnd w:id="18"/>
      <w:bookmarkEnd w:id="19"/>
    </w:p>
    <w:p w:rsidR="00E312B1" w:rsidRPr="00E312B1" w:rsidRDefault="00E312B1" w:rsidP="00E312B1">
      <w:pPr>
        <w:spacing w:after="0" w:line="288" w:lineRule="auto"/>
        <w:ind w:left="1134"/>
        <w:jc w:val="both"/>
        <w:rPr>
          <w:rFonts w:ascii="Arial" w:hAnsi="Arial" w:cs="Arial"/>
          <w:sz w:val="24"/>
          <w:szCs w:val="24"/>
        </w:rPr>
      </w:pPr>
      <w:r w:rsidRPr="00E312B1">
        <w:rPr>
          <w:rFonts w:ascii="Arial" w:hAnsi="Arial" w:cs="Arial"/>
          <w:sz w:val="24"/>
          <w:szCs w:val="24"/>
        </w:rPr>
        <w:t>“</w:t>
      </w:r>
      <w:r w:rsidRPr="00E312B1">
        <w:rPr>
          <w:rFonts w:ascii="Arial" w:hAnsi="Arial" w:cs="Arial"/>
          <w:sz w:val="24"/>
          <w:szCs w:val="24"/>
          <w:bdr w:val="none" w:sz="0" w:space="0" w:color="auto" w:frame="1"/>
          <w:shd w:val="clear" w:color="auto" w:fill="FFFFFF"/>
        </w:rPr>
        <w:t>We build dynamic and sustainable</w:t>
      </w:r>
      <w:r w:rsidRPr="00E312B1">
        <w:rPr>
          <w:rFonts w:ascii="Arial" w:hAnsi="Arial" w:cs="Arial"/>
          <w:sz w:val="24"/>
          <w:szCs w:val="24"/>
        </w:rPr>
        <w:t xml:space="preserve"> </w:t>
      </w:r>
      <w:r w:rsidRPr="00E312B1">
        <w:rPr>
          <w:rFonts w:ascii="Arial" w:hAnsi="Arial" w:cs="Arial"/>
          <w:sz w:val="24"/>
          <w:szCs w:val="24"/>
          <w:bdr w:val="none" w:sz="0" w:space="0" w:color="auto" w:frame="1"/>
          <w:shd w:val="clear" w:color="auto" w:fill="FFFFFF"/>
        </w:rPr>
        <w:t>investment ecosystems</w:t>
      </w:r>
      <w:r w:rsidRPr="00E312B1">
        <w:rPr>
          <w:rFonts w:ascii="Arial" w:hAnsi="Arial" w:cs="Arial"/>
          <w:sz w:val="24"/>
          <w:szCs w:val="24"/>
        </w:rPr>
        <w:t>”.</w:t>
      </w:r>
    </w:p>
    <w:p w:rsidR="00E312B1" w:rsidRPr="00E312B1" w:rsidRDefault="00E312B1" w:rsidP="00E312B1">
      <w:pPr>
        <w:spacing w:after="0" w:line="288" w:lineRule="auto"/>
        <w:ind w:left="1701"/>
        <w:jc w:val="both"/>
        <w:rPr>
          <w:rFonts w:ascii="Arial" w:hAnsi="Arial" w:cs="Arial"/>
          <w:sz w:val="24"/>
          <w:szCs w:val="24"/>
        </w:rPr>
      </w:pPr>
    </w:p>
    <w:p w:rsidR="00E312B1" w:rsidRPr="00E312B1" w:rsidRDefault="00E312B1"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bookmarkStart w:id="20" w:name="_Toc451444643"/>
      <w:bookmarkStart w:id="21" w:name="_Toc455323531"/>
      <w:bookmarkStart w:id="22" w:name="_Toc460950001"/>
      <w:bookmarkStart w:id="23" w:name="_Toc476835320"/>
      <w:bookmarkStart w:id="24" w:name="_Toc476848583"/>
      <w:bookmarkStart w:id="25" w:name="_Toc478564814"/>
      <w:r w:rsidRPr="00E312B1">
        <w:rPr>
          <w:rFonts w:ascii="Arial" w:eastAsia="Times New Roman" w:hAnsi="Arial" w:cs="Arial"/>
          <w:sz w:val="24"/>
          <w:szCs w:val="72"/>
          <w:lang w:val="x-none" w:eastAsia="x-none"/>
        </w:rPr>
        <w:t>MIDA HQ, Regional Offices and Overseas Centre</w:t>
      </w:r>
      <w:bookmarkEnd w:id="20"/>
      <w:bookmarkEnd w:id="21"/>
      <w:bookmarkEnd w:id="22"/>
      <w:bookmarkEnd w:id="23"/>
      <w:bookmarkEnd w:id="24"/>
      <w:bookmarkEnd w:id="25"/>
    </w:p>
    <w:p w:rsidR="00E312B1" w:rsidRPr="00E312B1" w:rsidRDefault="00E312B1" w:rsidP="00E312B1">
      <w:pPr>
        <w:spacing w:after="0" w:line="288" w:lineRule="auto"/>
        <w:ind w:left="1134"/>
        <w:jc w:val="both"/>
        <w:rPr>
          <w:rFonts w:ascii="Arial" w:hAnsi="Arial" w:cs="Arial"/>
          <w:sz w:val="24"/>
          <w:szCs w:val="24"/>
        </w:rPr>
      </w:pPr>
      <w:r w:rsidRPr="00E312B1">
        <w:rPr>
          <w:rFonts w:ascii="Arial" w:hAnsi="Arial" w:cs="Arial"/>
          <w:sz w:val="24"/>
          <w:szCs w:val="24"/>
        </w:rPr>
        <w:t xml:space="preserve">MIDA has established 12 regional offices and 20 overseas offices covering Asia Pacific, Europe, and US to assist investors in implementing their manufacturing projects and services. </w:t>
      </w:r>
    </w:p>
    <w:p w:rsidR="00E312B1" w:rsidRPr="00E312B1" w:rsidRDefault="00E312B1" w:rsidP="00E312B1">
      <w:pPr>
        <w:spacing w:after="0" w:line="288" w:lineRule="auto"/>
        <w:ind w:left="1134"/>
        <w:jc w:val="both"/>
        <w:rPr>
          <w:rFonts w:ascii="Arial" w:hAnsi="Arial" w:cs="Arial"/>
          <w:sz w:val="24"/>
          <w:szCs w:val="24"/>
        </w:rPr>
      </w:pPr>
    </w:p>
    <w:p w:rsidR="00E312B1" w:rsidRPr="00E312B1" w:rsidRDefault="00E312B1" w:rsidP="00E312B1">
      <w:pPr>
        <w:spacing w:after="0" w:line="288" w:lineRule="auto"/>
        <w:ind w:left="1134"/>
        <w:jc w:val="both"/>
        <w:rPr>
          <w:rFonts w:ascii="Arial" w:hAnsi="Arial" w:cs="Arial"/>
          <w:sz w:val="24"/>
          <w:szCs w:val="24"/>
          <w:lang w:val="en-GB"/>
        </w:rPr>
      </w:pPr>
    </w:p>
    <w:p w:rsidR="00E312B1" w:rsidRPr="00E312B1" w:rsidRDefault="00E312B1" w:rsidP="00E312B1">
      <w:pPr>
        <w:spacing w:after="120" w:line="288" w:lineRule="auto"/>
        <w:contextualSpacing/>
        <w:jc w:val="both"/>
        <w:rPr>
          <w:rFonts w:ascii="Arial" w:hAnsi="Arial" w:cs="Arial"/>
          <w:color w:val="000000" w:themeColor="text1"/>
          <w:sz w:val="24"/>
          <w:szCs w:val="24"/>
        </w:rPr>
      </w:pPr>
      <w:r w:rsidRPr="00E312B1">
        <w:rPr>
          <w:noProof/>
        </w:rPr>
        <w:drawing>
          <wp:inline distT="0" distB="0" distL="0" distR="0" wp14:anchorId="1B759AE1" wp14:editId="09C36B4E">
            <wp:extent cx="5943600" cy="31407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140710"/>
                    </a:xfrm>
                    <a:prstGeom prst="rect">
                      <a:avLst/>
                    </a:prstGeom>
                  </pic:spPr>
                </pic:pic>
              </a:graphicData>
            </a:graphic>
          </wp:inline>
        </w:drawing>
      </w:r>
    </w:p>
    <w:p w:rsidR="00E312B1" w:rsidRPr="00E312B1" w:rsidRDefault="00E312B1" w:rsidP="00E312B1">
      <w:pPr>
        <w:spacing w:after="120" w:line="288" w:lineRule="auto"/>
        <w:contextualSpacing/>
        <w:jc w:val="center"/>
        <w:rPr>
          <w:rFonts w:ascii="Arial" w:hAnsi="Arial" w:cs="Arial"/>
          <w:color w:val="000000" w:themeColor="text1"/>
          <w:sz w:val="24"/>
          <w:szCs w:val="24"/>
        </w:rPr>
      </w:pPr>
      <w:r w:rsidRPr="00E312B1">
        <w:rPr>
          <w:rFonts w:ascii="Arial" w:hAnsi="Arial" w:cs="Arial"/>
          <w:color w:val="000000" w:themeColor="text1"/>
          <w:sz w:val="24"/>
          <w:szCs w:val="24"/>
        </w:rPr>
        <w:t xml:space="preserve">Figure 1: MIDA </w:t>
      </w:r>
      <w:proofErr w:type="spellStart"/>
      <w:r w:rsidRPr="00E312B1">
        <w:rPr>
          <w:rFonts w:ascii="Arial" w:hAnsi="Arial" w:cs="Arial"/>
          <w:color w:val="000000" w:themeColor="text1"/>
          <w:sz w:val="24"/>
          <w:szCs w:val="24"/>
        </w:rPr>
        <w:t>Organisation</w:t>
      </w:r>
      <w:proofErr w:type="spellEnd"/>
      <w:r w:rsidRPr="00E312B1">
        <w:rPr>
          <w:rFonts w:ascii="Arial" w:hAnsi="Arial" w:cs="Arial"/>
          <w:color w:val="000000" w:themeColor="text1"/>
          <w:sz w:val="24"/>
          <w:szCs w:val="24"/>
        </w:rPr>
        <w:t xml:space="preserve"> Context</w:t>
      </w:r>
    </w:p>
    <w:p w:rsidR="00E312B1" w:rsidRPr="00E312B1" w:rsidRDefault="00E312B1" w:rsidP="00E312B1">
      <w:pPr>
        <w:spacing w:after="120" w:line="288" w:lineRule="auto"/>
        <w:contextualSpacing/>
        <w:jc w:val="both"/>
        <w:rPr>
          <w:rFonts w:ascii="Arial" w:hAnsi="Arial" w:cs="Arial"/>
          <w:color w:val="000000" w:themeColor="text1"/>
          <w:sz w:val="24"/>
          <w:szCs w:val="24"/>
        </w:rPr>
      </w:pPr>
    </w:p>
    <w:p w:rsidR="00E312B1" w:rsidRPr="00E312B1" w:rsidRDefault="00E312B1" w:rsidP="00E312B1">
      <w:pPr>
        <w:spacing w:after="120" w:line="288" w:lineRule="auto"/>
        <w:ind w:left="567"/>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 xml:space="preserve">The above diagram illustrates the </w:t>
      </w:r>
      <w:proofErr w:type="spellStart"/>
      <w:r w:rsidRPr="00E312B1">
        <w:rPr>
          <w:rFonts w:ascii="Arial" w:hAnsi="Arial" w:cs="Arial"/>
          <w:color w:val="000000" w:themeColor="text1"/>
          <w:sz w:val="24"/>
          <w:szCs w:val="24"/>
        </w:rPr>
        <w:t>organisational</w:t>
      </w:r>
      <w:proofErr w:type="spellEnd"/>
      <w:r w:rsidRPr="00E312B1">
        <w:rPr>
          <w:rFonts w:ascii="Arial" w:hAnsi="Arial" w:cs="Arial"/>
          <w:color w:val="000000" w:themeColor="text1"/>
          <w:sz w:val="24"/>
          <w:szCs w:val="24"/>
        </w:rPr>
        <w:t xml:space="preserve"> context of MIDA. The key functions of MIDA are established </w:t>
      </w:r>
      <w:proofErr w:type="gramStart"/>
      <w:r w:rsidRPr="00E312B1">
        <w:rPr>
          <w:rFonts w:ascii="Arial" w:hAnsi="Arial" w:cs="Arial"/>
          <w:color w:val="000000" w:themeColor="text1"/>
          <w:sz w:val="24"/>
          <w:szCs w:val="24"/>
        </w:rPr>
        <w:t>in order to</w:t>
      </w:r>
      <w:proofErr w:type="gramEnd"/>
      <w:r w:rsidRPr="00E312B1">
        <w:rPr>
          <w:rFonts w:ascii="Arial" w:hAnsi="Arial" w:cs="Arial"/>
          <w:color w:val="000000" w:themeColor="text1"/>
          <w:sz w:val="24"/>
          <w:szCs w:val="24"/>
        </w:rPr>
        <w:t xml:space="preserve"> drive MIDA towards reaching its vision and mission. MIDA focuses on two industries, mainly manufacturing and services. The eight (8) core business processes are as follows:</w:t>
      </w:r>
    </w:p>
    <w:p w:rsidR="00E312B1" w:rsidRPr="00E312B1" w:rsidRDefault="00E312B1" w:rsidP="00957B03">
      <w:pPr>
        <w:numPr>
          <w:ilvl w:val="0"/>
          <w:numId w:val="37"/>
        </w:numPr>
        <w:autoSpaceDE w:val="0"/>
        <w:autoSpaceDN w:val="0"/>
        <w:spacing w:before="120" w:after="120" w:line="288" w:lineRule="auto"/>
        <w:ind w:left="1134" w:hanging="283"/>
        <w:contextualSpacing/>
        <w:jc w:val="both"/>
        <w:rPr>
          <w:rFonts w:ascii="Arial" w:hAnsi="Arial" w:cs="Arial"/>
          <w:b/>
          <w:color w:val="000000" w:themeColor="text1"/>
          <w:sz w:val="24"/>
          <w:szCs w:val="24"/>
        </w:rPr>
      </w:pPr>
      <w:r w:rsidRPr="00E312B1">
        <w:rPr>
          <w:rFonts w:ascii="Arial" w:hAnsi="Arial" w:cs="Arial"/>
          <w:b/>
          <w:color w:val="000000" w:themeColor="text1"/>
          <w:sz w:val="24"/>
          <w:szCs w:val="24"/>
        </w:rPr>
        <w:t>Promotion</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This function aims to promote local investment and Foreign Direct Investment (FDI) in the manufacturing and services sectors in Malaysia.</w:t>
      </w:r>
    </w:p>
    <w:p w:rsidR="00E312B1" w:rsidRPr="00E312B1" w:rsidRDefault="00E312B1" w:rsidP="00E312B1">
      <w:pPr>
        <w:rPr>
          <w:rFonts w:ascii="Arial" w:hAnsi="Arial" w:cs="Arial"/>
          <w:b/>
          <w:color w:val="000000" w:themeColor="text1"/>
          <w:sz w:val="24"/>
          <w:szCs w:val="24"/>
        </w:rPr>
      </w:pPr>
      <w:r w:rsidRPr="00E312B1">
        <w:rPr>
          <w:rFonts w:ascii="Arial" w:hAnsi="Arial" w:cs="Arial"/>
          <w:b/>
          <w:color w:val="000000" w:themeColor="text1"/>
          <w:sz w:val="24"/>
          <w:szCs w:val="24"/>
        </w:rPr>
        <w:br w:type="page"/>
      </w:r>
    </w:p>
    <w:p w:rsidR="00E312B1" w:rsidRPr="00E312B1" w:rsidRDefault="00E312B1" w:rsidP="00957B03">
      <w:pPr>
        <w:numPr>
          <w:ilvl w:val="0"/>
          <w:numId w:val="37"/>
        </w:numPr>
        <w:autoSpaceDE w:val="0"/>
        <w:autoSpaceDN w:val="0"/>
        <w:spacing w:before="120" w:after="120" w:line="288" w:lineRule="auto"/>
        <w:ind w:left="1134" w:hanging="283"/>
        <w:contextualSpacing/>
        <w:jc w:val="both"/>
        <w:rPr>
          <w:rFonts w:ascii="Arial" w:hAnsi="Arial" w:cs="Arial"/>
          <w:b/>
          <w:color w:val="000000" w:themeColor="text1"/>
          <w:sz w:val="24"/>
          <w:szCs w:val="24"/>
        </w:rPr>
      </w:pPr>
      <w:r w:rsidRPr="00E312B1">
        <w:rPr>
          <w:rFonts w:ascii="Arial" w:hAnsi="Arial" w:cs="Arial"/>
          <w:b/>
          <w:color w:val="000000" w:themeColor="text1"/>
          <w:sz w:val="24"/>
          <w:szCs w:val="24"/>
        </w:rPr>
        <w:lastRenderedPageBreak/>
        <w:t>Planning</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This function contributes to the effectiveness in developing and reviewing investment policies, strategies and guidelines pertaining to investment matters of manufacturing and services industries in Malaysia.</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p>
    <w:p w:rsidR="00E312B1" w:rsidRPr="00E312B1" w:rsidRDefault="00E312B1" w:rsidP="00957B03">
      <w:pPr>
        <w:numPr>
          <w:ilvl w:val="0"/>
          <w:numId w:val="37"/>
        </w:numPr>
        <w:autoSpaceDE w:val="0"/>
        <w:autoSpaceDN w:val="0"/>
        <w:spacing w:before="120" w:after="120" w:line="288" w:lineRule="auto"/>
        <w:ind w:left="1134" w:hanging="283"/>
        <w:contextualSpacing/>
        <w:jc w:val="both"/>
        <w:rPr>
          <w:rFonts w:ascii="Arial" w:hAnsi="Arial" w:cs="Arial"/>
          <w:color w:val="000000" w:themeColor="text1"/>
          <w:sz w:val="24"/>
          <w:szCs w:val="24"/>
        </w:rPr>
      </w:pPr>
      <w:r w:rsidRPr="00E312B1">
        <w:rPr>
          <w:rFonts w:ascii="Arial" w:hAnsi="Arial" w:cs="Arial"/>
          <w:b/>
          <w:color w:val="000000" w:themeColor="text1"/>
          <w:sz w:val="24"/>
          <w:szCs w:val="24"/>
        </w:rPr>
        <w:t>Evaluation</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This function aims to ensure all applications received by MIDA are evaluated efficiently and effectively before proceeding to subsequent approval or rejection processes. In addition, this function oversees and manages the industries and services divisions’ development activities. This function liaises closely with the other functions mainly Monitoring and Facilitation.</w:t>
      </w:r>
    </w:p>
    <w:p w:rsidR="00E312B1" w:rsidRPr="00E312B1" w:rsidRDefault="00E312B1" w:rsidP="00E312B1">
      <w:pPr>
        <w:autoSpaceDE w:val="0"/>
        <w:autoSpaceDN w:val="0"/>
        <w:spacing w:before="120" w:after="120" w:line="288" w:lineRule="auto"/>
        <w:ind w:left="1800"/>
        <w:contextualSpacing/>
        <w:jc w:val="both"/>
        <w:rPr>
          <w:rFonts w:ascii="Arial" w:hAnsi="Arial" w:cs="Arial"/>
          <w:color w:val="000000" w:themeColor="text1"/>
          <w:sz w:val="24"/>
          <w:szCs w:val="24"/>
        </w:rPr>
      </w:pPr>
    </w:p>
    <w:p w:rsidR="00E312B1" w:rsidRPr="00E312B1" w:rsidRDefault="00E312B1" w:rsidP="00957B03">
      <w:pPr>
        <w:numPr>
          <w:ilvl w:val="0"/>
          <w:numId w:val="37"/>
        </w:numPr>
        <w:autoSpaceDE w:val="0"/>
        <w:autoSpaceDN w:val="0"/>
        <w:spacing w:before="120" w:after="120" w:line="288" w:lineRule="auto"/>
        <w:ind w:left="1134" w:hanging="283"/>
        <w:contextualSpacing/>
        <w:jc w:val="both"/>
        <w:rPr>
          <w:rFonts w:ascii="Arial" w:hAnsi="Arial" w:cs="Arial"/>
          <w:color w:val="000000" w:themeColor="text1"/>
          <w:sz w:val="24"/>
          <w:szCs w:val="24"/>
        </w:rPr>
      </w:pPr>
      <w:r w:rsidRPr="00E312B1">
        <w:rPr>
          <w:rFonts w:ascii="Arial" w:hAnsi="Arial" w:cs="Arial"/>
          <w:b/>
          <w:color w:val="000000" w:themeColor="text1"/>
          <w:sz w:val="24"/>
          <w:szCs w:val="24"/>
        </w:rPr>
        <w:t>Monitoring</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This function aims to enhance MIDA’s role as a service provider by assisting and ensuring that investors are well equipped and have obtained the necessary support required to successfully implement their projects.</w:t>
      </w:r>
    </w:p>
    <w:p w:rsidR="00E312B1" w:rsidRPr="00E312B1" w:rsidRDefault="00E312B1" w:rsidP="00E312B1">
      <w:pPr>
        <w:spacing w:line="288" w:lineRule="auto"/>
        <w:ind w:left="720"/>
        <w:contextualSpacing/>
        <w:rPr>
          <w:rFonts w:ascii="Arial" w:hAnsi="Arial" w:cs="Arial"/>
          <w:color w:val="000000" w:themeColor="text1"/>
          <w:sz w:val="24"/>
          <w:szCs w:val="24"/>
        </w:rPr>
      </w:pPr>
    </w:p>
    <w:p w:rsidR="00E312B1" w:rsidRPr="00E312B1" w:rsidRDefault="00E312B1" w:rsidP="00957B03">
      <w:pPr>
        <w:numPr>
          <w:ilvl w:val="0"/>
          <w:numId w:val="37"/>
        </w:numPr>
        <w:autoSpaceDE w:val="0"/>
        <w:autoSpaceDN w:val="0"/>
        <w:spacing w:before="120" w:after="120" w:line="288" w:lineRule="auto"/>
        <w:ind w:left="1134" w:hanging="283"/>
        <w:contextualSpacing/>
        <w:jc w:val="both"/>
        <w:rPr>
          <w:rFonts w:ascii="Arial" w:hAnsi="Arial" w:cs="Arial"/>
          <w:color w:val="000000" w:themeColor="text1"/>
          <w:sz w:val="24"/>
          <w:szCs w:val="24"/>
        </w:rPr>
      </w:pPr>
      <w:r w:rsidRPr="00E312B1">
        <w:rPr>
          <w:rFonts w:ascii="Arial" w:hAnsi="Arial" w:cs="Arial"/>
          <w:b/>
          <w:color w:val="000000" w:themeColor="text1"/>
          <w:sz w:val="24"/>
          <w:szCs w:val="24"/>
        </w:rPr>
        <w:t>Secretariat</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This function aims to coordinate any endorsements or approvals needed by MIDA management and various committee such as National Committee of Investment (NCI), and works closely with the seven (7) other core functions namely Planning, Promotion, Evaluation, ICCO, Monitoring, Facilitation and Statistics.</w:t>
      </w:r>
    </w:p>
    <w:p w:rsidR="00E312B1" w:rsidRPr="00E312B1" w:rsidRDefault="00E312B1" w:rsidP="00E312B1">
      <w:pPr>
        <w:spacing w:line="288" w:lineRule="auto"/>
        <w:ind w:left="1134"/>
        <w:contextualSpacing/>
        <w:rPr>
          <w:rFonts w:ascii="Arial" w:hAnsi="Arial" w:cs="Arial"/>
          <w:color w:val="000000" w:themeColor="text1"/>
          <w:sz w:val="24"/>
          <w:szCs w:val="24"/>
        </w:rPr>
      </w:pPr>
      <w:r w:rsidRPr="00E312B1">
        <w:rPr>
          <w:rFonts w:ascii="Arial" w:hAnsi="Arial" w:cs="Arial"/>
          <w:color w:val="000000" w:themeColor="text1"/>
          <w:sz w:val="24"/>
          <w:szCs w:val="24"/>
        </w:rPr>
        <w:t xml:space="preserve"> </w:t>
      </w:r>
    </w:p>
    <w:p w:rsidR="00E312B1" w:rsidRPr="00E312B1" w:rsidRDefault="00E312B1" w:rsidP="00957B03">
      <w:pPr>
        <w:numPr>
          <w:ilvl w:val="0"/>
          <w:numId w:val="37"/>
        </w:numPr>
        <w:autoSpaceDE w:val="0"/>
        <w:autoSpaceDN w:val="0"/>
        <w:spacing w:before="120" w:after="120" w:line="288" w:lineRule="auto"/>
        <w:ind w:left="1134" w:hanging="283"/>
        <w:contextualSpacing/>
        <w:jc w:val="both"/>
        <w:rPr>
          <w:rFonts w:ascii="Arial" w:hAnsi="Arial" w:cs="Arial"/>
          <w:color w:val="000000" w:themeColor="text1"/>
          <w:sz w:val="24"/>
          <w:szCs w:val="24"/>
        </w:rPr>
      </w:pPr>
      <w:r w:rsidRPr="00E312B1">
        <w:rPr>
          <w:rFonts w:ascii="Arial" w:hAnsi="Arial" w:cs="Arial"/>
          <w:b/>
          <w:color w:val="000000" w:themeColor="text1"/>
          <w:sz w:val="24"/>
          <w:szCs w:val="24"/>
        </w:rPr>
        <w:t>Facilitation</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This function aims to assist companies by providing relevant information and dealing with relevant agencies on project implementation. There are also promotion, evaluation and monitoring-related activities performed within this function.</w:t>
      </w:r>
    </w:p>
    <w:p w:rsidR="00E312B1" w:rsidRPr="00E312B1" w:rsidRDefault="00E312B1" w:rsidP="00E312B1">
      <w:pPr>
        <w:spacing w:line="288" w:lineRule="auto"/>
        <w:ind w:left="1134"/>
        <w:contextualSpacing/>
        <w:rPr>
          <w:rFonts w:ascii="Arial" w:hAnsi="Arial" w:cs="Arial"/>
          <w:color w:val="000000" w:themeColor="text1"/>
          <w:sz w:val="24"/>
          <w:szCs w:val="24"/>
        </w:rPr>
      </w:pPr>
    </w:p>
    <w:p w:rsidR="00E312B1" w:rsidRPr="00E312B1" w:rsidRDefault="00E312B1" w:rsidP="00957B03">
      <w:pPr>
        <w:numPr>
          <w:ilvl w:val="0"/>
          <w:numId w:val="37"/>
        </w:numPr>
        <w:autoSpaceDE w:val="0"/>
        <w:autoSpaceDN w:val="0"/>
        <w:spacing w:before="120" w:after="120" w:line="288" w:lineRule="auto"/>
        <w:ind w:left="1134" w:hanging="283"/>
        <w:contextualSpacing/>
        <w:jc w:val="both"/>
        <w:rPr>
          <w:rFonts w:ascii="Arial" w:hAnsi="Arial" w:cs="Arial"/>
          <w:color w:val="000000" w:themeColor="text1"/>
          <w:sz w:val="24"/>
          <w:szCs w:val="24"/>
        </w:rPr>
      </w:pPr>
      <w:r w:rsidRPr="00E312B1">
        <w:rPr>
          <w:rFonts w:ascii="Arial" w:hAnsi="Arial" w:cs="Arial"/>
          <w:b/>
          <w:color w:val="000000" w:themeColor="text1"/>
          <w:sz w:val="24"/>
          <w:szCs w:val="24"/>
        </w:rPr>
        <w:t>Statistics</w:t>
      </w:r>
      <w:r w:rsidRPr="00E312B1">
        <w:rPr>
          <w:rFonts w:ascii="Arial" w:hAnsi="Arial" w:cs="Arial"/>
          <w:color w:val="000000" w:themeColor="text1"/>
          <w:sz w:val="24"/>
          <w:szCs w:val="24"/>
        </w:rPr>
        <w:t xml:space="preserve"> </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This function aims to provide statistical data and information of investment figures for internal and external stakeholders.</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p>
    <w:p w:rsidR="00E312B1" w:rsidRPr="00E312B1" w:rsidRDefault="00E312B1" w:rsidP="00957B03">
      <w:pPr>
        <w:numPr>
          <w:ilvl w:val="0"/>
          <w:numId w:val="37"/>
        </w:numPr>
        <w:autoSpaceDE w:val="0"/>
        <w:autoSpaceDN w:val="0"/>
        <w:spacing w:before="120" w:after="120" w:line="288" w:lineRule="auto"/>
        <w:ind w:left="1134" w:hanging="283"/>
        <w:contextualSpacing/>
        <w:jc w:val="both"/>
        <w:rPr>
          <w:rFonts w:ascii="Arial" w:hAnsi="Arial" w:cs="Arial"/>
          <w:b/>
          <w:color w:val="000000" w:themeColor="text1"/>
          <w:sz w:val="24"/>
          <w:szCs w:val="24"/>
        </w:rPr>
      </w:pPr>
      <w:r w:rsidRPr="00E312B1">
        <w:rPr>
          <w:rFonts w:ascii="Arial" w:hAnsi="Arial" w:cs="Arial"/>
          <w:b/>
          <w:color w:val="000000" w:themeColor="text1"/>
          <w:sz w:val="24"/>
          <w:szCs w:val="24"/>
        </w:rPr>
        <w:t>Incentive Coordination and Collaboration Office (ICCO)</w:t>
      </w:r>
    </w:p>
    <w:p w:rsidR="00E312B1" w:rsidRPr="00E312B1" w:rsidRDefault="00E312B1" w:rsidP="00E312B1">
      <w:pPr>
        <w:spacing w:line="288" w:lineRule="auto"/>
        <w:ind w:left="1134"/>
        <w:contextualSpacing/>
        <w:jc w:val="both"/>
        <w:rPr>
          <w:rFonts w:ascii="Arial" w:hAnsi="Arial" w:cs="Arial"/>
          <w:color w:val="000000" w:themeColor="text1"/>
          <w:sz w:val="24"/>
          <w:szCs w:val="24"/>
        </w:rPr>
      </w:pPr>
      <w:r w:rsidRPr="00E312B1">
        <w:rPr>
          <w:rFonts w:ascii="Arial" w:hAnsi="Arial" w:cs="Arial"/>
          <w:color w:val="000000" w:themeColor="text1"/>
          <w:sz w:val="24"/>
          <w:szCs w:val="24"/>
        </w:rPr>
        <w:t>This function is to improve coordination and effectiveness of total incentives offered by the Federal Government. ICCO acts as a central coordinating entity for incentives and liaises with MITI, MOF, EPU and other relevant agencies in performing their functions.</w:t>
      </w:r>
    </w:p>
    <w:p w:rsidR="00E312B1" w:rsidRPr="00E312B1" w:rsidRDefault="00E312B1" w:rsidP="00957B03">
      <w:pPr>
        <w:numPr>
          <w:ilvl w:val="0"/>
          <w:numId w:val="19"/>
        </w:numPr>
        <w:overflowPunct w:val="0"/>
        <w:autoSpaceDE w:val="0"/>
        <w:autoSpaceDN w:val="0"/>
        <w:adjustRightInd w:val="0"/>
        <w:spacing w:after="0" w:line="288" w:lineRule="auto"/>
        <w:ind w:left="567" w:hanging="567"/>
        <w:contextualSpacing/>
        <w:jc w:val="both"/>
        <w:textAlignment w:val="baseline"/>
        <w:rPr>
          <w:rFonts w:ascii="Arial" w:hAnsi="Arial" w:cs="Arial"/>
          <w:b/>
          <w:sz w:val="24"/>
          <w:szCs w:val="24"/>
        </w:rPr>
      </w:pPr>
      <w:r w:rsidRPr="00E312B1">
        <w:rPr>
          <w:rFonts w:ascii="Arial" w:hAnsi="Arial" w:cs="Arial"/>
          <w:b/>
          <w:sz w:val="24"/>
          <w:szCs w:val="24"/>
        </w:rPr>
        <w:lastRenderedPageBreak/>
        <w:t>INVESTMALAYSIA SYSTEM (https://investmalaysia.mida.gov.my)</w:t>
      </w:r>
    </w:p>
    <w:p w:rsidR="00E312B1" w:rsidRPr="00E312B1" w:rsidRDefault="00E312B1" w:rsidP="00E312B1">
      <w:pPr>
        <w:spacing w:after="0" w:line="288" w:lineRule="auto"/>
        <w:ind w:left="360"/>
        <w:contextualSpacing/>
        <w:jc w:val="both"/>
        <w:rPr>
          <w:rFonts w:ascii="Arial" w:hAnsi="Arial" w:cs="Arial"/>
          <w:b/>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sidRPr="0020242C">
        <w:rPr>
          <w:rFonts w:ascii="Arial" w:eastAsia="Times New Roman" w:hAnsi="Arial" w:cs="Arial"/>
          <w:sz w:val="24"/>
          <w:szCs w:val="72"/>
          <w:lang w:eastAsia="x-none"/>
        </w:rPr>
        <w:t>3.1</w:t>
      </w:r>
      <w:r w:rsidRPr="003A742E">
        <w:rPr>
          <w:rFonts w:ascii="Arial" w:eastAsia="Times New Roman" w:hAnsi="Arial" w:cs="Arial"/>
          <w:color w:val="0000CC"/>
          <w:sz w:val="24"/>
          <w:szCs w:val="72"/>
          <w:lang w:eastAsia="x-none"/>
        </w:rPr>
        <w:tab/>
      </w:r>
      <w:proofErr w:type="spellStart"/>
      <w:r w:rsidR="00E312B1" w:rsidRPr="00E312B1">
        <w:rPr>
          <w:rFonts w:ascii="Arial" w:eastAsia="Times New Roman" w:hAnsi="Arial" w:cs="Arial"/>
          <w:sz w:val="24"/>
          <w:szCs w:val="72"/>
          <w:lang w:val="x-none" w:eastAsia="x-none"/>
        </w:rPr>
        <w:t>InvestMalaysia</w:t>
      </w:r>
      <w:proofErr w:type="spellEnd"/>
      <w:r w:rsidR="00E312B1" w:rsidRPr="00E312B1">
        <w:rPr>
          <w:rFonts w:ascii="Arial" w:eastAsia="Times New Roman" w:hAnsi="Arial" w:cs="Arial"/>
          <w:sz w:val="24"/>
          <w:szCs w:val="72"/>
          <w:lang w:val="x-none" w:eastAsia="x-none"/>
        </w:rPr>
        <w:t xml:space="preserve"> System is an online application submission portal that serves as a </w:t>
      </w:r>
      <w:proofErr w:type="gramStart"/>
      <w:r w:rsidR="00E312B1" w:rsidRPr="00E312B1">
        <w:rPr>
          <w:rFonts w:ascii="Arial" w:eastAsia="Times New Roman" w:hAnsi="Arial" w:cs="Arial"/>
          <w:sz w:val="24"/>
          <w:szCs w:val="72"/>
          <w:lang w:val="x-none" w:eastAsia="x-none"/>
        </w:rPr>
        <w:t>single entry</w:t>
      </w:r>
      <w:proofErr w:type="gramEnd"/>
      <w:r w:rsidR="00E312B1" w:rsidRPr="00E312B1">
        <w:rPr>
          <w:rFonts w:ascii="Arial" w:eastAsia="Times New Roman" w:hAnsi="Arial" w:cs="Arial"/>
          <w:sz w:val="24"/>
          <w:szCs w:val="72"/>
          <w:lang w:val="x-none" w:eastAsia="x-none"/>
        </w:rPr>
        <w:t xml:space="preserve"> point for companies to submit their applications online and track its status. Modules available include the applications for manufacturing licence (e-ML), exemption letter from ML, incentive (e-Incentive), expatriate posts and Representative Office/Regional Office (RE/RO) status, Import Duty/Sales Tax Exemption (JPC) and MIDA Confirmation Letter [Surat </w:t>
      </w:r>
      <w:proofErr w:type="spellStart"/>
      <w:r w:rsidR="00E312B1" w:rsidRPr="00E312B1">
        <w:rPr>
          <w:rFonts w:ascii="Arial" w:eastAsia="Times New Roman" w:hAnsi="Arial" w:cs="Arial"/>
          <w:sz w:val="24"/>
          <w:szCs w:val="72"/>
          <w:lang w:val="x-none" w:eastAsia="x-none"/>
        </w:rPr>
        <w:t>Pengesahan</w:t>
      </w:r>
      <w:proofErr w:type="spellEnd"/>
      <w:r w:rsidR="00E312B1" w:rsidRPr="00E312B1">
        <w:rPr>
          <w:rFonts w:ascii="Arial" w:eastAsia="Times New Roman" w:hAnsi="Arial" w:cs="Arial"/>
          <w:sz w:val="24"/>
          <w:szCs w:val="72"/>
          <w:lang w:val="x-none" w:eastAsia="x-none"/>
        </w:rPr>
        <w:t xml:space="preserve"> MIDA (SPM)] as well as the Domestic Sales.</w:t>
      </w:r>
    </w:p>
    <w:p w:rsidR="00E312B1" w:rsidRPr="00E312B1" w:rsidRDefault="00E312B1" w:rsidP="00E312B1">
      <w:pPr>
        <w:spacing w:after="0" w:line="288" w:lineRule="auto"/>
        <w:ind w:left="1418" w:right="180"/>
        <w:contextualSpacing/>
        <w:jc w:val="both"/>
        <w:rPr>
          <w:rFonts w:ascii="Arial" w:hAnsi="Arial" w:cs="Arial"/>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3.2</w:t>
      </w:r>
      <w:r>
        <w:rPr>
          <w:rFonts w:ascii="Arial" w:eastAsia="Times New Roman" w:hAnsi="Arial" w:cs="Arial"/>
          <w:sz w:val="24"/>
          <w:szCs w:val="72"/>
          <w:lang w:eastAsia="x-none"/>
        </w:rPr>
        <w:tab/>
      </w:r>
      <w:proofErr w:type="spellStart"/>
      <w:r w:rsidR="00E312B1" w:rsidRPr="00E312B1">
        <w:rPr>
          <w:rFonts w:ascii="Arial" w:eastAsia="Times New Roman" w:hAnsi="Arial" w:cs="Arial"/>
          <w:sz w:val="24"/>
          <w:szCs w:val="72"/>
          <w:lang w:val="x-none" w:eastAsia="x-none"/>
        </w:rPr>
        <w:t>InvestMalaysia</w:t>
      </w:r>
      <w:proofErr w:type="spellEnd"/>
      <w:r w:rsidR="00E312B1" w:rsidRPr="00E312B1">
        <w:rPr>
          <w:rFonts w:ascii="Arial" w:eastAsia="Times New Roman" w:hAnsi="Arial" w:cs="Arial"/>
          <w:sz w:val="24"/>
          <w:szCs w:val="72"/>
          <w:lang w:val="x-none" w:eastAsia="x-none"/>
        </w:rPr>
        <w:t xml:space="preserve"> System is using </w:t>
      </w:r>
      <w:proofErr w:type="spellStart"/>
      <w:r w:rsidR="00E312B1" w:rsidRPr="00E312B1">
        <w:rPr>
          <w:rFonts w:ascii="Arial" w:eastAsia="Times New Roman" w:hAnsi="Arial" w:cs="Arial"/>
          <w:sz w:val="24"/>
          <w:szCs w:val="72"/>
          <w:lang w:val="x-none" w:eastAsia="x-none"/>
        </w:rPr>
        <w:t>OutSystems</w:t>
      </w:r>
      <w:proofErr w:type="spellEnd"/>
      <w:r w:rsidR="00E312B1" w:rsidRPr="00E312B1">
        <w:rPr>
          <w:rFonts w:ascii="Arial" w:eastAsia="Times New Roman" w:hAnsi="Arial" w:cs="Arial"/>
          <w:sz w:val="24"/>
          <w:szCs w:val="72"/>
          <w:lang w:val="x-none" w:eastAsia="x-none"/>
        </w:rPr>
        <w:t xml:space="preserve"> software (version 11.12.2) as a workflow engine for the application development and Microsoft MSSQL as its database. </w:t>
      </w:r>
    </w:p>
    <w:p w:rsidR="00E312B1" w:rsidRPr="00E312B1" w:rsidRDefault="00E312B1" w:rsidP="00E312B1">
      <w:pPr>
        <w:spacing w:after="0" w:line="288" w:lineRule="auto"/>
        <w:ind w:left="720"/>
        <w:contextualSpacing/>
        <w:jc w:val="both"/>
        <w:rPr>
          <w:rFonts w:ascii="Arial" w:hAnsi="Arial" w:cs="Arial"/>
          <w:sz w:val="24"/>
          <w:szCs w:val="24"/>
        </w:rPr>
      </w:pPr>
    </w:p>
    <w:p w:rsidR="00E312B1" w:rsidRPr="00E312B1" w:rsidRDefault="00E312B1" w:rsidP="003A742E">
      <w:pPr>
        <w:numPr>
          <w:ilvl w:val="1"/>
          <w:numId w:val="0"/>
        </w:numPr>
        <w:autoSpaceDE w:val="0"/>
        <w:autoSpaceDN w:val="0"/>
        <w:spacing w:after="0" w:line="288" w:lineRule="auto"/>
        <w:ind w:left="1134"/>
        <w:contextualSpacing/>
        <w:jc w:val="both"/>
        <w:outlineLvl w:val="2"/>
        <w:rPr>
          <w:rFonts w:ascii="Arial" w:eastAsia="Times New Roman" w:hAnsi="Arial" w:cs="Arial"/>
          <w:sz w:val="24"/>
          <w:szCs w:val="72"/>
          <w:lang w:val="x-none" w:eastAsia="x-none"/>
        </w:rPr>
      </w:pPr>
      <w:r w:rsidRPr="00E312B1">
        <w:rPr>
          <w:rFonts w:ascii="Arial" w:eastAsia="Times New Roman" w:hAnsi="Arial" w:cs="Arial"/>
          <w:sz w:val="24"/>
          <w:szCs w:val="72"/>
          <w:lang w:val="x-none" w:eastAsia="x-none"/>
        </w:rPr>
        <w:t>The diagram below depicts the current application architecture within MIDA:</w:t>
      </w:r>
    </w:p>
    <w:p w:rsidR="00E312B1" w:rsidRPr="00E312B1" w:rsidRDefault="00E312B1" w:rsidP="00E312B1">
      <w:pPr>
        <w:keepNext/>
        <w:keepLines/>
        <w:spacing w:before="200" w:after="0"/>
        <w:ind w:left="1134"/>
        <w:outlineLvl w:val="1"/>
        <w:rPr>
          <w:rFonts w:asciiTheme="majorHAnsi" w:eastAsiaTheme="majorEastAsia" w:hAnsiTheme="majorHAnsi" w:cstheme="majorBidi"/>
          <w:b/>
          <w:bCs/>
          <w:color w:val="4F81BD" w:themeColor="accent1"/>
          <w:sz w:val="26"/>
          <w:szCs w:val="26"/>
          <w:lang w:eastAsia="x-none"/>
        </w:rPr>
      </w:pPr>
      <w:r w:rsidRPr="00E312B1">
        <w:rPr>
          <w:rFonts w:asciiTheme="majorHAnsi" w:eastAsiaTheme="majorEastAsia" w:hAnsiTheme="majorHAnsi" w:cstheme="majorBidi"/>
          <w:b/>
          <w:bCs/>
          <w:noProof/>
          <w:color w:val="4F81BD" w:themeColor="accent1"/>
          <w:sz w:val="26"/>
          <w:szCs w:val="26"/>
        </w:rPr>
        <w:drawing>
          <wp:inline distT="0" distB="0" distL="0" distR="0" wp14:anchorId="28F84057" wp14:editId="56C91B80">
            <wp:extent cx="5760000" cy="3014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014771"/>
                    </a:xfrm>
                    <a:prstGeom prst="rect">
                      <a:avLst/>
                    </a:prstGeom>
                  </pic:spPr>
                </pic:pic>
              </a:graphicData>
            </a:graphic>
          </wp:inline>
        </w:drawing>
      </w:r>
    </w:p>
    <w:p w:rsidR="00E312B1" w:rsidRPr="00E312B1" w:rsidRDefault="00E312B1" w:rsidP="00E312B1">
      <w:pPr>
        <w:ind w:left="1134"/>
        <w:contextualSpacing/>
        <w:rPr>
          <w:rFonts w:ascii="Arial" w:hAnsi="Arial" w:cs="Arial"/>
          <w:sz w:val="24"/>
          <w:szCs w:val="24"/>
        </w:rPr>
      </w:pPr>
    </w:p>
    <w:p w:rsidR="00E312B1" w:rsidRPr="00E312B1" w:rsidRDefault="00E312B1" w:rsidP="00E312B1">
      <w:pPr>
        <w:ind w:left="1134"/>
        <w:contextualSpacing/>
        <w:jc w:val="center"/>
        <w:rPr>
          <w:rFonts w:ascii="Arial" w:hAnsi="Arial" w:cs="Arial"/>
          <w:sz w:val="24"/>
          <w:szCs w:val="24"/>
        </w:rPr>
      </w:pPr>
      <w:r w:rsidRPr="00E312B1">
        <w:rPr>
          <w:rFonts w:ascii="Arial" w:hAnsi="Arial" w:cs="Arial"/>
          <w:sz w:val="24"/>
          <w:szCs w:val="24"/>
        </w:rPr>
        <w:t>Figure 2: MIDA Current Application Architecture</w:t>
      </w:r>
    </w:p>
    <w:p w:rsidR="00E312B1" w:rsidRPr="00E312B1" w:rsidRDefault="00E312B1" w:rsidP="00E312B1">
      <w:pPr>
        <w:autoSpaceDE w:val="0"/>
        <w:autoSpaceDN w:val="0"/>
        <w:spacing w:after="0" w:line="288" w:lineRule="auto"/>
        <w:ind w:left="1134"/>
        <w:contextualSpacing/>
        <w:jc w:val="both"/>
        <w:outlineLvl w:val="2"/>
        <w:rPr>
          <w:rFonts w:ascii="Arial" w:eastAsia="Times New Roman" w:hAnsi="Arial" w:cs="Arial"/>
          <w:sz w:val="24"/>
          <w:szCs w:val="72"/>
          <w:lang w:val="x-none" w:eastAsia="x-none"/>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3.3</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 xml:space="preserve">The following </w:t>
      </w:r>
      <w:proofErr w:type="spellStart"/>
      <w:r w:rsidR="00E312B1" w:rsidRPr="00E312B1">
        <w:rPr>
          <w:rFonts w:ascii="Arial" w:eastAsia="Times New Roman" w:hAnsi="Arial" w:cs="Arial"/>
          <w:sz w:val="24"/>
          <w:szCs w:val="72"/>
          <w:lang w:val="x-none" w:eastAsia="x-none"/>
        </w:rPr>
        <w:t>InvestMalaysia</w:t>
      </w:r>
      <w:proofErr w:type="spellEnd"/>
      <w:r w:rsidR="00E312B1" w:rsidRPr="00E312B1">
        <w:rPr>
          <w:rFonts w:ascii="Arial" w:eastAsia="Times New Roman" w:hAnsi="Arial" w:cs="Arial"/>
          <w:sz w:val="24"/>
          <w:szCs w:val="72"/>
          <w:lang w:val="x-none" w:eastAsia="x-none"/>
        </w:rPr>
        <w:t xml:space="preserve"> system architecture depicts the current virtual hosting of servers in MIDA premise which </w:t>
      </w:r>
      <w:proofErr w:type="gramStart"/>
      <w:r w:rsidR="00E312B1" w:rsidRPr="00E312B1">
        <w:rPr>
          <w:rFonts w:ascii="Arial" w:eastAsia="Times New Roman" w:hAnsi="Arial" w:cs="Arial"/>
          <w:sz w:val="24"/>
          <w:szCs w:val="72"/>
          <w:lang w:val="x-none" w:eastAsia="x-none"/>
        </w:rPr>
        <w:t>is located in</w:t>
      </w:r>
      <w:proofErr w:type="gramEnd"/>
      <w:r w:rsidR="00E312B1" w:rsidRPr="00E312B1">
        <w:rPr>
          <w:rFonts w:ascii="Arial" w:eastAsia="Times New Roman" w:hAnsi="Arial" w:cs="Arial"/>
          <w:sz w:val="24"/>
          <w:szCs w:val="72"/>
          <w:lang w:val="x-none" w:eastAsia="x-none"/>
        </w:rPr>
        <w:t xml:space="preserve"> MIDA HQ, MIDA </w:t>
      </w:r>
      <w:proofErr w:type="spellStart"/>
      <w:r w:rsidR="00E312B1" w:rsidRPr="00E312B1">
        <w:rPr>
          <w:rFonts w:ascii="Arial" w:eastAsia="Times New Roman" w:hAnsi="Arial" w:cs="Arial"/>
          <w:sz w:val="24"/>
          <w:szCs w:val="72"/>
          <w:lang w:val="x-none" w:eastAsia="x-none"/>
        </w:rPr>
        <w:t>Sentral</w:t>
      </w:r>
      <w:proofErr w:type="spellEnd"/>
      <w:r w:rsidR="00E312B1" w:rsidRPr="00E312B1">
        <w:rPr>
          <w:rFonts w:ascii="Arial" w:eastAsia="Times New Roman" w:hAnsi="Arial" w:cs="Arial"/>
          <w:sz w:val="24"/>
          <w:szCs w:val="72"/>
          <w:lang w:val="x-none" w:eastAsia="x-none"/>
        </w:rPr>
        <w:t xml:space="preserve">, No 5, Jalan </w:t>
      </w:r>
      <w:proofErr w:type="spellStart"/>
      <w:r w:rsidR="00E312B1" w:rsidRPr="00E312B1">
        <w:rPr>
          <w:rFonts w:ascii="Arial" w:eastAsia="Times New Roman" w:hAnsi="Arial" w:cs="Arial"/>
          <w:sz w:val="24"/>
          <w:szCs w:val="72"/>
          <w:lang w:val="x-none" w:eastAsia="x-none"/>
        </w:rPr>
        <w:t>Stesen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Sentral</w:t>
      </w:r>
      <w:proofErr w:type="spellEnd"/>
      <w:r w:rsidR="00E312B1" w:rsidRPr="00E312B1">
        <w:rPr>
          <w:rFonts w:ascii="Arial" w:eastAsia="Times New Roman" w:hAnsi="Arial" w:cs="Arial"/>
          <w:sz w:val="24"/>
          <w:szCs w:val="72"/>
          <w:lang w:val="x-none" w:eastAsia="x-none"/>
        </w:rPr>
        <w:t xml:space="preserve"> 5, Kuala Lumpur </w:t>
      </w:r>
      <w:proofErr w:type="spellStart"/>
      <w:r w:rsidR="00E312B1" w:rsidRPr="00E312B1">
        <w:rPr>
          <w:rFonts w:ascii="Arial" w:eastAsia="Times New Roman" w:hAnsi="Arial" w:cs="Arial"/>
          <w:sz w:val="24"/>
          <w:szCs w:val="72"/>
          <w:lang w:val="x-none" w:eastAsia="x-none"/>
        </w:rPr>
        <w:t>Sentral</w:t>
      </w:r>
      <w:proofErr w:type="spellEnd"/>
      <w:r w:rsidR="00E312B1" w:rsidRPr="00E312B1">
        <w:rPr>
          <w:rFonts w:ascii="Arial" w:eastAsia="Times New Roman" w:hAnsi="Arial" w:cs="Arial"/>
          <w:sz w:val="24"/>
          <w:szCs w:val="72"/>
          <w:lang w:val="x-none" w:eastAsia="x-none"/>
        </w:rPr>
        <w:t>, 50470 Kuala Lumpur.</w:t>
      </w:r>
    </w:p>
    <w:p w:rsidR="00E312B1" w:rsidRPr="00E312B1" w:rsidRDefault="00E312B1" w:rsidP="00E312B1">
      <w:pPr>
        <w:spacing w:after="0" w:line="288" w:lineRule="auto"/>
        <w:ind w:left="993" w:right="180"/>
        <w:contextualSpacing/>
        <w:jc w:val="center"/>
        <w:rPr>
          <w:rFonts w:ascii="Arial" w:hAnsi="Arial" w:cs="Arial"/>
          <w:sz w:val="24"/>
          <w:szCs w:val="24"/>
        </w:rPr>
      </w:pPr>
      <w:r w:rsidRPr="00E312B1">
        <w:rPr>
          <w:rFonts w:ascii="Arial" w:hAnsi="Arial" w:cs="Arial"/>
          <w:noProof/>
          <w:sz w:val="24"/>
          <w:szCs w:val="24"/>
        </w:rPr>
        <w:lastRenderedPageBreak/>
        <w:drawing>
          <wp:inline distT="0" distB="0" distL="0" distR="0" wp14:anchorId="7C30EBCB" wp14:editId="7BD2B2F8">
            <wp:extent cx="4739640" cy="33223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9640" cy="3322320"/>
                    </a:xfrm>
                    <a:prstGeom prst="rect">
                      <a:avLst/>
                    </a:prstGeom>
                    <a:noFill/>
                    <a:ln>
                      <a:noFill/>
                    </a:ln>
                  </pic:spPr>
                </pic:pic>
              </a:graphicData>
            </a:graphic>
          </wp:inline>
        </w:drawing>
      </w:r>
    </w:p>
    <w:p w:rsidR="00E312B1" w:rsidRPr="00E312B1" w:rsidRDefault="00E312B1" w:rsidP="00E312B1">
      <w:pPr>
        <w:spacing w:after="0" w:line="288" w:lineRule="auto"/>
        <w:ind w:left="993" w:right="180"/>
        <w:contextualSpacing/>
        <w:jc w:val="center"/>
        <w:rPr>
          <w:rFonts w:ascii="Arial" w:hAnsi="Arial" w:cs="Arial"/>
          <w:sz w:val="24"/>
          <w:szCs w:val="24"/>
        </w:rPr>
      </w:pPr>
      <w:r w:rsidRPr="00E312B1">
        <w:rPr>
          <w:rFonts w:ascii="Arial" w:hAnsi="Arial" w:cs="Arial"/>
          <w:sz w:val="24"/>
          <w:szCs w:val="24"/>
        </w:rPr>
        <w:t xml:space="preserve">Figure 3: </w:t>
      </w:r>
      <w:proofErr w:type="spellStart"/>
      <w:r w:rsidRPr="00E312B1">
        <w:rPr>
          <w:rFonts w:ascii="Arial" w:hAnsi="Arial" w:cs="Arial"/>
          <w:sz w:val="24"/>
          <w:szCs w:val="24"/>
        </w:rPr>
        <w:t>InvestMalaysia</w:t>
      </w:r>
      <w:proofErr w:type="spellEnd"/>
      <w:r w:rsidRPr="00E312B1">
        <w:rPr>
          <w:rFonts w:ascii="Arial" w:hAnsi="Arial" w:cs="Arial"/>
          <w:sz w:val="24"/>
          <w:szCs w:val="24"/>
        </w:rPr>
        <w:t xml:space="preserve"> System Logical Architecture</w:t>
      </w:r>
    </w:p>
    <w:p w:rsidR="00E312B1" w:rsidRPr="00E312B1" w:rsidRDefault="00E312B1" w:rsidP="00E312B1">
      <w:pPr>
        <w:spacing w:after="0" w:line="288" w:lineRule="auto"/>
        <w:ind w:left="993" w:right="180"/>
        <w:contextualSpacing/>
        <w:jc w:val="center"/>
        <w:rPr>
          <w:rFonts w:ascii="Arial" w:hAnsi="Arial" w:cs="Arial"/>
          <w:sz w:val="24"/>
          <w:szCs w:val="24"/>
        </w:rPr>
      </w:pPr>
    </w:p>
    <w:p w:rsidR="00E312B1" w:rsidRPr="00E312B1" w:rsidRDefault="00E312B1" w:rsidP="00E312B1">
      <w:pPr>
        <w:spacing w:after="0" w:line="288" w:lineRule="auto"/>
        <w:ind w:left="993" w:right="180"/>
        <w:contextualSpacing/>
        <w:jc w:val="center"/>
        <w:rPr>
          <w:rFonts w:ascii="Arial" w:hAnsi="Arial" w:cs="Arial"/>
          <w:sz w:val="24"/>
          <w:szCs w:val="24"/>
        </w:rPr>
      </w:pPr>
      <w:r w:rsidRPr="00E312B1">
        <w:rPr>
          <w:rFonts w:ascii="Arial" w:hAnsi="Arial" w:cs="Arial"/>
          <w:noProof/>
          <w:sz w:val="24"/>
          <w:szCs w:val="24"/>
        </w:rPr>
        <w:drawing>
          <wp:inline distT="0" distB="0" distL="0" distR="0" wp14:anchorId="5D28C768" wp14:editId="0076CF9B">
            <wp:extent cx="5570220" cy="2750820"/>
            <wp:effectExtent l="19050" t="19050" r="1143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220" cy="2750820"/>
                    </a:xfrm>
                    <a:prstGeom prst="rect">
                      <a:avLst/>
                    </a:prstGeom>
                    <a:noFill/>
                    <a:ln w="9525" cmpd="sng">
                      <a:solidFill>
                        <a:srgbClr val="7F7F7F"/>
                      </a:solidFill>
                      <a:miter lim="800000"/>
                      <a:headEnd/>
                      <a:tailEnd/>
                    </a:ln>
                    <a:effectLst/>
                  </pic:spPr>
                </pic:pic>
              </a:graphicData>
            </a:graphic>
          </wp:inline>
        </w:drawing>
      </w:r>
    </w:p>
    <w:p w:rsidR="00E312B1" w:rsidRPr="00E312B1" w:rsidRDefault="00E312B1" w:rsidP="00E312B1">
      <w:pPr>
        <w:spacing w:after="0" w:line="288" w:lineRule="auto"/>
        <w:ind w:left="993" w:right="180"/>
        <w:contextualSpacing/>
        <w:jc w:val="center"/>
        <w:rPr>
          <w:rFonts w:ascii="Arial" w:hAnsi="Arial" w:cs="Arial"/>
          <w:sz w:val="24"/>
          <w:szCs w:val="24"/>
        </w:rPr>
      </w:pPr>
      <w:r w:rsidRPr="00E312B1">
        <w:rPr>
          <w:rFonts w:ascii="Arial" w:hAnsi="Arial" w:cs="Arial"/>
          <w:sz w:val="24"/>
          <w:szCs w:val="24"/>
        </w:rPr>
        <w:t xml:space="preserve">Figure 4: </w:t>
      </w:r>
      <w:proofErr w:type="spellStart"/>
      <w:r w:rsidRPr="00E312B1">
        <w:rPr>
          <w:rFonts w:ascii="Arial" w:hAnsi="Arial" w:cs="Arial"/>
          <w:sz w:val="24"/>
          <w:szCs w:val="24"/>
        </w:rPr>
        <w:t>InvestMalaysia</w:t>
      </w:r>
      <w:proofErr w:type="spellEnd"/>
      <w:r w:rsidRPr="00E312B1">
        <w:rPr>
          <w:rFonts w:ascii="Arial" w:hAnsi="Arial" w:cs="Arial"/>
          <w:sz w:val="24"/>
          <w:szCs w:val="24"/>
        </w:rPr>
        <w:t xml:space="preserve"> System Environments</w:t>
      </w:r>
    </w:p>
    <w:p w:rsidR="00E312B1" w:rsidRPr="00E312B1" w:rsidRDefault="00E312B1" w:rsidP="00E312B1">
      <w:pPr>
        <w:spacing w:after="0" w:line="288" w:lineRule="auto"/>
        <w:ind w:left="993" w:right="180"/>
        <w:contextualSpacing/>
        <w:jc w:val="both"/>
        <w:rPr>
          <w:rFonts w:ascii="Arial" w:hAnsi="Arial" w:cs="Arial"/>
          <w:sz w:val="24"/>
          <w:szCs w:val="24"/>
        </w:rPr>
      </w:pPr>
    </w:p>
    <w:p w:rsidR="00E312B1" w:rsidRPr="00E312B1" w:rsidRDefault="00E312B1" w:rsidP="00E312B1">
      <w:pPr>
        <w:spacing w:after="0" w:line="288" w:lineRule="auto"/>
        <w:ind w:left="993" w:right="180"/>
        <w:contextualSpacing/>
        <w:jc w:val="both"/>
        <w:rPr>
          <w:rFonts w:ascii="Arial" w:hAnsi="Arial" w:cs="Arial"/>
          <w:sz w:val="24"/>
          <w:szCs w:val="24"/>
        </w:rPr>
      </w:pPr>
    </w:p>
    <w:p w:rsidR="00E312B1" w:rsidRPr="00E312B1" w:rsidRDefault="00E312B1" w:rsidP="00E312B1">
      <w:pPr>
        <w:rPr>
          <w:rFonts w:ascii="Arial" w:eastAsia="Times New Roman" w:hAnsi="Arial" w:cs="Arial"/>
          <w:sz w:val="24"/>
          <w:szCs w:val="72"/>
          <w:lang w:val="x-none" w:eastAsia="x-none"/>
        </w:rPr>
      </w:pPr>
      <w:r w:rsidRPr="00E312B1">
        <w:br w:type="page"/>
      </w: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lastRenderedPageBreak/>
        <w:t>3.4</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 xml:space="preserve">The table below explains the </w:t>
      </w:r>
      <w:proofErr w:type="spellStart"/>
      <w:r w:rsidR="00E312B1" w:rsidRPr="00E312B1">
        <w:rPr>
          <w:rFonts w:ascii="Arial" w:eastAsia="Times New Roman" w:hAnsi="Arial" w:cs="Arial"/>
          <w:sz w:val="24"/>
          <w:szCs w:val="72"/>
          <w:lang w:val="x-none" w:eastAsia="x-none"/>
        </w:rPr>
        <w:t>InvestMalaysia</w:t>
      </w:r>
      <w:proofErr w:type="spellEnd"/>
      <w:r w:rsidR="00E312B1" w:rsidRPr="00E312B1">
        <w:rPr>
          <w:rFonts w:ascii="Arial" w:eastAsia="Times New Roman" w:hAnsi="Arial" w:cs="Arial"/>
          <w:sz w:val="24"/>
          <w:szCs w:val="72"/>
          <w:lang w:val="x-none" w:eastAsia="x-none"/>
        </w:rPr>
        <w:t xml:space="preserve"> Servers Specification which are segregated into five (5) environments – Production, Staging, UAT, QA and Development.</w:t>
      </w:r>
    </w:p>
    <w:p w:rsidR="00E312B1" w:rsidRPr="00E312B1" w:rsidRDefault="00E312B1" w:rsidP="00E312B1">
      <w:pPr>
        <w:keepNext/>
        <w:keepLines/>
        <w:spacing w:before="200" w:after="0" w:line="288" w:lineRule="auto"/>
        <w:outlineLvl w:val="1"/>
        <w:rPr>
          <w:rFonts w:asciiTheme="majorHAnsi" w:eastAsiaTheme="majorEastAsia" w:hAnsiTheme="majorHAnsi" w:cstheme="majorBidi"/>
          <w:b/>
          <w:bCs/>
          <w:color w:val="4F81BD" w:themeColor="accent1"/>
          <w:sz w:val="26"/>
          <w:szCs w:val="26"/>
          <w:lang w:val="x-none" w:eastAsia="x-none"/>
        </w:rPr>
      </w:pPr>
    </w:p>
    <w:tbl>
      <w:tblPr>
        <w:tblStyle w:val="TableGrid"/>
        <w:tblW w:w="8671" w:type="dxa"/>
        <w:tblInd w:w="1134" w:type="dxa"/>
        <w:tblLook w:val="04A0" w:firstRow="1" w:lastRow="0" w:firstColumn="1" w:lastColumn="0" w:noHBand="0" w:noVBand="1"/>
      </w:tblPr>
      <w:tblGrid>
        <w:gridCol w:w="1650"/>
        <w:gridCol w:w="1927"/>
        <w:gridCol w:w="1768"/>
        <w:gridCol w:w="3326"/>
      </w:tblGrid>
      <w:tr w:rsidR="00E312B1" w:rsidRPr="00E312B1" w:rsidTr="00E312B1">
        <w:trPr>
          <w:tblHeader/>
        </w:trPr>
        <w:tc>
          <w:tcPr>
            <w:tcW w:w="1650" w:type="dxa"/>
            <w:shd w:val="clear" w:color="auto" w:fill="D9D9D9" w:themeFill="background1" w:themeFillShade="D9"/>
          </w:tcPr>
          <w:p w:rsidR="00E312B1" w:rsidRPr="00E312B1" w:rsidRDefault="00E312B1" w:rsidP="00E312B1">
            <w:pPr>
              <w:spacing w:line="288" w:lineRule="auto"/>
              <w:contextualSpacing/>
              <w:jc w:val="center"/>
              <w:rPr>
                <w:rFonts w:ascii="Arial" w:hAnsi="Arial" w:cs="Arial"/>
                <w:b/>
                <w:sz w:val="24"/>
                <w:szCs w:val="24"/>
              </w:rPr>
            </w:pPr>
            <w:r w:rsidRPr="00E312B1">
              <w:rPr>
                <w:rFonts w:ascii="Arial" w:hAnsi="Arial" w:cs="Arial"/>
                <w:b/>
                <w:sz w:val="24"/>
                <w:szCs w:val="24"/>
              </w:rPr>
              <w:t>Server Type</w:t>
            </w:r>
          </w:p>
        </w:tc>
        <w:tc>
          <w:tcPr>
            <w:tcW w:w="1927" w:type="dxa"/>
            <w:shd w:val="clear" w:color="auto" w:fill="D9D9D9" w:themeFill="background1" w:themeFillShade="D9"/>
          </w:tcPr>
          <w:p w:rsidR="00E312B1" w:rsidRPr="00E312B1" w:rsidRDefault="00E312B1" w:rsidP="00E312B1">
            <w:pPr>
              <w:spacing w:line="288" w:lineRule="auto"/>
              <w:contextualSpacing/>
              <w:jc w:val="center"/>
              <w:rPr>
                <w:rFonts w:ascii="Arial" w:hAnsi="Arial" w:cs="Arial"/>
                <w:b/>
                <w:sz w:val="24"/>
                <w:szCs w:val="24"/>
              </w:rPr>
            </w:pPr>
            <w:r w:rsidRPr="00E312B1">
              <w:rPr>
                <w:rFonts w:ascii="Arial" w:hAnsi="Arial" w:cs="Arial"/>
                <w:b/>
                <w:sz w:val="24"/>
                <w:szCs w:val="24"/>
              </w:rPr>
              <w:t>Server Name</w:t>
            </w:r>
          </w:p>
        </w:tc>
        <w:tc>
          <w:tcPr>
            <w:tcW w:w="1768" w:type="dxa"/>
            <w:shd w:val="clear" w:color="auto" w:fill="D9D9D9" w:themeFill="background1" w:themeFillShade="D9"/>
          </w:tcPr>
          <w:p w:rsidR="00E312B1" w:rsidRPr="00E312B1" w:rsidRDefault="00E312B1" w:rsidP="00E312B1">
            <w:pPr>
              <w:spacing w:line="288" w:lineRule="auto"/>
              <w:contextualSpacing/>
              <w:jc w:val="center"/>
              <w:rPr>
                <w:rFonts w:ascii="Arial" w:hAnsi="Arial" w:cs="Arial"/>
                <w:b/>
                <w:sz w:val="24"/>
                <w:szCs w:val="24"/>
              </w:rPr>
            </w:pPr>
            <w:r w:rsidRPr="00E312B1">
              <w:rPr>
                <w:rFonts w:ascii="Arial" w:hAnsi="Arial" w:cs="Arial"/>
                <w:b/>
                <w:sz w:val="24"/>
                <w:szCs w:val="24"/>
              </w:rPr>
              <w:t>Server Specification</w:t>
            </w:r>
          </w:p>
        </w:tc>
        <w:tc>
          <w:tcPr>
            <w:tcW w:w="3326" w:type="dxa"/>
            <w:shd w:val="clear" w:color="auto" w:fill="D9D9D9" w:themeFill="background1" w:themeFillShade="D9"/>
          </w:tcPr>
          <w:p w:rsidR="00E312B1" w:rsidRPr="00E312B1" w:rsidRDefault="00E312B1" w:rsidP="00E312B1">
            <w:pPr>
              <w:spacing w:line="288" w:lineRule="auto"/>
              <w:contextualSpacing/>
              <w:jc w:val="center"/>
              <w:rPr>
                <w:rFonts w:ascii="Arial" w:hAnsi="Arial" w:cs="Arial"/>
                <w:b/>
                <w:sz w:val="24"/>
                <w:szCs w:val="24"/>
              </w:rPr>
            </w:pPr>
            <w:r w:rsidRPr="00E312B1">
              <w:rPr>
                <w:rFonts w:ascii="Arial" w:hAnsi="Arial" w:cs="Arial"/>
                <w:b/>
                <w:sz w:val="24"/>
                <w:szCs w:val="24"/>
              </w:rPr>
              <w:t>Remarks</w:t>
            </w:r>
          </w:p>
        </w:tc>
      </w:tr>
      <w:tr w:rsidR="00E312B1" w:rsidRPr="00E312B1" w:rsidTr="00E312B1">
        <w:trPr>
          <w:trHeight w:val="63"/>
        </w:trPr>
        <w:tc>
          <w:tcPr>
            <w:tcW w:w="8671" w:type="dxa"/>
            <w:gridSpan w:val="4"/>
            <w:shd w:val="clear" w:color="auto" w:fill="D9D9D9" w:themeFill="background1" w:themeFillShade="D9"/>
          </w:tcPr>
          <w:p w:rsidR="00E312B1" w:rsidRPr="00E312B1" w:rsidRDefault="00E312B1" w:rsidP="00E312B1">
            <w:pPr>
              <w:spacing w:line="288" w:lineRule="auto"/>
              <w:contextualSpacing/>
              <w:rPr>
                <w:rFonts w:ascii="Arial" w:hAnsi="Arial" w:cs="Arial"/>
                <w:b/>
                <w:sz w:val="24"/>
                <w:szCs w:val="24"/>
              </w:rPr>
            </w:pPr>
            <w:r w:rsidRPr="00E312B1">
              <w:rPr>
                <w:rFonts w:ascii="Arial" w:hAnsi="Arial" w:cs="Arial"/>
                <w:b/>
                <w:sz w:val="24"/>
                <w:szCs w:val="24"/>
              </w:rPr>
              <w:t>Production</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Web/App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MIDAPROD01</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4</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Development Environment 11.0</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Platform Servers</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Database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MIDAPROD02</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8</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ODBC Driver 13</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SQL Server 2017 (64-bits)</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Database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MIDAPROD04</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8</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ODBC Driver 13</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SQL Server 2017 (64-bits)</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Lifetime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MIDALIFE01</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4</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ODBC Driver 13</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SQL Server 2017 (64-bits)</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w:t>
            </w:r>
            <w:proofErr w:type="spellStart"/>
            <w:r w:rsidRPr="00E312B1">
              <w:rPr>
                <w:rFonts w:ascii="Arial" w:hAnsi="Arial" w:cs="Arial"/>
                <w:sz w:val="24"/>
                <w:szCs w:val="24"/>
              </w:rPr>
              <w:t>LifeTime</w:t>
            </w:r>
            <w:proofErr w:type="spellEnd"/>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Platform Servers</w:t>
            </w:r>
          </w:p>
        </w:tc>
      </w:tr>
      <w:tr w:rsidR="00E312B1" w:rsidRPr="00E312B1" w:rsidTr="00E312B1">
        <w:tc>
          <w:tcPr>
            <w:tcW w:w="8671" w:type="dxa"/>
            <w:gridSpan w:val="4"/>
            <w:shd w:val="clear" w:color="auto" w:fill="D9D9D9" w:themeFill="background1" w:themeFillShade="D9"/>
            <w:vAlign w:val="center"/>
          </w:tcPr>
          <w:p w:rsidR="00E312B1" w:rsidRPr="00E312B1" w:rsidRDefault="00E312B1" w:rsidP="00E312B1">
            <w:pPr>
              <w:spacing w:after="120" w:line="288" w:lineRule="auto"/>
              <w:contextualSpacing/>
              <w:jc w:val="both"/>
              <w:rPr>
                <w:rFonts w:ascii="Arial" w:hAnsi="Arial" w:cs="Arial"/>
                <w:b/>
                <w:sz w:val="24"/>
                <w:szCs w:val="24"/>
              </w:rPr>
            </w:pPr>
            <w:r w:rsidRPr="00E312B1">
              <w:rPr>
                <w:rFonts w:ascii="Arial" w:hAnsi="Arial" w:cs="Arial"/>
                <w:b/>
                <w:sz w:val="24"/>
                <w:szCs w:val="24"/>
              </w:rPr>
              <w:t>Staging</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Web/App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MIDASTG01</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4</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Development Environment 11.0</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Platform Servers</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Database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MIDASTG02</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8</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ODBC Driver 13</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SQL Server 2017 (64-bits)</w:t>
            </w:r>
          </w:p>
        </w:tc>
      </w:tr>
      <w:tr w:rsidR="00E312B1" w:rsidRPr="00E312B1" w:rsidTr="00E312B1">
        <w:tc>
          <w:tcPr>
            <w:tcW w:w="8671" w:type="dxa"/>
            <w:gridSpan w:val="4"/>
            <w:shd w:val="clear" w:color="auto" w:fill="D9D9D9" w:themeFill="background1" w:themeFillShade="D9"/>
            <w:vAlign w:val="center"/>
          </w:tcPr>
          <w:p w:rsidR="00E312B1" w:rsidRPr="00E312B1" w:rsidRDefault="00E312B1" w:rsidP="00E312B1">
            <w:pPr>
              <w:spacing w:after="120" w:line="288" w:lineRule="auto"/>
              <w:contextualSpacing/>
              <w:jc w:val="both"/>
              <w:rPr>
                <w:rFonts w:ascii="Arial" w:hAnsi="Arial" w:cs="Arial"/>
                <w:b/>
                <w:sz w:val="24"/>
                <w:szCs w:val="24"/>
              </w:rPr>
            </w:pPr>
            <w:r w:rsidRPr="00E312B1">
              <w:rPr>
                <w:rFonts w:ascii="Arial" w:hAnsi="Arial" w:cs="Arial"/>
                <w:b/>
                <w:sz w:val="24"/>
                <w:szCs w:val="24"/>
              </w:rPr>
              <w:t>UAT</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Web/App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MIDAUAT01</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4</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Development Environment 11.0</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Platform Servers</w:t>
            </w:r>
          </w:p>
          <w:p w:rsidR="00E312B1" w:rsidRPr="00E312B1" w:rsidRDefault="00E312B1" w:rsidP="00E312B1">
            <w:pPr>
              <w:spacing w:after="120" w:line="288" w:lineRule="auto"/>
              <w:ind w:left="217"/>
              <w:contextualSpacing/>
              <w:jc w:val="both"/>
              <w:rPr>
                <w:rFonts w:ascii="Arial" w:hAnsi="Arial" w:cs="Arial"/>
                <w:sz w:val="24"/>
                <w:szCs w:val="24"/>
              </w:rPr>
            </w:pP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lastRenderedPageBreak/>
              <w:t>Database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MIDAUAT02</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4</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132GB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ODBC Driver 13</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SQL Server 2017 (64-bits)</w:t>
            </w:r>
          </w:p>
        </w:tc>
      </w:tr>
      <w:tr w:rsidR="00E312B1" w:rsidRPr="00E312B1" w:rsidTr="00E312B1">
        <w:tc>
          <w:tcPr>
            <w:tcW w:w="8671" w:type="dxa"/>
            <w:gridSpan w:val="4"/>
            <w:shd w:val="clear" w:color="auto" w:fill="D9D9D9" w:themeFill="background1" w:themeFillShade="D9"/>
            <w:vAlign w:val="center"/>
          </w:tcPr>
          <w:p w:rsidR="00E312B1" w:rsidRPr="00E312B1" w:rsidRDefault="00E312B1" w:rsidP="00E312B1">
            <w:pPr>
              <w:spacing w:after="120" w:line="288" w:lineRule="auto"/>
              <w:contextualSpacing/>
              <w:jc w:val="both"/>
              <w:rPr>
                <w:rFonts w:ascii="Arial" w:hAnsi="Arial" w:cs="Arial"/>
                <w:b/>
                <w:sz w:val="24"/>
                <w:szCs w:val="24"/>
              </w:rPr>
            </w:pPr>
            <w:r w:rsidRPr="00E312B1">
              <w:rPr>
                <w:rFonts w:ascii="Arial" w:hAnsi="Arial" w:cs="Arial"/>
                <w:b/>
                <w:sz w:val="24"/>
                <w:szCs w:val="24"/>
              </w:rPr>
              <w:t>QA</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Web/App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MIDAQA01</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2</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Development Environment 11.0</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Platform Servers</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Database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MIDAQA02</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4</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128GB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ODBC Driver 13</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SQL Server 2017 (64-bits)</w:t>
            </w:r>
          </w:p>
        </w:tc>
      </w:tr>
      <w:tr w:rsidR="00E312B1" w:rsidRPr="00E312B1" w:rsidTr="00E312B1">
        <w:tc>
          <w:tcPr>
            <w:tcW w:w="8671" w:type="dxa"/>
            <w:gridSpan w:val="4"/>
            <w:shd w:val="clear" w:color="auto" w:fill="D9D9D9" w:themeFill="background1" w:themeFillShade="D9"/>
            <w:vAlign w:val="center"/>
          </w:tcPr>
          <w:p w:rsidR="00E312B1" w:rsidRPr="00E312B1" w:rsidRDefault="00E312B1" w:rsidP="00E312B1">
            <w:pPr>
              <w:spacing w:after="120" w:line="288" w:lineRule="auto"/>
              <w:contextualSpacing/>
              <w:jc w:val="both"/>
              <w:rPr>
                <w:rFonts w:ascii="Arial" w:hAnsi="Arial" w:cs="Arial"/>
                <w:b/>
                <w:sz w:val="24"/>
                <w:szCs w:val="24"/>
              </w:rPr>
            </w:pPr>
            <w:r w:rsidRPr="00E312B1">
              <w:rPr>
                <w:rFonts w:ascii="Arial" w:hAnsi="Arial" w:cs="Arial"/>
                <w:b/>
                <w:sz w:val="24"/>
                <w:szCs w:val="24"/>
              </w:rPr>
              <w:t>Development</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Web/App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MIDADEV01</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2</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Development Environment 11.0</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proofErr w:type="spellStart"/>
            <w:r w:rsidRPr="00E312B1">
              <w:rPr>
                <w:rFonts w:ascii="Arial" w:hAnsi="Arial" w:cs="Arial"/>
                <w:sz w:val="24"/>
                <w:szCs w:val="24"/>
              </w:rPr>
              <w:t>OutSystems</w:t>
            </w:r>
            <w:proofErr w:type="spellEnd"/>
            <w:r w:rsidRPr="00E312B1">
              <w:rPr>
                <w:rFonts w:ascii="Arial" w:hAnsi="Arial" w:cs="Arial"/>
                <w:sz w:val="24"/>
                <w:szCs w:val="24"/>
              </w:rPr>
              <w:t xml:space="preserve"> Platform Servers</w:t>
            </w:r>
          </w:p>
        </w:tc>
      </w:tr>
      <w:tr w:rsidR="00E312B1" w:rsidRPr="00E312B1" w:rsidTr="00E312B1">
        <w:tc>
          <w:tcPr>
            <w:tcW w:w="1650"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Database Server</w:t>
            </w:r>
          </w:p>
        </w:tc>
        <w:tc>
          <w:tcPr>
            <w:tcW w:w="1927"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MIDADEV02</w:t>
            </w:r>
          </w:p>
        </w:tc>
        <w:tc>
          <w:tcPr>
            <w:tcW w:w="1768" w:type="dxa"/>
            <w:vAlign w:val="center"/>
          </w:tcPr>
          <w:p w:rsidR="00E312B1" w:rsidRPr="00E312B1" w:rsidRDefault="00E312B1" w:rsidP="00E312B1">
            <w:pPr>
              <w:spacing w:after="120" w:line="288" w:lineRule="auto"/>
              <w:contextualSpacing/>
              <w:rPr>
                <w:rFonts w:ascii="Arial" w:hAnsi="Arial" w:cs="Arial"/>
                <w:sz w:val="24"/>
                <w:szCs w:val="24"/>
              </w:rPr>
            </w:pPr>
            <w:r w:rsidRPr="00E312B1">
              <w:rPr>
                <w:rFonts w:ascii="Arial" w:hAnsi="Arial" w:cs="Arial"/>
                <w:sz w:val="24"/>
                <w:szCs w:val="24"/>
              </w:rPr>
              <w:t>vCPU: 4</w:t>
            </w:r>
          </w:p>
          <w:p w:rsidR="00E312B1" w:rsidRPr="00E312B1" w:rsidRDefault="00E312B1" w:rsidP="00E312B1">
            <w:pPr>
              <w:spacing w:after="120" w:line="288" w:lineRule="auto"/>
              <w:contextualSpacing/>
              <w:rPr>
                <w:rFonts w:ascii="Arial" w:hAnsi="Arial" w:cs="Arial"/>
                <w:sz w:val="24"/>
                <w:szCs w:val="24"/>
              </w:rPr>
            </w:pPr>
            <w:proofErr w:type="spellStart"/>
            <w:r w:rsidRPr="00E312B1">
              <w:rPr>
                <w:rFonts w:ascii="Arial" w:hAnsi="Arial" w:cs="Arial"/>
                <w:sz w:val="24"/>
                <w:szCs w:val="24"/>
              </w:rPr>
              <w:t>vRAM</w:t>
            </w:r>
            <w:proofErr w:type="spellEnd"/>
            <w:r w:rsidRPr="00E312B1">
              <w:rPr>
                <w:rFonts w:ascii="Arial" w:hAnsi="Arial" w:cs="Arial"/>
                <w:sz w:val="24"/>
                <w:szCs w:val="24"/>
              </w:rPr>
              <w:t>: 32GB</w:t>
            </w:r>
          </w:p>
        </w:tc>
        <w:tc>
          <w:tcPr>
            <w:tcW w:w="3326" w:type="dxa"/>
            <w:vAlign w:val="center"/>
          </w:tcPr>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ODBC Driver 13</w:t>
            </w:r>
          </w:p>
          <w:p w:rsidR="00E312B1" w:rsidRPr="00E312B1" w:rsidRDefault="00E312B1" w:rsidP="00957B03">
            <w:pPr>
              <w:numPr>
                <w:ilvl w:val="0"/>
                <w:numId w:val="38"/>
              </w:numPr>
              <w:spacing w:after="120" w:line="288" w:lineRule="auto"/>
              <w:ind w:left="217" w:hanging="161"/>
              <w:contextualSpacing/>
              <w:jc w:val="both"/>
              <w:rPr>
                <w:rFonts w:ascii="Arial" w:hAnsi="Arial" w:cs="Arial"/>
                <w:sz w:val="24"/>
                <w:szCs w:val="24"/>
              </w:rPr>
            </w:pPr>
            <w:r w:rsidRPr="00E312B1">
              <w:rPr>
                <w:rFonts w:ascii="Arial" w:hAnsi="Arial" w:cs="Arial"/>
                <w:sz w:val="24"/>
                <w:szCs w:val="24"/>
              </w:rPr>
              <w:t>Microsoft SQL Server 2017 (64-bits)</w:t>
            </w:r>
          </w:p>
        </w:tc>
      </w:tr>
    </w:tbl>
    <w:p w:rsidR="00E312B1" w:rsidRPr="00E312B1" w:rsidRDefault="00E312B1" w:rsidP="00E312B1">
      <w:pPr>
        <w:spacing w:line="288" w:lineRule="auto"/>
        <w:ind w:left="1134"/>
        <w:contextualSpacing/>
        <w:jc w:val="center"/>
        <w:rPr>
          <w:rFonts w:ascii="Arial" w:hAnsi="Arial" w:cs="Arial"/>
          <w:sz w:val="24"/>
          <w:szCs w:val="24"/>
        </w:rPr>
      </w:pPr>
    </w:p>
    <w:p w:rsidR="00E312B1" w:rsidRPr="00E312B1" w:rsidRDefault="00E312B1" w:rsidP="00E312B1">
      <w:pPr>
        <w:spacing w:line="288" w:lineRule="auto"/>
        <w:ind w:left="1134"/>
        <w:contextualSpacing/>
        <w:jc w:val="center"/>
        <w:rPr>
          <w:rFonts w:ascii="Arial" w:hAnsi="Arial" w:cs="Arial"/>
          <w:sz w:val="24"/>
          <w:szCs w:val="24"/>
        </w:rPr>
      </w:pPr>
      <w:r w:rsidRPr="00E312B1">
        <w:rPr>
          <w:rFonts w:ascii="Arial" w:hAnsi="Arial" w:cs="Arial"/>
          <w:sz w:val="24"/>
          <w:szCs w:val="24"/>
        </w:rPr>
        <w:t xml:space="preserve">Table 5: </w:t>
      </w:r>
      <w:proofErr w:type="spellStart"/>
      <w:r w:rsidRPr="00E312B1">
        <w:rPr>
          <w:rFonts w:ascii="Arial" w:hAnsi="Arial" w:cs="Arial"/>
          <w:sz w:val="24"/>
          <w:szCs w:val="24"/>
        </w:rPr>
        <w:t>InvestMalaysia</w:t>
      </w:r>
      <w:proofErr w:type="spellEnd"/>
      <w:r w:rsidRPr="00E312B1">
        <w:rPr>
          <w:rFonts w:ascii="Arial" w:hAnsi="Arial" w:cs="Arial"/>
          <w:sz w:val="24"/>
          <w:szCs w:val="24"/>
        </w:rPr>
        <w:t xml:space="preserve"> Servers Specifications</w:t>
      </w:r>
    </w:p>
    <w:p w:rsidR="00E312B1" w:rsidRPr="00E312B1" w:rsidRDefault="00E312B1" w:rsidP="00E312B1">
      <w:pPr>
        <w:spacing w:after="0" w:line="288" w:lineRule="auto"/>
        <w:ind w:left="993" w:right="180"/>
        <w:contextualSpacing/>
        <w:jc w:val="both"/>
        <w:rPr>
          <w:rFonts w:ascii="Arial" w:hAnsi="Arial" w:cs="Arial"/>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3.5</w:t>
      </w:r>
      <w:r>
        <w:rPr>
          <w:rFonts w:ascii="Arial" w:eastAsia="Times New Roman" w:hAnsi="Arial" w:cs="Arial"/>
          <w:sz w:val="24"/>
          <w:szCs w:val="72"/>
          <w:lang w:eastAsia="x-none"/>
        </w:rPr>
        <w:tab/>
      </w:r>
      <w:r w:rsidR="00E312B1" w:rsidRPr="00E312B1">
        <w:rPr>
          <w:rFonts w:ascii="Arial" w:eastAsia="Times New Roman" w:hAnsi="Arial" w:cs="Arial"/>
          <w:sz w:val="24"/>
          <w:szCs w:val="72"/>
          <w:lang w:eastAsia="x-none"/>
        </w:rPr>
        <w:t>At present</w:t>
      </w:r>
      <w:r w:rsidR="00E312B1" w:rsidRPr="00E312B1">
        <w:rPr>
          <w:rFonts w:ascii="Arial" w:eastAsia="Times New Roman" w:hAnsi="Arial" w:cs="Arial"/>
          <w:sz w:val="24"/>
          <w:szCs w:val="72"/>
          <w:lang w:val="x-none" w:eastAsia="x-none"/>
        </w:rPr>
        <w:t xml:space="preserve">, MIDA is using Digital Certificates and Digital Signing Solution for its users to conduct online transaction. Digital certificate adopts the Public Key Infrastructure (PKI) framework for enabling the deployment of its three major functional uses namely Data Encryption, Digital Signature and Electronic Authentication. MIDA has appointed </w:t>
      </w:r>
      <w:proofErr w:type="spellStart"/>
      <w:r w:rsidR="00E312B1" w:rsidRPr="00E312B1">
        <w:rPr>
          <w:rFonts w:ascii="Arial" w:eastAsia="Times New Roman" w:hAnsi="Arial" w:cs="Arial"/>
          <w:sz w:val="24"/>
          <w:szCs w:val="72"/>
          <w:lang w:val="x-none" w:eastAsia="x-none"/>
        </w:rPr>
        <w:t>Pos</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Digicert</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Sdn</w:t>
      </w:r>
      <w:proofErr w:type="spellEnd"/>
      <w:r w:rsidR="00E312B1" w:rsidRPr="00E312B1">
        <w:rPr>
          <w:rFonts w:ascii="Arial" w:eastAsia="Times New Roman" w:hAnsi="Arial" w:cs="Arial"/>
          <w:sz w:val="24"/>
          <w:szCs w:val="72"/>
          <w:lang w:val="x-none" w:eastAsia="x-none"/>
        </w:rPr>
        <w:t xml:space="preserve">. Bhd. to issue the Digital Certificates to its users. </w:t>
      </w:r>
      <w:proofErr w:type="spellStart"/>
      <w:r w:rsidR="00E312B1" w:rsidRPr="00E312B1">
        <w:rPr>
          <w:rFonts w:ascii="Arial" w:eastAsia="Times New Roman" w:hAnsi="Arial" w:cs="Arial"/>
          <w:sz w:val="24"/>
          <w:szCs w:val="72"/>
          <w:lang w:val="x-none" w:eastAsia="x-none"/>
        </w:rPr>
        <w:t>Pos</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Digicert</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Sdn</w:t>
      </w:r>
      <w:proofErr w:type="spellEnd"/>
      <w:r w:rsidR="00E312B1" w:rsidRPr="00E312B1">
        <w:rPr>
          <w:rFonts w:ascii="Arial" w:eastAsia="Times New Roman" w:hAnsi="Arial" w:cs="Arial"/>
          <w:sz w:val="24"/>
          <w:szCs w:val="72"/>
          <w:lang w:val="x-none" w:eastAsia="x-none"/>
        </w:rPr>
        <w:t xml:space="preserve">. Bhd. is a Licensed Certification Authority under the Digital Signature Act 1997 (Act562). </w:t>
      </w:r>
    </w:p>
    <w:p w:rsidR="00E312B1" w:rsidRPr="00E312B1" w:rsidRDefault="00E312B1" w:rsidP="00E312B1">
      <w:pPr>
        <w:keepNext/>
        <w:keepLines/>
        <w:spacing w:before="200" w:after="0" w:line="288" w:lineRule="auto"/>
        <w:outlineLvl w:val="1"/>
        <w:rPr>
          <w:rFonts w:asciiTheme="majorHAnsi" w:eastAsiaTheme="majorEastAsia" w:hAnsiTheme="majorHAnsi" w:cstheme="majorBidi"/>
          <w:b/>
          <w:bCs/>
          <w:color w:val="4F81BD" w:themeColor="accent1"/>
          <w:sz w:val="26"/>
          <w:szCs w:val="26"/>
          <w:lang w:val="x-none" w:eastAsia="x-none"/>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24"/>
          <w:lang w:val="x-none" w:eastAsia="x-none"/>
        </w:rPr>
      </w:pPr>
      <w:r>
        <w:rPr>
          <w:rFonts w:ascii="Arial" w:eastAsia="Times New Roman" w:hAnsi="Arial" w:cs="Arial"/>
          <w:sz w:val="24"/>
          <w:szCs w:val="72"/>
          <w:lang w:eastAsia="x-none"/>
        </w:rPr>
        <w:t>3.6</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 xml:space="preserve">MIDA uses Web Services to interface with </w:t>
      </w:r>
      <w:proofErr w:type="spellStart"/>
      <w:r w:rsidR="00E312B1" w:rsidRPr="00E312B1">
        <w:rPr>
          <w:rFonts w:ascii="Arial" w:eastAsia="Times New Roman" w:hAnsi="Arial" w:cs="Arial"/>
          <w:sz w:val="24"/>
          <w:szCs w:val="72"/>
          <w:lang w:val="x-none" w:eastAsia="x-none"/>
        </w:rPr>
        <w:t>MyCRS</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Digicert</w:t>
      </w:r>
      <w:proofErr w:type="spellEnd"/>
      <w:r w:rsidR="00E312B1" w:rsidRPr="00E312B1">
        <w:rPr>
          <w:rFonts w:ascii="Arial" w:eastAsia="Times New Roman" w:hAnsi="Arial" w:cs="Arial"/>
          <w:sz w:val="24"/>
          <w:szCs w:val="72"/>
          <w:lang w:val="x-none" w:eastAsia="x-none"/>
        </w:rPr>
        <w:t xml:space="preserve">. There </w:t>
      </w:r>
      <w:r w:rsidR="00E312B1" w:rsidRPr="00E312B1">
        <w:rPr>
          <w:rFonts w:ascii="Arial" w:eastAsia="Times New Roman" w:hAnsi="Arial" w:cs="Arial"/>
          <w:sz w:val="24"/>
          <w:szCs w:val="72"/>
          <w:lang w:eastAsia="x-none"/>
        </w:rPr>
        <w:t>are</w:t>
      </w:r>
      <w:r w:rsidR="00E312B1" w:rsidRPr="00E312B1">
        <w:rPr>
          <w:rFonts w:ascii="Arial" w:eastAsia="Times New Roman" w:hAnsi="Arial" w:cs="Arial"/>
          <w:sz w:val="24"/>
          <w:szCs w:val="72"/>
          <w:lang w:val="x-none" w:eastAsia="x-none"/>
        </w:rPr>
        <w:t xml:space="preserve"> integration</w:t>
      </w:r>
      <w:r w:rsidR="00E312B1" w:rsidRPr="00E312B1">
        <w:rPr>
          <w:rFonts w:ascii="Arial" w:eastAsia="Times New Roman" w:hAnsi="Arial" w:cs="Arial"/>
          <w:sz w:val="24"/>
          <w:szCs w:val="72"/>
          <w:lang w:eastAsia="x-none"/>
        </w:rPr>
        <w:t>s</w:t>
      </w:r>
      <w:r w:rsidR="00E312B1" w:rsidRPr="00E312B1">
        <w:rPr>
          <w:rFonts w:ascii="Arial" w:eastAsia="Times New Roman" w:hAnsi="Arial" w:cs="Arial"/>
          <w:sz w:val="24"/>
          <w:szCs w:val="72"/>
          <w:lang w:val="x-none" w:eastAsia="x-none"/>
        </w:rPr>
        <w:t xml:space="preserve"> among all various applications within </w:t>
      </w:r>
      <w:proofErr w:type="spellStart"/>
      <w:r w:rsidR="00E312B1" w:rsidRPr="00E312B1">
        <w:rPr>
          <w:rFonts w:ascii="Arial" w:eastAsia="Times New Roman" w:hAnsi="Arial" w:cs="Arial"/>
          <w:sz w:val="24"/>
          <w:szCs w:val="72"/>
          <w:lang w:val="x-none" w:eastAsia="x-none"/>
        </w:rPr>
        <w:t>InvestMalaysia</w:t>
      </w:r>
      <w:proofErr w:type="spellEnd"/>
      <w:r w:rsidR="00E312B1" w:rsidRPr="00E312B1">
        <w:rPr>
          <w:rFonts w:ascii="Arial" w:eastAsia="Times New Roman" w:hAnsi="Arial" w:cs="Arial"/>
          <w:sz w:val="24"/>
          <w:szCs w:val="72"/>
          <w:lang w:val="x-none" w:eastAsia="x-none"/>
        </w:rPr>
        <w:t xml:space="preserve"> </w:t>
      </w:r>
      <w:r w:rsidR="00E312B1" w:rsidRPr="00E312B1">
        <w:rPr>
          <w:rFonts w:ascii="Arial" w:eastAsia="Times New Roman" w:hAnsi="Arial" w:cs="Arial"/>
          <w:sz w:val="24"/>
          <w:szCs w:val="72"/>
          <w:lang w:eastAsia="x-none"/>
        </w:rPr>
        <w:t>S</w:t>
      </w:r>
      <w:proofErr w:type="spellStart"/>
      <w:r w:rsidR="00E312B1" w:rsidRPr="00E312B1">
        <w:rPr>
          <w:rFonts w:ascii="Arial" w:eastAsia="Times New Roman" w:hAnsi="Arial" w:cs="Arial"/>
          <w:sz w:val="24"/>
          <w:szCs w:val="72"/>
          <w:lang w:val="x-none" w:eastAsia="x-none"/>
        </w:rPr>
        <w:t>ystem</w:t>
      </w:r>
      <w:proofErr w:type="spellEnd"/>
      <w:r w:rsidR="00E312B1" w:rsidRPr="00E312B1">
        <w:rPr>
          <w:rFonts w:ascii="Arial" w:eastAsia="Times New Roman" w:hAnsi="Arial" w:cs="Arial"/>
          <w:sz w:val="24"/>
          <w:szCs w:val="72"/>
          <w:lang w:val="x-none" w:eastAsia="x-none"/>
        </w:rPr>
        <w:t xml:space="preserve"> as well as integration with </w:t>
      </w:r>
      <w:r w:rsidR="00E312B1" w:rsidRPr="00E312B1">
        <w:rPr>
          <w:rFonts w:ascii="Arial" w:eastAsia="Times New Roman" w:hAnsi="Arial" w:cs="Arial"/>
          <w:sz w:val="24"/>
          <w:szCs w:val="72"/>
          <w:lang w:eastAsia="x-none"/>
        </w:rPr>
        <w:t>D</w:t>
      </w:r>
      <w:proofErr w:type="spellStart"/>
      <w:r w:rsidR="00E312B1" w:rsidRPr="00E312B1">
        <w:rPr>
          <w:rFonts w:ascii="Arial" w:eastAsia="Times New Roman" w:hAnsi="Arial" w:cs="Arial"/>
          <w:sz w:val="24"/>
          <w:szCs w:val="72"/>
          <w:lang w:val="x-none" w:eastAsia="x-none"/>
        </w:rPr>
        <w:t>ata</w:t>
      </w:r>
      <w:proofErr w:type="spellEnd"/>
      <w:r w:rsidR="00E312B1" w:rsidRPr="00E312B1">
        <w:rPr>
          <w:rFonts w:ascii="Arial" w:eastAsia="Times New Roman" w:hAnsi="Arial" w:cs="Arial"/>
          <w:sz w:val="24"/>
          <w:szCs w:val="72"/>
          <w:lang w:val="x-none" w:eastAsia="x-none"/>
        </w:rPr>
        <w:t xml:space="preserve"> </w:t>
      </w:r>
      <w:r w:rsidR="00E312B1" w:rsidRPr="00E312B1">
        <w:rPr>
          <w:rFonts w:ascii="Arial" w:eastAsia="Times New Roman" w:hAnsi="Arial" w:cs="Arial"/>
          <w:sz w:val="24"/>
          <w:szCs w:val="72"/>
          <w:lang w:eastAsia="x-none"/>
        </w:rPr>
        <w:t>W</w:t>
      </w:r>
      <w:proofErr w:type="spellStart"/>
      <w:r w:rsidR="00E312B1" w:rsidRPr="00E312B1">
        <w:rPr>
          <w:rFonts w:ascii="Arial" w:eastAsia="Times New Roman" w:hAnsi="Arial" w:cs="Arial"/>
          <w:sz w:val="24"/>
          <w:szCs w:val="72"/>
          <w:lang w:val="x-none" w:eastAsia="x-none"/>
        </w:rPr>
        <w:t>arehouse</w:t>
      </w:r>
      <w:proofErr w:type="spellEnd"/>
      <w:r w:rsidR="00E312B1" w:rsidRPr="00E312B1">
        <w:rPr>
          <w:rFonts w:ascii="Arial" w:eastAsia="Times New Roman" w:hAnsi="Arial" w:cs="Arial"/>
          <w:sz w:val="24"/>
          <w:szCs w:val="72"/>
          <w:lang w:val="x-none" w:eastAsia="x-none"/>
        </w:rPr>
        <w:t xml:space="preserve"> and </w:t>
      </w:r>
      <w:r w:rsidR="00E312B1" w:rsidRPr="00E312B1">
        <w:rPr>
          <w:rFonts w:ascii="Arial" w:eastAsia="Times New Roman" w:hAnsi="Arial" w:cs="Arial"/>
          <w:sz w:val="24"/>
          <w:szCs w:val="72"/>
          <w:lang w:eastAsia="x-none"/>
        </w:rPr>
        <w:t>A</w:t>
      </w:r>
      <w:proofErr w:type="spellStart"/>
      <w:r w:rsidR="00E312B1" w:rsidRPr="00E312B1">
        <w:rPr>
          <w:rFonts w:ascii="Arial" w:eastAsia="Times New Roman" w:hAnsi="Arial" w:cs="Arial"/>
          <w:sz w:val="24"/>
          <w:szCs w:val="72"/>
          <w:lang w:val="x-none" w:eastAsia="x-none"/>
        </w:rPr>
        <w:t>nalytical</w:t>
      </w:r>
      <w:proofErr w:type="spellEnd"/>
      <w:r w:rsidR="00E312B1" w:rsidRPr="00E312B1">
        <w:rPr>
          <w:rFonts w:ascii="Arial" w:eastAsia="Times New Roman" w:hAnsi="Arial" w:cs="Arial"/>
          <w:sz w:val="24"/>
          <w:szCs w:val="72"/>
          <w:lang w:val="x-none" w:eastAsia="x-none"/>
        </w:rPr>
        <w:t xml:space="preserve"> tool.</w:t>
      </w:r>
    </w:p>
    <w:p w:rsidR="00E312B1" w:rsidRPr="00E312B1" w:rsidRDefault="00E312B1" w:rsidP="00E312B1">
      <w:pPr>
        <w:spacing w:after="0" w:line="288" w:lineRule="auto"/>
        <w:ind w:left="360"/>
        <w:jc w:val="both"/>
        <w:rPr>
          <w:rFonts w:ascii="Arial" w:hAnsi="Arial" w:cs="Arial"/>
          <w:sz w:val="24"/>
          <w:szCs w:val="24"/>
        </w:rPr>
      </w:pPr>
    </w:p>
    <w:p w:rsidR="00E312B1" w:rsidRPr="00E312B1" w:rsidRDefault="00E312B1" w:rsidP="00E312B1">
      <w:pPr>
        <w:rPr>
          <w:rFonts w:ascii="Arial" w:hAnsi="Arial" w:cs="Arial"/>
          <w:b/>
          <w:sz w:val="24"/>
          <w:szCs w:val="24"/>
        </w:rPr>
      </w:pPr>
      <w:r w:rsidRPr="00E312B1">
        <w:rPr>
          <w:rFonts w:ascii="Arial" w:hAnsi="Arial" w:cs="Arial"/>
          <w:b/>
          <w:sz w:val="24"/>
          <w:szCs w:val="24"/>
        </w:rPr>
        <w:br w:type="page"/>
      </w:r>
    </w:p>
    <w:p w:rsidR="00E312B1" w:rsidRPr="00E312B1" w:rsidRDefault="00E312B1" w:rsidP="00957B03">
      <w:pPr>
        <w:numPr>
          <w:ilvl w:val="0"/>
          <w:numId w:val="19"/>
        </w:numPr>
        <w:spacing w:after="0" w:line="288" w:lineRule="auto"/>
        <w:ind w:left="567" w:hanging="567"/>
        <w:contextualSpacing/>
        <w:jc w:val="both"/>
        <w:rPr>
          <w:rFonts w:ascii="Arial" w:hAnsi="Arial" w:cs="Arial"/>
          <w:b/>
          <w:sz w:val="24"/>
          <w:szCs w:val="24"/>
        </w:rPr>
      </w:pPr>
      <w:r w:rsidRPr="00E312B1">
        <w:rPr>
          <w:rFonts w:ascii="Arial" w:hAnsi="Arial" w:cs="Arial"/>
          <w:b/>
          <w:sz w:val="24"/>
          <w:szCs w:val="24"/>
        </w:rPr>
        <w:lastRenderedPageBreak/>
        <w:t>FUNCTIONAL REQUIREMENT</w:t>
      </w:r>
    </w:p>
    <w:p w:rsidR="00E312B1" w:rsidRPr="00E312B1" w:rsidRDefault="00E312B1" w:rsidP="00E312B1">
      <w:pPr>
        <w:spacing w:after="0" w:line="288" w:lineRule="auto"/>
        <w:ind w:left="567"/>
        <w:contextualSpacing/>
        <w:jc w:val="both"/>
        <w:rPr>
          <w:rFonts w:ascii="Arial" w:hAnsi="Arial" w:cs="Arial"/>
          <w:b/>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4.1</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The tenderer is required to develop a solution for “</w:t>
      </w:r>
      <w:proofErr w:type="spellStart"/>
      <w:r w:rsidR="00E312B1" w:rsidRPr="00E312B1">
        <w:rPr>
          <w:rFonts w:ascii="Arial" w:eastAsia="Times New Roman" w:hAnsi="Arial" w:cs="Arial"/>
          <w:sz w:val="24"/>
          <w:szCs w:val="72"/>
          <w:lang w:val="x-none" w:eastAsia="x-none"/>
        </w:rPr>
        <w:t>Pengecualian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Duti</w:t>
      </w:r>
      <w:proofErr w:type="spellEnd"/>
      <w:r w:rsidR="00E312B1" w:rsidRPr="00E312B1">
        <w:rPr>
          <w:rFonts w:ascii="Arial" w:eastAsia="Times New Roman" w:hAnsi="Arial" w:cs="Arial"/>
          <w:sz w:val="24"/>
          <w:szCs w:val="72"/>
          <w:lang w:val="x-none" w:eastAsia="x-none"/>
        </w:rPr>
        <w:t xml:space="preserve"> Import </w:t>
      </w:r>
      <w:proofErr w:type="spellStart"/>
      <w:r w:rsidR="00E312B1" w:rsidRPr="00E312B1">
        <w:rPr>
          <w:rFonts w:ascii="Arial" w:eastAsia="Times New Roman" w:hAnsi="Arial" w:cs="Arial"/>
          <w:sz w:val="24"/>
          <w:szCs w:val="72"/>
          <w:lang w:val="x-none" w:eastAsia="x-none"/>
        </w:rPr>
        <w:t>Bahan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Besi</w:t>
      </w:r>
      <w:proofErr w:type="spellEnd"/>
      <w:r w:rsidR="00E312B1" w:rsidRPr="00E312B1">
        <w:rPr>
          <w:rFonts w:ascii="Arial" w:eastAsia="Times New Roman" w:hAnsi="Arial" w:cs="Arial"/>
          <w:sz w:val="24"/>
          <w:szCs w:val="72"/>
          <w:lang w:val="x-none" w:eastAsia="x-none"/>
        </w:rPr>
        <w:t xml:space="preserve"> dan </w:t>
      </w:r>
      <w:proofErr w:type="spellStart"/>
      <w:r w:rsidR="00E312B1" w:rsidRPr="00E312B1">
        <w:rPr>
          <w:rFonts w:ascii="Arial" w:eastAsia="Times New Roman" w:hAnsi="Arial" w:cs="Arial"/>
          <w:sz w:val="24"/>
          <w:szCs w:val="72"/>
          <w:lang w:val="x-none" w:eastAsia="x-none"/>
        </w:rPr>
        <w:t>Keluli</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Dalam</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menghasilkan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Keluaran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Siap</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Untuk</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Pasaran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Eksport</w:t>
      </w:r>
      <w:proofErr w:type="spellEnd"/>
      <w:r w:rsidR="00E312B1" w:rsidRPr="00E312B1">
        <w:rPr>
          <w:rFonts w:ascii="Arial" w:eastAsia="Times New Roman" w:hAnsi="Arial" w:cs="Arial"/>
          <w:sz w:val="24"/>
          <w:szCs w:val="72"/>
          <w:lang w:val="x-none" w:eastAsia="x-none"/>
        </w:rPr>
        <w:t xml:space="preserve">, Gudang </w:t>
      </w:r>
      <w:proofErr w:type="spellStart"/>
      <w:r w:rsidR="00E312B1" w:rsidRPr="00E312B1">
        <w:rPr>
          <w:rFonts w:ascii="Arial" w:eastAsia="Times New Roman" w:hAnsi="Arial" w:cs="Arial"/>
          <w:sz w:val="24"/>
          <w:szCs w:val="72"/>
          <w:lang w:val="x-none" w:eastAsia="x-none"/>
        </w:rPr>
        <w:t>Pengilangan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Berlesen</w:t>
      </w:r>
      <w:proofErr w:type="spellEnd"/>
      <w:r w:rsidR="00E312B1" w:rsidRPr="00E312B1">
        <w:rPr>
          <w:rFonts w:ascii="Arial" w:eastAsia="Times New Roman" w:hAnsi="Arial" w:cs="Arial"/>
          <w:sz w:val="24"/>
          <w:szCs w:val="72"/>
          <w:lang w:val="x-none" w:eastAsia="x-none"/>
        </w:rPr>
        <w:t xml:space="preserve"> (LMW) dan </w:t>
      </w:r>
      <w:proofErr w:type="spellStart"/>
      <w:r w:rsidR="00E312B1" w:rsidRPr="00E312B1">
        <w:rPr>
          <w:rFonts w:ascii="Arial" w:eastAsia="Times New Roman" w:hAnsi="Arial" w:cs="Arial"/>
          <w:sz w:val="24"/>
          <w:szCs w:val="72"/>
          <w:lang w:val="x-none" w:eastAsia="x-none"/>
        </w:rPr>
        <w:t>Zon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Bebas</w:t>
      </w:r>
      <w:proofErr w:type="spellEnd"/>
      <w:r w:rsidR="00E312B1" w:rsidRPr="00E312B1">
        <w:rPr>
          <w:rFonts w:ascii="Arial" w:eastAsia="Times New Roman" w:hAnsi="Arial" w:cs="Arial"/>
          <w:sz w:val="24"/>
          <w:szCs w:val="72"/>
          <w:lang w:val="x-none" w:eastAsia="x-none"/>
        </w:rPr>
        <w:t xml:space="preserve"> (FZ)” as part of enhancement of MIDA’s </w:t>
      </w:r>
      <w:proofErr w:type="spellStart"/>
      <w:r w:rsidR="00E312B1" w:rsidRPr="00E312B1">
        <w:rPr>
          <w:rFonts w:ascii="Arial" w:eastAsia="Times New Roman" w:hAnsi="Arial" w:cs="Arial"/>
          <w:sz w:val="24"/>
          <w:szCs w:val="72"/>
          <w:lang w:val="x-none" w:eastAsia="x-none"/>
        </w:rPr>
        <w:t>InvestMalaysia</w:t>
      </w:r>
      <w:proofErr w:type="spellEnd"/>
      <w:r w:rsidR="00E312B1" w:rsidRPr="00E312B1">
        <w:rPr>
          <w:rFonts w:ascii="Arial" w:eastAsia="Times New Roman" w:hAnsi="Arial" w:cs="Arial"/>
          <w:sz w:val="24"/>
          <w:szCs w:val="72"/>
          <w:lang w:val="x-none" w:eastAsia="x-none"/>
        </w:rPr>
        <w:t xml:space="preserve"> System</w:t>
      </w:r>
      <w:r w:rsidR="00E312B1" w:rsidRPr="00E312B1">
        <w:rPr>
          <w:rFonts w:ascii="Arial" w:eastAsia="Times New Roman" w:hAnsi="Arial" w:cs="Arial"/>
          <w:sz w:val="24"/>
          <w:szCs w:val="72"/>
          <w:lang w:eastAsia="x-none"/>
        </w:rPr>
        <w:t xml:space="preserve"> with the </w:t>
      </w:r>
      <w:r w:rsidR="00E312B1" w:rsidRPr="00E312B1">
        <w:rPr>
          <w:rFonts w:ascii="Arial" w:eastAsia="Times New Roman" w:hAnsi="Arial" w:cs="Arial"/>
          <w:sz w:val="24"/>
          <w:szCs w:val="72"/>
          <w:lang w:val="x-none" w:eastAsia="x-none"/>
        </w:rPr>
        <w:t>following requirement:</w:t>
      </w:r>
    </w:p>
    <w:p w:rsidR="00E312B1" w:rsidRPr="00E312B1" w:rsidRDefault="00E312B1" w:rsidP="00957B03">
      <w:pPr>
        <w:numPr>
          <w:ilvl w:val="0"/>
          <w:numId w:val="26"/>
        </w:numPr>
        <w:spacing w:after="0" w:line="288" w:lineRule="auto"/>
        <w:ind w:left="1701" w:hanging="567"/>
        <w:jc w:val="both"/>
        <w:rPr>
          <w:rFonts w:ascii="Arial" w:hAnsi="Arial" w:cs="Arial"/>
          <w:sz w:val="24"/>
          <w:szCs w:val="24"/>
        </w:rPr>
      </w:pPr>
      <w:r w:rsidRPr="00E312B1">
        <w:rPr>
          <w:rFonts w:ascii="Arial" w:hAnsi="Arial" w:cs="Arial"/>
          <w:sz w:val="24"/>
          <w:szCs w:val="24"/>
        </w:rPr>
        <w:t xml:space="preserve">To Include Market information column in “Lampiran </w:t>
      </w:r>
      <w:proofErr w:type="spellStart"/>
      <w:r w:rsidRPr="00E312B1">
        <w:rPr>
          <w:rFonts w:ascii="Arial" w:hAnsi="Arial" w:cs="Arial"/>
          <w:sz w:val="24"/>
          <w:szCs w:val="24"/>
        </w:rPr>
        <w:t>Bahan</w:t>
      </w:r>
      <w:proofErr w:type="spellEnd"/>
      <w:r w:rsidRPr="00E312B1">
        <w:rPr>
          <w:rFonts w:ascii="Arial" w:hAnsi="Arial" w:cs="Arial"/>
          <w:sz w:val="24"/>
          <w:szCs w:val="24"/>
        </w:rPr>
        <w:t xml:space="preserve"> </w:t>
      </w:r>
      <w:proofErr w:type="spellStart"/>
      <w:r w:rsidRPr="00E312B1">
        <w:rPr>
          <w:rFonts w:ascii="Arial" w:hAnsi="Arial" w:cs="Arial"/>
          <w:sz w:val="24"/>
          <w:szCs w:val="24"/>
        </w:rPr>
        <w:t>Mentah</w:t>
      </w:r>
      <w:proofErr w:type="spellEnd"/>
      <w:r w:rsidRPr="00E312B1">
        <w:rPr>
          <w:rFonts w:ascii="Arial" w:hAnsi="Arial" w:cs="Arial"/>
          <w:sz w:val="24"/>
          <w:szCs w:val="24"/>
        </w:rPr>
        <w:t xml:space="preserve"> Table”, “</w:t>
      </w:r>
      <w:proofErr w:type="spellStart"/>
      <w:r w:rsidRPr="00E312B1">
        <w:rPr>
          <w:rFonts w:ascii="Arial" w:hAnsi="Arial" w:cs="Arial"/>
          <w:sz w:val="24"/>
          <w:szCs w:val="24"/>
        </w:rPr>
        <w:t>Ditolak</w:t>
      </w:r>
      <w:proofErr w:type="spellEnd"/>
      <w:r w:rsidRPr="00E312B1">
        <w:rPr>
          <w:rFonts w:ascii="Arial" w:hAnsi="Arial" w:cs="Arial"/>
          <w:sz w:val="24"/>
          <w:szCs w:val="24"/>
        </w:rPr>
        <w:t xml:space="preserve">”, “Lampiran </w:t>
      </w:r>
      <w:proofErr w:type="spellStart"/>
      <w:r w:rsidRPr="00E312B1">
        <w:rPr>
          <w:rFonts w:ascii="Arial" w:hAnsi="Arial" w:cs="Arial"/>
          <w:sz w:val="24"/>
          <w:szCs w:val="24"/>
        </w:rPr>
        <w:t>Tidak</w:t>
      </w:r>
      <w:proofErr w:type="spellEnd"/>
      <w:r w:rsidRPr="00E312B1">
        <w:rPr>
          <w:rFonts w:ascii="Arial" w:hAnsi="Arial" w:cs="Arial"/>
          <w:sz w:val="24"/>
          <w:szCs w:val="24"/>
        </w:rPr>
        <w:t xml:space="preserve"> </w:t>
      </w:r>
      <w:proofErr w:type="spellStart"/>
      <w:r w:rsidRPr="00E312B1">
        <w:rPr>
          <w:rFonts w:ascii="Arial" w:hAnsi="Arial" w:cs="Arial"/>
          <w:sz w:val="24"/>
          <w:szCs w:val="24"/>
        </w:rPr>
        <w:t>Dipertimbangkan</w:t>
      </w:r>
      <w:proofErr w:type="spellEnd"/>
      <w:r w:rsidRPr="00E312B1">
        <w:rPr>
          <w:rFonts w:ascii="Arial" w:hAnsi="Arial" w:cs="Arial"/>
          <w:sz w:val="24"/>
          <w:szCs w:val="24"/>
        </w:rPr>
        <w:t xml:space="preserve">”, and “Lampiran </w:t>
      </w:r>
      <w:proofErr w:type="spellStart"/>
      <w:r w:rsidRPr="00E312B1">
        <w:rPr>
          <w:rFonts w:ascii="Arial" w:hAnsi="Arial" w:cs="Arial"/>
          <w:sz w:val="24"/>
          <w:szCs w:val="24"/>
        </w:rPr>
        <w:t>Pelanggan</w:t>
      </w:r>
      <w:proofErr w:type="spellEnd"/>
      <w:r w:rsidRPr="00E312B1">
        <w:rPr>
          <w:rFonts w:ascii="Arial" w:hAnsi="Arial" w:cs="Arial"/>
          <w:sz w:val="24"/>
          <w:szCs w:val="24"/>
        </w:rPr>
        <w:t>” for Working Evaluation Report, and Evaluation Report.</w:t>
      </w:r>
    </w:p>
    <w:p w:rsidR="00E312B1" w:rsidRPr="00E312B1" w:rsidRDefault="00E312B1" w:rsidP="00957B03">
      <w:pPr>
        <w:numPr>
          <w:ilvl w:val="0"/>
          <w:numId w:val="26"/>
        </w:numPr>
        <w:spacing w:after="0" w:line="288" w:lineRule="auto"/>
        <w:ind w:left="1701" w:hanging="567"/>
        <w:jc w:val="both"/>
        <w:rPr>
          <w:rFonts w:ascii="Arial" w:hAnsi="Arial" w:cs="Arial"/>
          <w:sz w:val="24"/>
          <w:szCs w:val="24"/>
        </w:rPr>
      </w:pPr>
      <w:r w:rsidRPr="00E312B1">
        <w:rPr>
          <w:rFonts w:ascii="Arial" w:hAnsi="Arial" w:cs="Arial"/>
          <w:sz w:val="24"/>
          <w:szCs w:val="24"/>
        </w:rPr>
        <w:t xml:space="preserve">To Include Market information column in “Lampiran </w:t>
      </w:r>
      <w:proofErr w:type="spellStart"/>
      <w:r w:rsidRPr="00E312B1">
        <w:rPr>
          <w:rFonts w:ascii="Arial" w:hAnsi="Arial" w:cs="Arial"/>
          <w:sz w:val="24"/>
          <w:szCs w:val="24"/>
        </w:rPr>
        <w:t>Ditolak</w:t>
      </w:r>
      <w:proofErr w:type="spellEnd"/>
      <w:r w:rsidRPr="00E312B1">
        <w:rPr>
          <w:rFonts w:ascii="Arial" w:hAnsi="Arial" w:cs="Arial"/>
          <w:sz w:val="24"/>
          <w:szCs w:val="24"/>
        </w:rPr>
        <w:t xml:space="preserve">”, “Lampiran </w:t>
      </w:r>
      <w:proofErr w:type="spellStart"/>
      <w:r w:rsidRPr="00E312B1">
        <w:rPr>
          <w:rFonts w:ascii="Arial" w:hAnsi="Arial" w:cs="Arial"/>
          <w:sz w:val="24"/>
          <w:szCs w:val="24"/>
        </w:rPr>
        <w:t>Tidak</w:t>
      </w:r>
      <w:proofErr w:type="spellEnd"/>
      <w:r w:rsidRPr="00E312B1">
        <w:rPr>
          <w:rFonts w:ascii="Arial" w:hAnsi="Arial" w:cs="Arial"/>
          <w:sz w:val="24"/>
          <w:szCs w:val="24"/>
        </w:rPr>
        <w:t xml:space="preserve"> </w:t>
      </w:r>
      <w:proofErr w:type="spellStart"/>
      <w:r w:rsidRPr="00E312B1">
        <w:rPr>
          <w:rFonts w:ascii="Arial" w:hAnsi="Arial" w:cs="Arial"/>
          <w:sz w:val="24"/>
          <w:szCs w:val="24"/>
        </w:rPr>
        <w:t>Dipertimbangkan</w:t>
      </w:r>
      <w:proofErr w:type="spellEnd"/>
      <w:r w:rsidRPr="00E312B1">
        <w:rPr>
          <w:rFonts w:ascii="Arial" w:hAnsi="Arial" w:cs="Arial"/>
          <w:sz w:val="24"/>
          <w:szCs w:val="24"/>
        </w:rPr>
        <w:t xml:space="preserve">” and “Lampiran </w:t>
      </w:r>
      <w:proofErr w:type="spellStart"/>
      <w:r w:rsidRPr="00E312B1">
        <w:rPr>
          <w:rFonts w:ascii="Arial" w:hAnsi="Arial" w:cs="Arial"/>
          <w:sz w:val="24"/>
          <w:szCs w:val="24"/>
        </w:rPr>
        <w:t>Pelanggan</w:t>
      </w:r>
      <w:proofErr w:type="spellEnd"/>
      <w:r w:rsidRPr="00E312B1">
        <w:rPr>
          <w:rFonts w:ascii="Arial" w:hAnsi="Arial" w:cs="Arial"/>
          <w:sz w:val="24"/>
          <w:szCs w:val="24"/>
        </w:rPr>
        <w:t>” for Working Decision Letter, and Decision Letter.</w:t>
      </w:r>
    </w:p>
    <w:p w:rsidR="00E312B1" w:rsidRPr="00E312B1" w:rsidRDefault="00E312B1" w:rsidP="00957B03">
      <w:pPr>
        <w:numPr>
          <w:ilvl w:val="0"/>
          <w:numId w:val="26"/>
        </w:numPr>
        <w:spacing w:after="0" w:line="288" w:lineRule="auto"/>
        <w:ind w:left="1701" w:hanging="567"/>
        <w:jc w:val="both"/>
        <w:rPr>
          <w:rFonts w:ascii="Arial" w:hAnsi="Arial" w:cs="Arial"/>
          <w:sz w:val="24"/>
          <w:szCs w:val="24"/>
        </w:rPr>
      </w:pPr>
      <w:r w:rsidRPr="00E312B1">
        <w:rPr>
          <w:rFonts w:ascii="Arial" w:hAnsi="Arial" w:cs="Arial"/>
          <w:sz w:val="24"/>
          <w:szCs w:val="24"/>
        </w:rPr>
        <w:t>To include Market information column in Raw Materials and Components section</w:t>
      </w:r>
    </w:p>
    <w:p w:rsidR="00E312B1" w:rsidRPr="00E312B1" w:rsidRDefault="00E312B1" w:rsidP="00E312B1">
      <w:pPr>
        <w:spacing w:after="0" w:line="288" w:lineRule="auto"/>
        <w:ind w:left="1778"/>
        <w:jc w:val="both"/>
        <w:rPr>
          <w:rFonts w:ascii="Arial" w:hAnsi="Arial" w:cs="Arial"/>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4.2</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 xml:space="preserve">The Tenderer is required to study and design the complete process flow enhancement of </w:t>
      </w:r>
      <w:proofErr w:type="spellStart"/>
      <w:r w:rsidR="00E312B1" w:rsidRPr="00E312B1">
        <w:rPr>
          <w:rFonts w:ascii="Arial" w:eastAsia="Times New Roman" w:hAnsi="Arial" w:cs="Arial"/>
          <w:sz w:val="24"/>
          <w:szCs w:val="72"/>
          <w:lang w:val="x-none" w:eastAsia="x-none"/>
        </w:rPr>
        <w:t>InvestMalaysia</w:t>
      </w:r>
      <w:proofErr w:type="spellEnd"/>
      <w:r w:rsidR="00E312B1" w:rsidRPr="00E312B1">
        <w:rPr>
          <w:rFonts w:ascii="Arial" w:eastAsia="Times New Roman" w:hAnsi="Arial" w:cs="Arial"/>
          <w:sz w:val="24"/>
          <w:szCs w:val="72"/>
          <w:lang w:val="x-none" w:eastAsia="x-none"/>
        </w:rPr>
        <w:t xml:space="preserve"> </w:t>
      </w:r>
      <w:r w:rsidR="00E312B1" w:rsidRPr="00E312B1">
        <w:rPr>
          <w:rFonts w:ascii="Arial" w:eastAsia="Times New Roman" w:hAnsi="Arial" w:cs="Arial"/>
          <w:sz w:val="24"/>
          <w:szCs w:val="72"/>
          <w:lang w:eastAsia="x-none"/>
        </w:rPr>
        <w:t>System</w:t>
      </w:r>
      <w:r w:rsidR="00E312B1" w:rsidRPr="00E312B1">
        <w:rPr>
          <w:rFonts w:ascii="Arial" w:eastAsia="Times New Roman" w:hAnsi="Arial" w:cs="Arial"/>
          <w:sz w:val="24"/>
          <w:szCs w:val="72"/>
          <w:lang w:val="x-none" w:eastAsia="x-none"/>
        </w:rPr>
        <w:t xml:space="preserve"> to cater for </w:t>
      </w:r>
      <w:r w:rsidR="00E312B1" w:rsidRPr="00E312B1">
        <w:rPr>
          <w:rFonts w:ascii="Arial" w:eastAsia="Times New Roman" w:hAnsi="Arial" w:cs="Arial"/>
          <w:sz w:val="24"/>
          <w:szCs w:val="72"/>
          <w:lang w:eastAsia="x-none"/>
        </w:rPr>
        <w:t>the development</w:t>
      </w:r>
      <w:r w:rsidR="00E312B1" w:rsidRPr="00E312B1">
        <w:rPr>
          <w:rFonts w:ascii="Arial" w:eastAsia="Times New Roman" w:hAnsi="Arial" w:cs="Arial"/>
          <w:sz w:val="24"/>
          <w:szCs w:val="72"/>
          <w:lang w:val="x-none" w:eastAsia="x-none"/>
        </w:rPr>
        <w:t xml:space="preserve"> for </w:t>
      </w:r>
      <w:r w:rsidR="00E312B1" w:rsidRPr="00E312B1">
        <w:rPr>
          <w:rFonts w:ascii="Arial" w:eastAsia="Times New Roman" w:hAnsi="Arial" w:cs="Arial"/>
          <w:sz w:val="24"/>
          <w:szCs w:val="72"/>
          <w:lang w:eastAsia="x-none"/>
        </w:rPr>
        <w:t>“</w:t>
      </w:r>
      <w:proofErr w:type="spellStart"/>
      <w:r w:rsidR="00E312B1" w:rsidRPr="00E312B1">
        <w:rPr>
          <w:rFonts w:ascii="Arial" w:eastAsia="Times New Roman" w:hAnsi="Arial" w:cs="Arial"/>
          <w:sz w:val="24"/>
          <w:szCs w:val="72"/>
          <w:lang w:val="x-none" w:eastAsia="x-none"/>
        </w:rPr>
        <w:t>Pengecualian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Duti</w:t>
      </w:r>
      <w:proofErr w:type="spellEnd"/>
      <w:r w:rsidR="00E312B1" w:rsidRPr="00E312B1">
        <w:rPr>
          <w:rFonts w:ascii="Arial" w:eastAsia="Times New Roman" w:hAnsi="Arial" w:cs="Arial"/>
          <w:sz w:val="24"/>
          <w:szCs w:val="72"/>
          <w:lang w:val="x-none" w:eastAsia="x-none"/>
        </w:rPr>
        <w:t xml:space="preserve"> Import </w:t>
      </w:r>
      <w:proofErr w:type="spellStart"/>
      <w:r w:rsidR="00E312B1" w:rsidRPr="00E312B1">
        <w:rPr>
          <w:rFonts w:ascii="Arial" w:eastAsia="Times New Roman" w:hAnsi="Arial" w:cs="Arial"/>
          <w:sz w:val="24"/>
          <w:szCs w:val="72"/>
          <w:lang w:val="x-none" w:eastAsia="x-none"/>
        </w:rPr>
        <w:t>Bahan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Besi</w:t>
      </w:r>
      <w:proofErr w:type="spellEnd"/>
      <w:r w:rsidR="00E312B1" w:rsidRPr="00E312B1">
        <w:rPr>
          <w:rFonts w:ascii="Arial" w:eastAsia="Times New Roman" w:hAnsi="Arial" w:cs="Arial"/>
          <w:sz w:val="24"/>
          <w:szCs w:val="72"/>
          <w:lang w:val="x-none" w:eastAsia="x-none"/>
        </w:rPr>
        <w:t xml:space="preserve"> dan </w:t>
      </w:r>
      <w:proofErr w:type="spellStart"/>
      <w:r w:rsidR="00E312B1" w:rsidRPr="00E312B1">
        <w:rPr>
          <w:rFonts w:ascii="Arial" w:eastAsia="Times New Roman" w:hAnsi="Arial" w:cs="Arial"/>
          <w:sz w:val="24"/>
          <w:szCs w:val="72"/>
          <w:lang w:val="x-none" w:eastAsia="x-none"/>
        </w:rPr>
        <w:t>Keluli</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Dalam</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menghasilkan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Keluaran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Siap</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Untuk</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Pasaran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Eksport</w:t>
      </w:r>
      <w:proofErr w:type="spellEnd"/>
      <w:r w:rsidR="00E312B1" w:rsidRPr="00E312B1">
        <w:rPr>
          <w:rFonts w:ascii="Arial" w:eastAsia="Times New Roman" w:hAnsi="Arial" w:cs="Arial"/>
          <w:sz w:val="24"/>
          <w:szCs w:val="72"/>
          <w:lang w:val="x-none" w:eastAsia="x-none"/>
        </w:rPr>
        <w:t xml:space="preserve">, Gudang </w:t>
      </w:r>
      <w:proofErr w:type="spellStart"/>
      <w:r w:rsidR="00E312B1" w:rsidRPr="00E312B1">
        <w:rPr>
          <w:rFonts w:ascii="Arial" w:eastAsia="Times New Roman" w:hAnsi="Arial" w:cs="Arial"/>
          <w:sz w:val="24"/>
          <w:szCs w:val="72"/>
          <w:lang w:val="x-none" w:eastAsia="x-none"/>
        </w:rPr>
        <w:t>Pengilangan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Berlesen</w:t>
      </w:r>
      <w:proofErr w:type="spellEnd"/>
      <w:r w:rsidR="00E312B1" w:rsidRPr="00E312B1">
        <w:rPr>
          <w:rFonts w:ascii="Arial" w:eastAsia="Times New Roman" w:hAnsi="Arial" w:cs="Arial"/>
          <w:sz w:val="24"/>
          <w:szCs w:val="72"/>
          <w:lang w:val="x-none" w:eastAsia="x-none"/>
        </w:rPr>
        <w:t xml:space="preserve"> (LMW) dan </w:t>
      </w:r>
      <w:proofErr w:type="spellStart"/>
      <w:r w:rsidR="00E312B1" w:rsidRPr="00E312B1">
        <w:rPr>
          <w:rFonts w:ascii="Arial" w:eastAsia="Times New Roman" w:hAnsi="Arial" w:cs="Arial"/>
          <w:sz w:val="24"/>
          <w:szCs w:val="72"/>
          <w:lang w:val="x-none" w:eastAsia="x-none"/>
        </w:rPr>
        <w:t>Zon</w:t>
      </w:r>
      <w:proofErr w:type="spellEnd"/>
      <w:r w:rsidR="00E312B1" w:rsidRPr="00E312B1">
        <w:rPr>
          <w:rFonts w:ascii="Arial" w:eastAsia="Times New Roman" w:hAnsi="Arial" w:cs="Arial"/>
          <w:sz w:val="24"/>
          <w:szCs w:val="72"/>
          <w:lang w:val="x-none" w:eastAsia="x-none"/>
        </w:rPr>
        <w:t xml:space="preserve"> </w:t>
      </w:r>
      <w:proofErr w:type="spellStart"/>
      <w:r w:rsidR="00E312B1" w:rsidRPr="00E312B1">
        <w:rPr>
          <w:rFonts w:ascii="Arial" w:eastAsia="Times New Roman" w:hAnsi="Arial" w:cs="Arial"/>
          <w:sz w:val="24"/>
          <w:szCs w:val="72"/>
          <w:lang w:val="x-none" w:eastAsia="x-none"/>
        </w:rPr>
        <w:t>Bebas</w:t>
      </w:r>
      <w:proofErr w:type="spellEnd"/>
      <w:r w:rsidR="00E312B1" w:rsidRPr="00E312B1">
        <w:rPr>
          <w:rFonts w:ascii="Arial" w:eastAsia="Times New Roman" w:hAnsi="Arial" w:cs="Arial"/>
          <w:sz w:val="24"/>
          <w:szCs w:val="72"/>
          <w:lang w:val="x-none" w:eastAsia="x-none"/>
        </w:rPr>
        <w:t xml:space="preserve"> (FZ)” during the User Requirement Study (URS)</w:t>
      </w:r>
      <w:r w:rsidR="00E312B1" w:rsidRPr="00E312B1">
        <w:rPr>
          <w:rFonts w:ascii="Arial" w:eastAsia="Times New Roman" w:hAnsi="Arial" w:cs="Arial"/>
          <w:sz w:val="24"/>
          <w:szCs w:val="72"/>
          <w:lang w:eastAsia="x-none"/>
        </w:rPr>
        <w:t>, which</w:t>
      </w:r>
      <w:r w:rsidR="00E312B1" w:rsidRPr="00E312B1">
        <w:rPr>
          <w:rFonts w:ascii="Arial" w:eastAsia="Times New Roman" w:hAnsi="Arial" w:cs="Arial"/>
          <w:sz w:val="24"/>
          <w:szCs w:val="72"/>
          <w:lang w:val="x-none" w:eastAsia="x-none"/>
        </w:rPr>
        <w:t xml:space="preserve"> must be agreed by MIDA.</w:t>
      </w:r>
    </w:p>
    <w:p w:rsidR="00E312B1" w:rsidRPr="00E312B1" w:rsidRDefault="00E312B1" w:rsidP="00E312B1">
      <w:pPr>
        <w:spacing w:after="0" w:line="288" w:lineRule="auto"/>
        <w:ind w:left="1418"/>
        <w:jc w:val="both"/>
        <w:rPr>
          <w:rFonts w:ascii="Arial" w:hAnsi="Arial" w:cs="Arial"/>
          <w:bCs/>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4.3</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Requirement for Working Evaluation Report and Evaluation Report:</w:t>
      </w:r>
    </w:p>
    <w:p w:rsidR="00E312B1" w:rsidRPr="00E312B1" w:rsidRDefault="00E312B1" w:rsidP="00957B03">
      <w:pPr>
        <w:numPr>
          <w:ilvl w:val="1"/>
          <w:numId w:val="27"/>
        </w:numPr>
        <w:spacing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To insert Market column in the “</w:t>
      </w:r>
      <w:proofErr w:type="spellStart"/>
      <w:r w:rsidRPr="00E312B1">
        <w:rPr>
          <w:rFonts w:ascii="Arial" w:hAnsi="Arial" w:cs="Arial"/>
          <w:bCs/>
          <w:color w:val="000000"/>
          <w:sz w:val="24"/>
          <w:szCs w:val="24"/>
        </w:rPr>
        <w:t>Bahan</w:t>
      </w:r>
      <w:proofErr w:type="spellEnd"/>
      <w:r w:rsidRPr="00E312B1">
        <w:rPr>
          <w:rFonts w:ascii="Arial" w:hAnsi="Arial" w:cs="Arial"/>
          <w:bCs/>
          <w:color w:val="000000"/>
          <w:sz w:val="24"/>
          <w:szCs w:val="24"/>
        </w:rPr>
        <w:t xml:space="preserve"> </w:t>
      </w:r>
      <w:proofErr w:type="spellStart"/>
      <w:r w:rsidRPr="00E312B1">
        <w:rPr>
          <w:rFonts w:ascii="Arial" w:hAnsi="Arial" w:cs="Arial"/>
          <w:bCs/>
          <w:color w:val="000000"/>
          <w:sz w:val="24"/>
          <w:szCs w:val="24"/>
        </w:rPr>
        <w:t>Mentah</w:t>
      </w:r>
      <w:proofErr w:type="spellEnd"/>
      <w:r w:rsidRPr="00E312B1">
        <w:rPr>
          <w:rFonts w:ascii="Arial" w:hAnsi="Arial" w:cs="Arial"/>
          <w:bCs/>
          <w:color w:val="000000"/>
          <w:sz w:val="24"/>
          <w:szCs w:val="24"/>
        </w:rPr>
        <w:t>” Table in Working Evaluation Report.</w:t>
      </w:r>
    </w:p>
    <w:p w:rsidR="00E312B1" w:rsidRPr="00E312B1" w:rsidRDefault="00E312B1" w:rsidP="00957B03">
      <w:pPr>
        <w:numPr>
          <w:ilvl w:val="1"/>
          <w:numId w:val="27"/>
        </w:numPr>
        <w:spacing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To insert Market column in the “</w:t>
      </w:r>
      <w:proofErr w:type="spellStart"/>
      <w:r w:rsidRPr="00E312B1">
        <w:rPr>
          <w:rFonts w:ascii="Arial" w:hAnsi="Arial" w:cs="Arial"/>
          <w:bCs/>
          <w:color w:val="000000"/>
          <w:sz w:val="24"/>
          <w:szCs w:val="24"/>
        </w:rPr>
        <w:t>Bahan</w:t>
      </w:r>
      <w:proofErr w:type="spellEnd"/>
      <w:r w:rsidRPr="00E312B1">
        <w:rPr>
          <w:rFonts w:ascii="Arial" w:hAnsi="Arial" w:cs="Arial"/>
          <w:bCs/>
          <w:color w:val="000000"/>
          <w:sz w:val="24"/>
          <w:szCs w:val="24"/>
        </w:rPr>
        <w:t xml:space="preserve"> </w:t>
      </w:r>
      <w:proofErr w:type="spellStart"/>
      <w:r w:rsidRPr="00E312B1">
        <w:rPr>
          <w:rFonts w:ascii="Arial" w:hAnsi="Arial" w:cs="Arial"/>
          <w:bCs/>
          <w:color w:val="000000"/>
          <w:sz w:val="24"/>
          <w:szCs w:val="24"/>
        </w:rPr>
        <w:t>Mentah</w:t>
      </w:r>
      <w:proofErr w:type="spellEnd"/>
      <w:r w:rsidRPr="00E312B1">
        <w:rPr>
          <w:rFonts w:ascii="Arial" w:hAnsi="Arial" w:cs="Arial"/>
          <w:bCs/>
          <w:color w:val="000000"/>
          <w:sz w:val="24"/>
          <w:szCs w:val="24"/>
        </w:rPr>
        <w:t>” Table in Evaluation Report (PDF).</w:t>
      </w:r>
    </w:p>
    <w:p w:rsidR="00E312B1" w:rsidRPr="00E312B1" w:rsidRDefault="00E312B1" w:rsidP="00957B03">
      <w:pPr>
        <w:numPr>
          <w:ilvl w:val="1"/>
          <w:numId w:val="27"/>
        </w:numPr>
        <w:spacing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 xml:space="preserve">To insert Market column in the “Lampiran </w:t>
      </w:r>
      <w:proofErr w:type="spellStart"/>
      <w:r w:rsidRPr="00E312B1">
        <w:rPr>
          <w:rFonts w:ascii="Arial" w:hAnsi="Arial" w:cs="Arial"/>
          <w:bCs/>
          <w:color w:val="000000"/>
          <w:sz w:val="24"/>
          <w:szCs w:val="24"/>
        </w:rPr>
        <w:t>Ditolak</w:t>
      </w:r>
      <w:proofErr w:type="spellEnd"/>
      <w:r w:rsidRPr="00E312B1">
        <w:rPr>
          <w:rFonts w:ascii="Arial" w:hAnsi="Arial" w:cs="Arial"/>
          <w:bCs/>
          <w:color w:val="000000"/>
          <w:sz w:val="24"/>
          <w:szCs w:val="24"/>
        </w:rPr>
        <w:t>” in Evaluation Report (PDF).</w:t>
      </w:r>
    </w:p>
    <w:p w:rsidR="00E312B1" w:rsidRPr="00E312B1" w:rsidRDefault="00E312B1" w:rsidP="00957B03">
      <w:pPr>
        <w:numPr>
          <w:ilvl w:val="1"/>
          <w:numId w:val="27"/>
        </w:numPr>
        <w:spacing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 xml:space="preserve">To insert Market column in the “Lampiran </w:t>
      </w:r>
      <w:proofErr w:type="spellStart"/>
      <w:r w:rsidRPr="00E312B1">
        <w:rPr>
          <w:rFonts w:ascii="Arial" w:hAnsi="Arial" w:cs="Arial"/>
          <w:bCs/>
          <w:color w:val="000000"/>
          <w:sz w:val="24"/>
          <w:szCs w:val="24"/>
        </w:rPr>
        <w:t>Tidak</w:t>
      </w:r>
      <w:proofErr w:type="spellEnd"/>
      <w:r w:rsidRPr="00E312B1">
        <w:rPr>
          <w:rFonts w:ascii="Arial" w:hAnsi="Arial" w:cs="Arial"/>
          <w:bCs/>
          <w:color w:val="000000"/>
          <w:sz w:val="24"/>
          <w:szCs w:val="24"/>
        </w:rPr>
        <w:t xml:space="preserve"> </w:t>
      </w:r>
      <w:proofErr w:type="spellStart"/>
      <w:r w:rsidRPr="00E312B1">
        <w:rPr>
          <w:rFonts w:ascii="Arial" w:hAnsi="Arial" w:cs="Arial"/>
          <w:bCs/>
          <w:color w:val="000000"/>
          <w:sz w:val="24"/>
          <w:szCs w:val="24"/>
        </w:rPr>
        <w:t>Dipertimbangkan</w:t>
      </w:r>
      <w:proofErr w:type="spellEnd"/>
      <w:r w:rsidRPr="00E312B1">
        <w:rPr>
          <w:rFonts w:ascii="Arial" w:hAnsi="Arial" w:cs="Arial"/>
          <w:bCs/>
          <w:color w:val="000000"/>
          <w:sz w:val="24"/>
          <w:szCs w:val="24"/>
        </w:rPr>
        <w:t>” in Evaluation Report (PDF).</w:t>
      </w:r>
    </w:p>
    <w:p w:rsidR="00E312B1" w:rsidRPr="00E312B1" w:rsidRDefault="00E312B1" w:rsidP="00957B03">
      <w:pPr>
        <w:numPr>
          <w:ilvl w:val="1"/>
          <w:numId w:val="27"/>
        </w:numPr>
        <w:spacing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 xml:space="preserve">To insert the Market column in the “Lampiran </w:t>
      </w:r>
      <w:proofErr w:type="spellStart"/>
      <w:r w:rsidRPr="00E312B1">
        <w:rPr>
          <w:rFonts w:ascii="Arial" w:hAnsi="Arial" w:cs="Arial"/>
          <w:bCs/>
          <w:color w:val="000000"/>
          <w:sz w:val="24"/>
          <w:szCs w:val="24"/>
        </w:rPr>
        <w:t>Pelanggan</w:t>
      </w:r>
      <w:proofErr w:type="spellEnd"/>
      <w:r w:rsidRPr="00E312B1">
        <w:rPr>
          <w:rFonts w:ascii="Arial" w:hAnsi="Arial" w:cs="Arial"/>
          <w:bCs/>
          <w:color w:val="000000"/>
          <w:sz w:val="24"/>
          <w:szCs w:val="24"/>
        </w:rPr>
        <w:t>” in Evaluation Report (PDF).</w:t>
      </w:r>
    </w:p>
    <w:p w:rsidR="00E312B1" w:rsidRPr="00E312B1" w:rsidRDefault="00E312B1" w:rsidP="00E312B1">
      <w:pPr>
        <w:autoSpaceDE w:val="0"/>
        <w:autoSpaceDN w:val="0"/>
        <w:spacing w:after="0" w:line="288" w:lineRule="auto"/>
        <w:ind w:left="1134"/>
        <w:contextualSpacing/>
        <w:jc w:val="both"/>
        <w:outlineLvl w:val="2"/>
        <w:rPr>
          <w:rFonts w:ascii="Arial" w:eastAsia="Times New Roman" w:hAnsi="Arial" w:cs="Arial"/>
          <w:sz w:val="24"/>
          <w:szCs w:val="72"/>
          <w:lang w:val="x-none" w:eastAsia="x-none"/>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4.4</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Requirement for Working Decision Letter and Decision Letter:</w:t>
      </w:r>
    </w:p>
    <w:p w:rsidR="00E312B1" w:rsidRPr="00E312B1" w:rsidRDefault="00E312B1" w:rsidP="00957B03">
      <w:pPr>
        <w:numPr>
          <w:ilvl w:val="0"/>
          <w:numId w:val="28"/>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 xml:space="preserve">To insert Market column in the </w:t>
      </w:r>
      <w:proofErr w:type="spellStart"/>
      <w:r w:rsidRPr="00E312B1">
        <w:rPr>
          <w:rFonts w:ascii="Arial" w:hAnsi="Arial" w:cs="Arial"/>
          <w:bCs/>
          <w:color w:val="000000"/>
          <w:sz w:val="24"/>
          <w:szCs w:val="24"/>
        </w:rPr>
        <w:t>Bahan</w:t>
      </w:r>
      <w:proofErr w:type="spellEnd"/>
      <w:r w:rsidRPr="00E312B1">
        <w:rPr>
          <w:rFonts w:ascii="Arial" w:hAnsi="Arial" w:cs="Arial"/>
          <w:bCs/>
          <w:color w:val="000000"/>
          <w:sz w:val="24"/>
          <w:szCs w:val="24"/>
        </w:rPr>
        <w:t xml:space="preserve"> </w:t>
      </w:r>
      <w:proofErr w:type="spellStart"/>
      <w:r w:rsidRPr="00E312B1">
        <w:rPr>
          <w:rFonts w:ascii="Arial" w:hAnsi="Arial" w:cs="Arial"/>
          <w:bCs/>
          <w:color w:val="000000"/>
          <w:sz w:val="24"/>
          <w:szCs w:val="24"/>
        </w:rPr>
        <w:t>Mentah</w:t>
      </w:r>
      <w:proofErr w:type="spellEnd"/>
      <w:r w:rsidRPr="00E312B1">
        <w:rPr>
          <w:rFonts w:ascii="Arial" w:hAnsi="Arial" w:cs="Arial"/>
          <w:bCs/>
          <w:color w:val="000000"/>
          <w:sz w:val="24"/>
          <w:szCs w:val="24"/>
        </w:rPr>
        <w:t xml:space="preserve"> Table in Working Decision Letter.</w:t>
      </w:r>
    </w:p>
    <w:p w:rsidR="00E312B1" w:rsidRPr="00E312B1" w:rsidRDefault="00E312B1" w:rsidP="00957B03">
      <w:pPr>
        <w:numPr>
          <w:ilvl w:val="0"/>
          <w:numId w:val="28"/>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lastRenderedPageBreak/>
        <w:t xml:space="preserve">To insert Market column in the Lampiran </w:t>
      </w:r>
      <w:proofErr w:type="spellStart"/>
      <w:r w:rsidRPr="00E312B1">
        <w:rPr>
          <w:rFonts w:ascii="Arial" w:hAnsi="Arial" w:cs="Arial"/>
          <w:bCs/>
          <w:color w:val="000000"/>
          <w:sz w:val="24"/>
          <w:szCs w:val="24"/>
        </w:rPr>
        <w:t>Ditolak</w:t>
      </w:r>
      <w:proofErr w:type="spellEnd"/>
      <w:r w:rsidRPr="00E312B1">
        <w:rPr>
          <w:rFonts w:ascii="Arial" w:hAnsi="Arial" w:cs="Arial"/>
          <w:bCs/>
          <w:color w:val="000000"/>
          <w:sz w:val="24"/>
          <w:szCs w:val="24"/>
        </w:rPr>
        <w:t xml:space="preserve"> in Decision Letter (PDF).</w:t>
      </w:r>
    </w:p>
    <w:p w:rsidR="00E312B1" w:rsidRPr="00E312B1" w:rsidRDefault="00E312B1" w:rsidP="00957B03">
      <w:pPr>
        <w:numPr>
          <w:ilvl w:val="0"/>
          <w:numId w:val="28"/>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 xml:space="preserve">To insert Market column in the Lampiran </w:t>
      </w:r>
      <w:proofErr w:type="spellStart"/>
      <w:r w:rsidRPr="00E312B1">
        <w:rPr>
          <w:rFonts w:ascii="Arial" w:hAnsi="Arial" w:cs="Arial"/>
          <w:bCs/>
          <w:color w:val="000000"/>
          <w:sz w:val="24"/>
          <w:szCs w:val="24"/>
        </w:rPr>
        <w:t>Tidak</w:t>
      </w:r>
      <w:proofErr w:type="spellEnd"/>
      <w:r w:rsidRPr="00E312B1">
        <w:rPr>
          <w:rFonts w:ascii="Arial" w:hAnsi="Arial" w:cs="Arial"/>
          <w:bCs/>
          <w:color w:val="000000"/>
          <w:sz w:val="24"/>
          <w:szCs w:val="24"/>
        </w:rPr>
        <w:t xml:space="preserve"> </w:t>
      </w:r>
      <w:proofErr w:type="spellStart"/>
      <w:r w:rsidRPr="00E312B1">
        <w:rPr>
          <w:rFonts w:ascii="Arial" w:hAnsi="Arial" w:cs="Arial"/>
          <w:bCs/>
          <w:color w:val="000000"/>
          <w:sz w:val="24"/>
          <w:szCs w:val="24"/>
        </w:rPr>
        <w:t>Dipertimbangkan</w:t>
      </w:r>
      <w:proofErr w:type="spellEnd"/>
      <w:r w:rsidRPr="00E312B1">
        <w:rPr>
          <w:rFonts w:ascii="Arial" w:hAnsi="Arial" w:cs="Arial"/>
          <w:bCs/>
          <w:color w:val="000000"/>
          <w:sz w:val="24"/>
          <w:szCs w:val="24"/>
        </w:rPr>
        <w:t xml:space="preserve"> in Decision Letter (PDF).</w:t>
      </w:r>
    </w:p>
    <w:p w:rsidR="00E312B1" w:rsidRPr="00E312B1" w:rsidRDefault="00E312B1" w:rsidP="00957B03">
      <w:pPr>
        <w:numPr>
          <w:ilvl w:val="0"/>
          <w:numId w:val="28"/>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 xml:space="preserve">To insert the Market column in the Lampiran </w:t>
      </w:r>
      <w:proofErr w:type="spellStart"/>
      <w:r w:rsidRPr="00E312B1">
        <w:rPr>
          <w:rFonts w:ascii="Arial" w:hAnsi="Arial" w:cs="Arial"/>
          <w:bCs/>
          <w:color w:val="000000"/>
          <w:sz w:val="24"/>
          <w:szCs w:val="24"/>
        </w:rPr>
        <w:t>Pelanggan</w:t>
      </w:r>
      <w:proofErr w:type="spellEnd"/>
      <w:r w:rsidRPr="00E312B1">
        <w:rPr>
          <w:rFonts w:ascii="Arial" w:hAnsi="Arial" w:cs="Arial"/>
          <w:bCs/>
          <w:color w:val="000000"/>
          <w:sz w:val="24"/>
          <w:szCs w:val="24"/>
        </w:rPr>
        <w:t xml:space="preserve"> in Decision Letter (PDF).</w:t>
      </w:r>
    </w:p>
    <w:p w:rsidR="00E312B1" w:rsidRPr="00E312B1" w:rsidRDefault="00E312B1" w:rsidP="00E312B1">
      <w:pPr>
        <w:spacing w:before="60" w:after="0" w:line="288" w:lineRule="auto"/>
        <w:ind w:left="1800"/>
        <w:jc w:val="both"/>
        <w:rPr>
          <w:rFonts w:ascii="Arial" w:hAnsi="Arial" w:cs="Arial"/>
          <w:bCs/>
          <w:color w:val="000000"/>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4.5</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Requirement for Application Form and Print Preview PDF:</w:t>
      </w:r>
    </w:p>
    <w:p w:rsidR="00E312B1" w:rsidRPr="00E312B1" w:rsidRDefault="00E312B1" w:rsidP="00957B03">
      <w:pPr>
        <w:numPr>
          <w:ilvl w:val="0"/>
          <w:numId w:val="29"/>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To insert Market column in the Raw Materials and Components section for Application Type Amendment (Application Form and Preview PDF).</w:t>
      </w:r>
    </w:p>
    <w:p w:rsidR="00E312B1" w:rsidRPr="00E312B1" w:rsidRDefault="00E312B1" w:rsidP="00957B03">
      <w:pPr>
        <w:numPr>
          <w:ilvl w:val="0"/>
          <w:numId w:val="29"/>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To insert Market column in the Raw Materials and Components section for Application Type Appeal (Application Form and Preview PDF).</w:t>
      </w:r>
    </w:p>
    <w:p w:rsidR="00E312B1" w:rsidRPr="00E312B1" w:rsidRDefault="00E312B1" w:rsidP="00957B03">
      <w:pPr>
        <w:numPr>
          <w:ilvl w:val="0"/>
          <w:numId w:val="29"/>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To insert Market column in the Raw Materials and Components section for Application Type Extension (Application Form and Preview PDF).</w:t>
      </w:r>
    </w:p>
    <w:p w:rsidR="00E312B1" w:rsidRPr="00E312B1" w:rsidRDefault="00E312B1" w:rsidP="00957B03">
      <w:pPr>
        <w:numPr>
          <w:ilvl w:val="0"/>
          <w:numId w:val="29"/>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To insert Market column in the Raw Materials and Components section for Application Type Additional Quantity (Application Form and Preview PDF).</w:t>
      </w:r>
    </w:p>
    <w:p w:rsidR="00E312B1" w:rsidRPr="00E312B1" w:rsidRDefault="00E312B1" w:rsidP="00E312B1">
      <w:pPr>
        <w:spacing w:before="60" w:after="0" w:line="288" w:lineRule="auto"/>
        <w:ind w:left="1701" w:hanging="567"/>
        <w:jc w:val="both"/>
        <w:rPr>
          <w:rFonts w:ascii="Arial" w:hAnsi="Arial" w:cs="Arial"/>
          <w:bCs/>
          <w:color w:val="000000"/>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4.6</w:t>
      </w:r>
      <w:r>
        <w:rPr>
          <w:rFonts w:ascii="Arial" w:eastAsia="Times New Roman" w:hAnsi="Arial" w:cs="Arial"/>
          <w:sz w:val="24"/>
          <w:szCs w:val="72"/>
          <w:lang w:eastAsia="x-none"/>
        </w:rPr>
        <w:tab/>
      </w:r>
      <w:r w:rsidR="00E312B1" w:rsidRPr="00E312B1">
        <w:rPr>
          <w:rFonts w:ascii="Arial" w:eastAsia="Times New Roman" w:hAnsi="Arial" w:cs="Arial"/>
          <w:sz w:val="24"/>
          <w:szCs w:val="72"/>
          <w:lang w:eastAsia="x-none"/>
        </w:rPr>
        <w:t>C</w:t>
      </w:r>
      <w:proofErr w:type="spellStart"/>
      <w:r w:rsidR="00E312B1" w:rsidRPr="00E312B1">
        <w:rPr>
          <w:rFonts w:ascii="Arial" w:eastAsia="Times New Roman" w:hAnsi="Arial" w:cs="Arial"/>
          <w:sz w:val="24"/>
          <w:szCs w:val="72"/>
          <w:lang w:val="x-none" w:eastAsia="x-none"/>
        </w:rPr>
        <w:t>hanges</w:t>
      </w:r>
      <w:proofErr w:type="spellEnd"/>
      <w:r w:rsidR="00E312B1" w:rsidRPr="00E312B1">
        <w:rPr>
          <w:rFonts w:ascii="Arial" w:eastAsia="Times New Roman" w:hAnsi="Arial" w:cs="Arial"/>
          <w:sz w:val="24"/>
          <w:szCs w:val="72"/>
          <w:lang w:val="x-none" w:eastAsia="x-none"/>
        </w:rPr>
        <w:t xml:space="preserve"> required on the system configurations:</w:t>
      </w:r>
    </w:p>
    <w:p w:rsidR="00E312B1" w:rsidRPr="00E312B1" w:rsidRDefault="00E312B1" w:rsidP="00957B03">
      <w:pPr>
        <w:numPr>
          <w:ilvl w:val="2"/>
          <w:numId w:val="39"/>
        </w:numPr>
        <w:spacing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To change the Decision Letter format in Template Management.</w:t>
      </w:r>
    </w:p>
    <w:p w:rsidR="00E312B1" w:rsidRPr="00E312B1" w:rsidRDefault="00E312B1" w:rsidP="00957B03">
      <w:pPr>
        <w:numPr>
          <w:ilvl w:val="2"/>
          <w:numId w:val="39"/>
        </w:numPr>
        <w:spacing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To change the Decision Letter format in Template Repository.</w:t>
      </w:r>
    </w:p>
    <w:p w:rsidR="00E312B1" w:rsidRPr="00E312B1" w:rsidRDefault="00E312B1" w:rsidP="00E312B1">
      <w:pPr>
        <w:spacing w:after="0" w:line="288" w:lineRule="auto"/>
        <w:ind w:left="1985"/>
        <w:jc w:val="both"/>
        <w:rPr>
          <w:rFonts w:ascii="Arial" w:hAnsi="Arial" w:cs="Arial"/>
          <w:bCs/>
          <w:color w:val="000000"/>
          <w:sz w:val="24"/>
          <w:szCs w:val="24"/>
        </w:rPr>
      </w:pPr>
    </w:p>
    <w:p w:rsidR="00E312B1" w:rsidRPr="00E312B1" w:rsidRDefault="003A742E" w:rsidP="00E312B1">
      <w:pPr>
        <w:numPr>
          <w:ilvl w:val="1"/>
          <w:numId w:val="0"/>
        </w:numPr>
        <w:autoSpaceDE w:val="0"/>
        <w:autoSpaceDN w:val="0"/>
        <w:spacing w:after="0" w:line="288" w:lineRule="auto"/>
        <w:ind w:left="1134" w:hanging="567"/>
        <w:contextualSpacing/>
        <w:jc w:val="both"/>
        <w:outlineLvl w:val="2"/>
        <w:rPr>
          <w:rFonts w:ascii="Arial" w:eastAsia="Times New Roman" w:hAnsi="Arial" w:cs="Arial"/>
          <w:sz w:val="24"/>
          <w:szCs w:val="72"/>
          <w:lang w:val="x-none" w:eastAsia="x-none"/>
        </w:rPr>
      </w:pPr>
      <w:r>
        <w:rPr>
          <w:rFonts w:ascii="Arial" w:eastAsia="Times New Roman" w:hAnsi="Arial" w:cs="Arial"/>
          <w:sz w:val="24"/>
          <w:szCs w:val="72"/>
          <w:lang w:eastAsia="x-none"/>
        </w:rPr>
        <w:t>4.7</w:t>
      </w:r>
      <w:r>
        <w:rPr>
          <w:rFonts w:ascii="Arial" w:eastAsia="Times New Roman" w:hAnsi="Arial" w:cs="Arial"/>
          <w:sz w:val="24"/>
          <w:szCs w:val="72"/>
          <w:lang w:eastAsia="x-none"/>
        </w:rPr>
        <w:tab/>
      </w:r>
      <w:r w:rsidR="00E312B1" w:rsidRPr="00E312B1">
        <w:rPr>
          <w:rFonts w:ascii="Arial" w:eastAsia="Times New Roman" w:hAnsi="Arial" w:cs="Arial"/>
          <w:sz w:val="24"/>
          <w:szCs w:val="72"/>
          <w:lang w:val="x-none" w:eastAsia="x-none"/>
        </w:rPr>
        <w:t xml:space="preserve">The enhancement/changes </w:t>
      </w:r>
      <w:r w:rsidR="00E312B1" w:rsidRPr="00E312B1">
        <w:rPr>
          <w:rFonts w:ascii="Arial" w:eastAsia="Times New Roman" w:hAnsi="Arial" w:cs="Arial"/>
          <w:b/>
          <w:sz w:val="24"/>
          <w:szCs w:val="72"/>
          <w:lang w:eastAsia="x-none"/>
        </w:rPr>
        <w:t>MUST</w:t>
      </w:r>
      <w:r w:rsidR="00E312B1" w:rsidRPr="00E312B1">
        <w:rPr>
          <w:rFonts w:ascii="Arial" w:eastAsia="Times New Roman" w:hAnsi="Arial" w:cs="Arial"/>
          <w:sz w:val="24"/>
          <w:szCs w:val="72"/>
          <w:lang w:val="x-none" w:eastAsia="x-none"/>
        </w:rPr>
        <w:t xml:space="preserve"> be done via existing </w:t>
      </w:r>
      <w:proofErr w:type="spellStart"/>
      <w:r w:rsidR="00E312B1" w:rsidRPr="00E312B1">
        <w:rPr>
          <w:rFonts w:ascii="Arial" w:eastAsia="Times New Roman" w:hAnsi="Arial" w:cs="Arial"/>
          <w:sz w:val="24"/>
          <w:szCs w:val="72"/>
          <w:lang w:val="x-none" w:eastAsia="x-none"/>
        </w:rPr>
        <w:t>InvestMalaysia</w:t>
      </w:r>
      <w:proofErr w:type="spellEnd"/>
      <w:r w:rsidR="00E312B1" w:rsidRPr="00E312B1">
        <w:rPr>
          <w:rFonts w:ascii="Arial" w:eastAsia="Times New Roman" w:hAnsi="Arial" w:cs="Arial"/>
          <w:sz w:val="24"/>
          <w:szCs w:val="72"/>
          <w:lang w:val="x-none" w:eastAsia="x-none"/>
        </w:rPr>
        <w:t xml:space="preserve"> </w:t>
      </w:r>
      <w:r w:rsidR="00E312B1" w:rsidRPr="00E312B1">
        <w:rPr>
          <w:rFonts w:ascii="Arial" w:eastAsia="Times New Roman" w:hAnsi="Arial" w:cs="Arial"/>
          <w:sz w:val="24"/>
          <w:szCs w:val="72"/>
          <w:lang w:eastAsia="x-none"/>
        </w:rPr>
        <w:t>S</w:t>
      </w:r>
      <w:proofErr w:type="spellStart"/>
      <w:r w:rsidR="00E312B1" w:rsidRPr="00E312B1">
        <w:rPr>
          <w:rFonts w:ascii="Arial" w:eastAsia="Times New Roman" w:hAnsi="Arial" w:cs="Arial"/>
          <w:sz w:val="24"/>
          <w:szCs w:val="72"/>
          <w:lang w:val="x-none" w:eastAsia="x-none"/>
        </w:rPr>
        <w:t>ystem</w:t>
      </w:r>
      <w:proofErr w:type="spellEnd"/>
      <w:r w:rsidR="00E312B1" w:rsidRPr="00E312B1">
        <w:rPr>
          <w:rFonts w:ascii="Arial" w:eastAsia="Times New Roman" w:hAnsi="Arial" w:cs="Arial"/>
          <w:sz w:val="24"/>
          <w:szCs w:val="72"/>
          <w:lang w:val="x-none" w:eastAsia="x-none"/>
        </w:rPr>
        <w:t xml:space="preserve"> which was developed using </w:t>
      </w:r>
      <w:proofErr w:type="spellStart"/>
      <w:r w:rsidR="00E312B1" w:rsidRPr="00E312B1">
        <w:rPr>
          <w:rFonts w:ascii="Arial" w:eastAsia="Times New Roman" w:hAnsi="Arial" w:cs="Arial"/>
          <w:sz w:val="24"/>
          <w:szCs w:val="72"/>
          <w:lang w:val="x-none" w:eastAsia="x-none"/>
        </w:rPr>
        <w:t>OutSystems</w:t>
      </w:r>
      <w:proofErr w:type="spellEnd"/>
      <w:r w:rsidR="00E312B1" w:rsidRPr="00E312B1">
        <w:rPr>
          <w:rFonts w:ascii="Arial" w:eastAsia="Times New Roman" w:hAnsi="Arial" w:cs="Arial"/>
          <w:sz w:val="24"/>
          <w:szCs w:val="72"/>
          <w:lang w:val="x-none" w:eastAsia="x-none"/>
        </w:rPr>
        <w:t xml:space="preserve"> low-code platform. Any related cost including the third party cost shall be borne by the Tenderer.</w:t>
      </w:r>
    </w:p>
    <w:p w:rsidR="00E312B1" w:rsidRDefault="00E312B1" w:rsidP="00E312B1">
      <w:pPr>
        <w:tabs>
          <w:tab w:val="left" w:pos="1615"/>
        </w:tabs>
        <w:spacing w:after="0" w:line="288" w:lineRule="auto"/>
        <w:jc w:val="both"/>
        <w:rPr>
          <w:rFonts w:ascii="Arial" w:hAnsi="Arial" w:cs="Arial"/>
          <w:b/>
          <w:sz w:val="24"/>
          <w:szCs w:val="24"/>
          <w:lang w:val="en-MY"/>
        </w:rPr>
      </w:pPr>
    </w:p>
    <w:p w:rsidR="003A742E" w:rsidRPr="00E312B1" w:rsidRDefault="003A742E" w:rsidP="00E312B1">
      <w:pPr>
        <w:tabs>
          <w:tab w:val="left" w:pos="1615"/>
        </w:tabs>
        <w:spacing w:after="0" w:line="288" w:lineRule="auto"/>
        <w:jc w:val="both"/>
        <w:rPr>
          <w:rFonts w:ascii="Arial" w:hAnsi="Arial" w:cs="Arial"/>
          <w:b/>
          <w:sz w:val="24"/>
          <w:szCs w:val="24"/>
          <w:lang w:val="en-MY"/>
        </w:rPr>
      </w:pPr>
    </w:p>
    <w:p w:rsidR="00E312B1" w:rsidRPr="00E312B1" w:rsidRDefault="00E312B1" w:rsidP="00957B03">
      <w:pPr>
        <w:numPr>
          <w:ilvl w:val="0"/>
          <w:numId w:val="30"/>
        </w:numPr>
        <w:spacing w:after="0" w:line="288" w:lineRule="auto"/>
        <w:ind w:left="567" w:hanging="567"/>
        <w:contextualSpacing/>
        <w:jc w:val="both"/>
        <w:rPr>
          <w:rFonts w:ascii="Arial" w:hAnsi="Arial" w:cs="Arial"/>
          <w:b/>
          <w:bCs/>
          <w:sz w:val="24"/>
          <w:szCs w:val="24"/>
        </w:rPr>
      </w:pPr>
      <w:r w:rsidRPr="00E312B1">
        <w:rPr>
          <w:rFonts w:ascii="Arial" w:hAnsi="Arial" w:cs="Arial"/>
          <w:b/>
          <w:bCs/>
          <w:sz w:val="24"/>
          <w:szCs w:val="24"/>
        </w:rPr>
        <w:t>SCOPE OF WORK</w:t>
      </w:r>
    </w:p>
    <w:p w:rsidR="00E312B1" w:rsidRPr="00E312B1" w:rsidRDefault="00E312B1" w:rsidP="00E312B1">
      <w:pPr>
        <w:spacing w:after="0" w:line="288" w:lineRule="auto"/>
        <w:ind w:left="567"/>
        <w:jc w:val="both"/>
        <w:rPr>
          <w:rFonts w:ascii="Arial" w:eastAsia="Times New Roman" w:hAnsi="Arial" w:cs="Arial"/>
          <w:color w:val="202124"/>
          <w:sz w:val="24"/>
          <w:szCs w:val="24"/>
          <w:lang w:val="en" w:eastAsia="en-MY"/>
        </w:rPr>
      </w:pPr>
    </w:p>
    <w:p w:rsidR="00E312B1" w:rsidRPr="00E312B1" w:rsidRDefault="00E312B1" w:rsidP="00E312B1">
      <w:pPr>
        <w:spacing w:after="0" w:line="288" w:lineRule="auto"/>
        <w:ind w:left="567"/>
        <w:jc w:val="both"/>
        <w:rPr>
          <w:rFonts w:ascii="Arial" w:eastAsia="Times New Roman" w:hAnsi="Arial" w:cs="Arial"/>
          <w:color w:val="202124"/>
          <w:sz w:val="24"/>
          <w:szCs w:val="24"/>
          <w:lang w:val="en" w:eastAsia="en-MY"/>
        </w:rPr>
      </w:pPr>
      <w:r w:rsidRPr="00E312B1">
        <w:rPr>
          <w:rFonts w:ascii="Arial" w:eastAsia="Times New Roman" w:hAnsi="Arial" w:cs="Arial"/>
          <w:color w:val="202124"/>
          <w:sz w:val="24"/>
          <w:szCs w:val="24"/>
          <w:lang w:val="en" w:eastAsia="en-MY"/>
        </w:rPr>
        <w:t xml:space="preserve">The Tenderer is required to develop a solution </w:t>
      </w:r>
      <w:r w:rsidRPr="00E312B1">
        <w:rPr>
          <w:rFonts w:ascii="Arial" w:hAnsi="Arial" w:cs="Arial"/>
          <w:sz w:val="24"/>
          <w:szCs w:val="24"/>
        </w:rPr>
        <w:t xml:space="preserve">for </w:t>
      </w:r>
      <w:r w:rsidRPr="00E312B1">
        <w:rPr>
          <w:rFonts w:ascii="Arial" w:hAnsi="Arial" w:cs="Arial"/>
          <w:b/>
          <w:sz w:val="24"/>
          <w:szCs w:val="24"/>
        </w:rPr>
        <w:t>“</w:t>
      </w:r>
      <w:proofErr w:type="spellStart"/>
      <w:r w:rsidRPr="00E312B1">
        <w:rPr>
          <w:rFonts w:ascii="Arial" w:hAnsi="Arial" w:cs="Arial"/>
          <w:b/>
          <w:i/>
          <w:sz w:val="24"/>
          <w:szCs w:val="24"/>
        </w:rPr>
        <w:t>Pengecualian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Duti</w:t>
      </w:r>
      <w:proofErr w:type="spellEnd"/>
      <w:r w:rsidRPr="00E312B1">
        <w:rPr>
          <w:rFonts w:ascii="Arial" w:hAnsi="Arial" w:cs="Arial"/>
          <w:b/>
          <w:i/>
          <w:sz w:val="24"/>
          <w:szCs w:val="24"/>
        </w:rPr>
        <w:t xml:space="preserve"> Import </w:t>
      </w:r>
      <w:proofErr w:type="spellStart"/>
      <w:r w:rsidRPr="00E312B1">
        <w:rPr>
          <w:rFonts w:ascii="Arial" w:hAnsi="Arial" w:cs="Arial"/>
          <w:b/>
          <w:i/>
          <w:sz w:val="24"/>
          <w:szCs w:val="24"/>
        </w:rPr>
        <w:t>Bahan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Besi</w:t>
      </w:r>
      <w:proofErr w:type="spellEnd"/>
      <w:r w:rsidRPr="00E312B1">
        <w:rPr>
          <w:rFonts w:ascii="Arial" w:hAnsi="Arial" w:cs="Arial"/>
          <w:b/>
          <w:i/>
          <w:sz w:val="24"/>
          <w:szCs w:val="24"/>
        </w:rPr>
        <w:t xml:space="preserve"> dan </w:t>
      </w:r>
      <w:proofErr w:type="spellStart"/>
      <w:r w:rsidRPr="00E312B1">
        <w:rPr>
          <w:rFonts w:ascii="Arial" w:hAnsi="Arial" w:cs="Arial"/>
          <w:b/>
          <w:i/>
          <w:sz w:val="24"/>
          <w:szCs w:val="24"/>
        </w:rPr>
        <w:t>Keluli</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Dalam</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menghasilkan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Keluaran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Siap</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Untuk</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Pasaran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Eksport</w:t>
      </w:r>
      <w:proofErr w:type="spellEnd"/>
      <w:r w:rsidRPr="00E312B1">
        <w:rPr>
          <w:rFonts w:ascii="Arial" w:hAnsi="Arial" w:cs="Arial"/>
          <w:b/>
          <w:i/>
          <w:sz w:val="24"/>
          <w:szCs w:val="24"/>
        </w:rPr>
        <w:t xml:space="preserve">, Gudang </w:t>
      </w:r>
      <w:proofErr w:type="spellStart"/>
      <w:r w:rsidRPr="00E312B1">
        <w:rPr>
          <w:rFonts w:ascii="Arial" w:hAnsi="Arial" w:cs="Arial"/>
          <w:b/>
          <w:i/>
          <w:sz w:val="24"/>
          <w:szCs w:val="24"/>
        </w:rPr>
        <w:t>Pengilangan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Berlesen</w:t>
      </w:r>
      <w:proofErr w:type="spellEnd"/>
      <w:r w:rsidRPr="00E312B1">
        <w:rPr>
          <w:rFonts w:ascii="Arial" w:hAnsi="Arial" w:cs="Arial"/>
          <w:b/>
          <w:i/>
          <w:sz w:val="24"/>
          <w:szCs w:val="24"/>
        </w:rPr>
        <w:t xml:space="preserve"> (LMW) dan </w:t>
      </w:r>
      <w:proofErr w:type="spellStart"/>
      <w:r w:rsidRPr="00E312B1">
        <w:rPr>
          <w:rFonts w:ascii="Arial" w:hAnsi="Arial" w:cs="Arial"/>
          <w:b/>
          <w:i/>
          <w:sz w:val="24"/>
          <w:szCs w:val="24"/>
        </w:rPr>
        <w:t>Zon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Bebas</w:t>
      </w:r>
      <w:proofErr w:type="spellEnd"/>
      <w:r w:rsidRPr="00E312B1">
        <w:rPr>
          <w:rFonts w:ascii="Arial" w:hAnsi="Arial" w:cs="Arial"/>
          <w:b/>
          <w:i/>
          <w:sz w:val="24"/>
          <w:szCs w:val="24"/>
        </w:rPr>
        <w:t xml:space="preserve"> (FZ)”</w:t>
      </w:r>
      <w:r w:rsidRPr="00E312B1">
        <w:rPr>
          <w:rFonts w:ascii="Arial" w:hAnsi="Arial" w:cs="Arial"/>
          <w:b/>
          <w:bCs/>
          <w:sz w:val="24"/>
          <w:szCs w:val="24"/>
        </w:rPr>
        <w:t xml:space="preserve"> as part of enhancement to </w:t>
      </w:r>
      <w:proofErr w:type="spellStart"/>
      <w:r w:rsidRPr="00E312B1">
        <w:rPr>
          <w:rFonts w:ascii="Arial" w:hAnsi="Arial" w:cs="Arial"/>
          <w:b/>
          <w:bCs/>
          <w:sz w:val="24"/>
          <w:szCs w:val="24"/>
        </w:rPr>
        <w:t>InvestMalaysia</w:t>
      </w:r>
      <w:proofErr w:type="spellEnd"/>
      <w:r w:rsidRPr="00E312B1">
        <w:rPr>
          <w:rFonts w:ascii="Arial" w:hAnsi="Arial" w:cs="Arial"/>
          <w:b/>
          <w:bCs/>
          <w:sz w:val="24"/>
          <w:szCs w:val="24"/>
        </w:rPr>
        <w:t xml:space="preserve"> System </w:t>
      </w:r>
      <w:r w:rsidRPr="00E312B1">
        <w:rPr>
          <w:rFonts w:ascii="Arial" w:eastAsia="Times New Roman" w:hAnsi="Arial" w:cs="Arial"/>
          <w:color w:val="202124"/>
          <w:sz w:val="24"/>
          <w:szCs w:val="24"/>
          <w:lang w:val="en" w:eastAsia="en-MY"/>
        </w:rPr>
        <w:t>based on the following requirement but not limited to:</w:t>
      </w:r>
    </w:p>
    <w:p w:rsidR="00E312B1" w:rsidRPr="00E312B1" w:rsidRDefault="00E312B1" w:rsidP="00E312B1">
      <w:pPr>
        <w:spacing w:after="0" w:line="288" w:lineRule="auto"/>
        <w:contextualSpacing/>
        <w:jc w:val="both"/>
        <w:rPr>
          <w:rFonts w:ascii="Arial" w:hAnsi="Arial" w:cs="Arial"/>
          <w:b/>
          <w:bCs/>
          <w:sz w:val="24"/>
          <w:szCs w:val="24"/>
        </w:rPr>
      </w:pPr>
    </w:p>
    <w:p w:rsidR="00E312B1" w:rsidRPr="00F1628F" w:rsidRDefault="00E312B1" w:rsidP="00F1628F">
      <w:pPr>
        <w:pStyle w:val="ListParagraph"/>
        <w:numPr>
          <w:ilvl w:val="1"/>
          <w:numId w:val="54"/>
        </w:numPr>
        <w:spacing w:after="0" w:line="288" w:lineRule="auto"/>
        <w:ind w:left="1134" w:hanging="567"/>
        <w:jc w:val="both"/>
        <w:rPr>
          <w:rFonts w:ascii="Arial" w:hAnsi="Arial" w:cs="Arial"/>
          <w:bCs/>
          <w:color w:val="000000"/>
          <w:sz w:val="24"/>
          <w:szCs w:val="24"/>
        </w:rPr>
      </w:pPr>
      <w:r w:rsidRPr="00F1628F">
        <w:rPr>
          <w:rFonts w:ascii="Arial" w:hAnsi="Arial" w:cs="Arial"/>
          <w:bCs/>
          <w:color w:val="000000"/>
          <w:sz w:val="24"/>
          <w:szCs w:val="24"/>
        </w:rPr>
        <w:t xml:space="preserve">The Tenderer shall study, design, enhance, test, deploy and support the current </w:t>
      </w:r>
      <w:proofErr w:type="spellStart"/>
      <w:r w:rsidRPr="00F1628F">
        <w:rPr>
          <w:rFonts w:ascii="Arial" w:hAnsi="Arial" w:cs="Arial"/>
          <w:bCs/>
          <w:color w:val="000000"/>
          <w:sz w:val="24"/>
          <w:szCs w:val="24"/>
        </w:rPr>
        <w:t>InvestMalaysia</w:t>
      </w:r>
      <w:proofErr w:type="spellEnd"/>
      <w:r w:rsidRPr="00F1628F">
        <w:rPr>
          <w:rFonts w:ascii="Arial" w:hAnsi="Arial" w:cs="Arial"/>
          <w:bCs/>
          <w:color w:val="000000"/>
          <w:sz w:val="24"/>
          <w:szCs w:val="24"/>
        </w:rPr>
        <w:t xml:space="preserve"> System to cater for changes to the affected screen as follow: </w:t>
      </w:r>
    </w:p>
    <w:p w:rsidR="00E312B1" w:rsidRPr="00E312B1" w:rsidRDefault="00E312B1" w:rsidP="00957B03">
      <w:pPr>
        <w:numPr>
          <w:ilvl w:val="2"/>
          <w:numId w:val="32"/>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lastRenderedPageBreak/>
        <w:t>Application Form (Raw Materials and Components)</w:t>
      </w:r>
    </w:p>
    <w:p w:rsidR="00E312B1" w:rsidRPr="00E312B1" w:rsidRDefault="00E312B1" w:rsidP="00957B03">
      <w:pPr>
        <w:numPr>
          <w:ilvl w:val="2"/>
          <w:numId w:val="32"/>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Print Preview PDF (Raw Materials and Components)</w:t>
      </w:r>
    </w:p>
    <w:p w:rsidR="00E312B1" w:rsidRPr="00E312B1" w:rsidRDefault="00E312B1" w:rsidP="00957B03">
      <w:pPr>
        <w:numPr>
          <w:ilvl w:val="2"/>
          <w:numId w:val="32"/>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Working Evaluation Report (Form)</w:t>
      </w:r>
    </w:p>
    <w:p w:rsidR="00E312B1" w:rsidRPr="00E312B1" w:rsidRDefault="00E312B1" w:rsidP="00957B03">
      <w:pPr>
        <w:numPr>
          <w:ilvl w:val="2"/>
          <w:numId w:val="32"/>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Evaluation Report (Print Preview PDF)</w:t>
      </w:r>
    </w:p>
    <w:p w:rsidR="00E312B1" w:rsidRPr="00E312B1" w:rsidRDefault="00E312B1" w:rsidP="00957B03">
      <w:pPr>
        <w:numPr>
          <w:ilvl w:val="2"/>
          <w:numId w:val="32"/>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Working Decision Letter (Form)</w:t>
      </w:r>
    </w:p>
    <w:p w:rsidR="00E312B1" w:rsidRPr="00E312B1" w:rsidRDefault="00E312B1" w:rsidP="00957B03">
      <w:pPr>
        <w:numPr>
          <w:ilvl w:val="2"/>
          <w:numId w:val="32"/>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Decision Letter (Print Preview PDF)</w:t>
      </w:r>
    </w:p>
    <w:p w:rsidR="00E312B1" w:rsidRPr="00E312B1" w:rsidRDefault="00E312B1" w:rsidP="00E312B1">
      <w:pPr>
        <w:spacing w:before="60" w:after="0" w:line="288" w:lineRule="auto"/>
        <w:ind w:left="1701" w:hanging="567"/>
        <w:jc w:val="both"/>
        <w:rPr>
          <w:rFonts w:ascii="Arial" w:hAnsi="Arial" w:cs="Arial"/>
          <w:bCs/>
          <w:color w:val="000000"/>
          <w:sz w:val="24"/>
          <w:szCs w:val="24"/>
        </w:rPr>
      </w:pPr>
    </w:p>
    <w:p w:rsidR="00E312B1" w:rsidRPr="00F1628F" w:rsidRDefault="00E312B1" w:rsidP="00F1628F">
      <w:pPr>
        <w:pStyle w:val="ListParagraph"/>
        <w:numPr>
          <w:ilvl w:val="1"/>
          <w:numId w:val="54"/>
        </w:numPr>
        <w:spacing w:before="60" w:after="0" w:line="288" w:lineRule="auto"/>
        <w:ind w:left="1134" w:hanging="567"/>
        <w:jc w:val="both"/>
        <w:rPr>
          <w:rFonts w:ascii="Arial" w:hAnsi="Arial" w:cs="Arial"/>
          <w:bCs/>
          <w:color w:val="000000"/>
          <w:sz w:val="24"/>
          <w:szCs w:val="24"/>
        </w:rPr>
      </w:pPr>
      <w:r w:rsidRPr="00F1628F">
        <w:rPr>
          <w:rFonts w:ascii="Arial" w:hAnsi="Arial" w:cs="Arial"/>
          <w:bCs/>
          <w:color w:val="000000"/>
          <w:sz w:val="24"/>
          <w:szCs w:val="24"/>
        </w:rPr>
        <w:t xml:space="preserve">The Tenderer shall study, design, enhance, test, deploy and support the current </w:t>
      </w:r>
      <w:proofErr w:type="spellStart"/>
      <w:r w:rsidRPr="00F1628F">
        <w:rPr>
          <w:rFonts w:ascii="Arial" w:hAnsi="Arial" w:cs="Arial"/>
          <w:bCs/>
          <w:color w:val="000000"/>
          <w:sz w:val="24"/>
          <w:szCs w:val="24"/>
        </w:rPr>
        <w:t>InvestMalaysia</w:t>
      </w:r>
      <w:proofErr w:type="spellEnd"/>
      <w:r w:rsidRPr="00F1628F">
        <w:rPr>
          <w:rFonts w:ascii="Arial" w:hAnsi="Arial" w:cs="Arial"/>
          <w:bCs/>
          <w:color w:val="000000"/>
          <w:sz w:val="24"/>
          <w:szCs w:val="24"/>
        </w:rPr>
        <w:t xml:space="preserve"> System to cater for changes in template management as follow:</w:t>
      </w:r>
    </w:p>
    <w:p w:rsidR="00E312B1" w:rsidRPr="00E312B1" w:rsidRDefault="00E312B1" w:rsidP="00F1628F">
      <w:pPr>
        <w:numPr>
          <w:ilvl w:val="2"/>
          <w:numId w:val="55"/>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Template Repository (DL)</w:t>
      </w:r>
    </w:p>
    <w:p w:rsidR="00E312B1" w:rsidRPr="00E312B1" w:rsidRDefault="00E312B1" w:rsidP="00F1628F">
      <w:pPr>
        <w:numPr>
          <w:ilvl w:val="2"/>
          <w:numId w:val="55"/>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Template Management (Logic)</w:t>
      </w:r>
    </w:p>
    <w:p w:rsidR="00E312B1" w:rsidRPr="00E312B1" w:rsidRDefault="00E312B1" w:rsidP="00E312B1">
      <w:pPr>
        <w:spacing w:before="60" w:after="0" w:line="288" w:lineRule="auto"/>
        <w:ind w:left="2520"/>
        <w:jc w:val="both"/>
        <w:rPr>
          <w:rFonts w:ascii="Arial" w:hAnsi="Arial" w:cs="Arial"/>
          <w:bCs/>
          <w:color w:val="000000"/>
          <w:sz w:val="24"/>
          <w:szCs w:val="24"/>
        </w:rPr>
      </w:pPr>
    </w:p>
    <w:p w:rsidR="00E312B1" w:rsidRPr="00E312B1" w:rsidRDefault="00E312B1" w:rsidP="00F1628F">
      <w:pPr>
        <w:numPr>
          <w:ilvl w:val="1"/>
          <w:numId w:val="54"/>
        </w:numPr>
        <w:spacing w:before="60" w:after="0" w:line="288" w:lineRule="auto"/>
        <w:ind w:left="1134" w:hanging="567"/>
        <w:jc w:val="both"/>
        <w:rPr>
          <w:rFonts w:ascii="Arial" w:hAnsi="Arial" w:cs="Arial"/>
          <w:bCs/>
          <w:color w:val="000000"/>
          <w:sz w:val="24"/>
          <w:szCs w:val="24"/>
        </w:rPr>
      </w:pPr>
      <w:r w:rsidRPr="00E312B1">
        <w:rPr>
          <w:rFonts w:ascii="Arial" w:hAnsi="Arial" w:cs="Arial"/>
          <w:bCs/>
          <w:color w:val="000000"/>
          <w:sz w:val="24"/>
          <w:szCs w:val="24"/>
        </w:rPr>
        <w:t xml:space="preserve">The Tenderer shall study, design, enhance, test, deploy and support the current </w:t>
      </w:r>
      <w:proofErr w:type="spellStart"/>
      <w:r w:rsidRPr="00E312B1">
        <w:rPr>
          <w:rFonts w:ascii="Arial" w:hAnsi="Arial" w:cs="Arial"/>
          <w:bCs/>
          <w:color w:val="000000"/>
          <w:sz w:val="24"/>
          <w:szCs w:val="24"/>
        </w:rPr>
        <w:t>InvestMalaysia</w:t>
      </w:r>
      <w:proofErr w:type="spellEnd"/>
      <w:r w:rsidRPr="00E312B1">
        <w:rPr>
          <w:rFonts w:ascii="Arial" w:hAnsi="Arial" w:cs="Arial"/>
          <w:bCs/>
          <w:color w:val="000000"/>
          <w:sz w:val="24"/>
          <w:szCs w:val="24"/>
        </w:rPr>
        <w:t xml:space="preserve"> System to cater for the affected database table(s).</w:t>
      </w:r>
    </w:p>
    <w:p w:rsidR="00E312B1" w:rsidRPr="00E312B1" w:rsidRDefault="00E312B1" w:rsidP="00E312B1">
      <w:pPr>
        <w:spacing w:before="60" w:after="0" w:line="288" w:lineRule="auto"/>
        <w:ind w:left="1134" w:hanging="567"/>
        <w:jc w:val="both"/>
        <w:rPr>
          <w:rFonts w:ascii="Arial" w:hAnsi="Arial" w:cs="Arial"/>
          <w:bCs/>
          <w:color w:val="000000"/>
          <w:sz w:val="24"/>
          <w:szCs w:val="24"/>
        </w:rPr>
      </w:pPr>
    </w:p>
    <w:p w:rsidR="00E312B1" w:rsidRPr="00E312B1" w:rsidRDefault="00E312B1" w:rsidP="00F1628F">
      <w:pPr>
        <w:numPr>
          <w:ilvl w:val="1"/>
          <w:numId w:val="54"/>
        </w:numPr>
        <w:spacing w:before="60" w:after="0" w:line="288" w:lineRule="auto"/>
        <w:ind w:left="1134" w:hanging="567"/>
        <w:jc w:val="both"/>
        <w:rPr>
          <w:rFonts w:ascii="Arial" w:hAnsi="Arial" w:cs="Arial"/>
          <w:bCs/>
          <w:color w:val="000000"/>
          <w:sz w:val="24"/>
          <w:szCs w:val="24"/>
        </w:rPr>
      </w:pPr>
      <w:r w:rsidRPr="00E312B1">
        <w:rPr>
          <w:rFonts w:ascii="Arial" w:hAnsi="Arial" w:cs="Arial"/>
          <w:bCs/>
          <w:color w:val="000000"/>
          <w:sz w:val="24"/>
          <w:szCs w:val="24"/>
        </w:rPr>
        <w:t xml:space="preserve">The Tenderer shall study, design, enhance, test, deploy and support the current </w:t>
      </w:r>
      <w:proofErr w:type="spellStart"/>
      <w:r w:rsidRPr="00E312B1">
        <w:rPr>
          <w:rFonts w:ascii="Arial" w:hAnsi="Arial" w:cs="Arial"/>
          <w:bCs/>
          <w:color w:val="000000"/>
          <w:sz w:val="24"/>
          <w:szCs w:val="24"/>
        </w:rPr>
        <w:t>InvestMalaysia</w:t>
      </w:r>
      <w:proofErr w:type="spellEnd"/>
      <w:r w:rsidRPr="00E312B1">
        <w:rPr>
          <w:rFonts w:ascii="Arial" w:hAnsi="Arial" w:cs="Arial"/>
          <w:bCs/>
          <w:color w:val="000000"/>
          <w:sz w:val="24"/>
          <w:szCs w:val="24"/>
        </w:rPr>
        <w:t xml:space="preserve"> System to cater for changes to the affected processes as follow:</w:t>
      </w:r>
    </w:p>
    <w:p w:rsidR="00E312B1" w:rsidRPr="00E312B1" w:rsidRDefault="00E312B1" w:rsidP="00F1628F">
      <w:pPr>
        <w:numPr>
          <w:ilvl w:val="2"/>
          <w:numId w:val="56"/>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 xml:space="preserve">Generate Evaluation Report (PDF) </w:t>
      </w:r>
    </w:p>
    <w:p w:rsidR="00E312B1" w:rsidRPr="00E312B1" w:rsidRDefault="00E312B1" w:rsidP="00F1628F">
      <w:pPr>
        <w:numPr>
          <w:ilvl w:val="2"/>
          <w:numId w:val="56"/>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Generate Decision Letter (PDF)</w:t>
      </w:r>
    </w:p>
    <w:p w:rsidR="00E312B1" w:rsidRPr="00E312B1" w:rsidRDefault="00E312B1" w:rsidP="00F1628F">
      <w:pPr>
        <w:numPr>
          <w:ilvl w:val="2"/>
          <w:numId w:val="56"/>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Initialize and Access Working Evaluation Report (Form)</w:t>
      </w:r>
    </w:p>
    <w:p w:rsidR="00E312B1" w:rsidRPr="00E312B1" w:rsidRDefault="00E312B1" w:rsidP="00F1628F">
      <w:pPr>
        <w:numPr>
          <w:ilvl w:val="2"/>
          <w:numId w:val="56"/>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Initialize and Access Working Decision Letter (Form)</w:t>
      </w:r>
    </w:p>
    <w:p w:rsidR="00E312B1" w:rsidRPr="00E312B1" w:rsidRDefault="00E312B1" w:rsidP="00F1628F">
      <w:pPr>
        <w:numPr>
          <w:ilvl w:val="2"/>
          <w:numId w:val="56"/>
        </w:numPr>
        <w:spacing w:before="60" w:after="0" w:line="288" w:lineRule="auto"/>
        <w:ind w:left="1701" w:hanging="567"/>
        <w:jc w:val="both"/>
        <w:rPr>
          <w:rFonts w:ascii="Arial" w:hAnsi="Arial" w:cs="Arial"/>
          <w:bCs/>
          <w:color w:val="000000"/>
          <w:sz w:val="24"/>
          <w:szCs w:val="24"/>
        </w:rPr>
      </w:pPr>
      <w:r w:rsidRPr="00E312B1">
        <w:rPr>
          <w:rFonts w:ascii="Arial" w:hAnsi="Arial" w:cs="Arial"/>
          <w:bCs/>
          <w:color w:val="000000"/>
          <w:sz w:val="24"/>
          <w:szCs w:val="24"/>
        </w:rPr>
        <w:t>Initialize, Access and Submit Decision Letter format</w:t>
      </w:r>
    </w:p>
    <w:p w:rsidR="00E312B1" w:rsidRPr="00E312B1" w:rsidRDefault="00E312B1" w:rsidP="00E312B1">
      <w:pPr>
        <w:tabs>
          <w:tab w:val="left" w:pos="6386"/>
        </w:tabs>
        <w:spacing w:after="0" w:line="288" w:lineRule="auto"/>
        <w:ind w:left="1701" w:hanging="567"/>
        <w:contextualSpacing/>
        <w:jc w:val="both"/>
        <w:rPr>
          <w:rFonts w:ascii="Arial" w:hAnsi="Arial" w:cs="Arial"/>
          <w:b/>
          <w:sz w:val="24"/>
          <w:szCs w:val="24"/>
          <w:lang w:val="en-MY"/>
        </w:rPr>
      </w:pPr>
    </w:p>
    <w:p w:rsidR="00E312B1" w:rsidRPr="00E312B1" w:rsidRDefault="00E312B1" w:rsidP="00E312B1">
      <w:pPr>
        <w:tabs>
          <w:tab w:val="left" w:pos="6386"/>
        </w:tabs>
        <w:spacing w:after="0" w:line="288" w:lineRule="auto"/>
        <w:ind w:left="1701" w:hanging="567"/>
        <w:contextualSpacing/>
        <w:jc w:val="both"/>
        <w:rPr>
          <w:rFonts w:ascii="Arial" w:hAnsi="Arial" w:cs="Arial"/>
          <w:b/>
          <w:sz w:val="24"/>
          <w:szCs w:val="24"/>
          <w:lang w:val="en-MY"/>
        </w:rPr>
      </w:pPr>
    </w:p>
    <w:p w:rsidR="00E312B1" w:rsidRPr="00E312B1" w:rsidRDefault="00E312B1" w:rsidP="00957B03">
      <w:pPr>
        <w:numPr>
          <w:ilvl w:val="0"/>
          <w:numId w:val="33"/>
        </w:numPr>
        <w:tabs>
          <w:tab w:val="left" w:pos="6386"/>
        </w:tabs>
        <w:spacing w:after="0" w:line="288" w:lineRule="auto"/>
        <w:ind w:left="567" w:hanging="556"/>
        <w:contextualSpacing/>
        <w:jc w:val="both"/>
        <w:rPr>
          <w:rFonts w:ascii="Arial" w:hAnsi="Arial" w:cs="Arial"/>
          <w:sz w:val="24"/>
          <w:szCs w:val="24"/>
          <w:lang w:val="en-MY"/>
        </w:rPr>
      </w:pPr>
      <w:r w:rsidRPr="00E312B1">
        <w:rPr>
          <w:rFonts w:ascii="Arial" w:hAnsi="Arial" w:cs="Arial"/>
          <w:b/>
          <w:sz w:val="24"/>
          <w:szCs w:val="24"/>
          <w:lang w:val="en-MY"/>
        </w:rPr>
        <w:t>IMPLEMENTATION REQUIREMENT</w:t>
      </w:r>
    </w:p>
    <w:p w:rsidR="00E312B1" w:rsidRPr="00E312B1" w:rsidRDefault="00E312B1" w:rsidP="00E312B1">
      <w:pPr>
        <w:tabs>
          <w:tab w:val="left" w:pos="6386"/>
        </w:tabs>
        <w:spacing w:after="0" w:line="288" w:lineRule="auto"/>
        <w:ind w:left="567"/>
        <w:contextualSpacing/>
        <w:jc w:val="both"/>
        <w:rPr>
          <w:rFonts w:ascii="Arial" w:hAnsi="Arial" w:cs="Arial"/>
          <w:sz w:val="24"/>
          <w:szCs w:val="24"/>
          <w:lang w:val="en-MY"/>
        </w:rPr>
      </w:pPr>
    </w:p>
    <w:p w:rsidR="00E312B1" w:rsidRPr="00E312B1" w:rsidRDefault="00E312B1" w:rsidP="00957B03">
      <w:pPr>
        <w:numPr>
          <w:ilvl w:val="1"/>
          <w:numId w:val="33"/>
        </w:numPr>
        <w:tabs>
          <w:tab w:val="left" w:pos="6386"/>
        </w:tabs>
        <w:spacing w:after="0" w:line="288" w:lineRule="auto"/>
        <w:ind w:left="1134" w:hanging="567"/>
        <w:contextualSpacing/>
        <w:jc w:val="both"/>
        <w:rPr>
          <w:rFonts w:ascii="Arial" w:hAnsi="Arial" w:cs="Arial"/>
          <w:sz w:val="24"/>
          <w:szCs w:val="24"/>
          <w:lang w:val="en-MY"/>
        </w:rPr>
      </w:pPr>
      <w:r w:rsidRPr="00E312B1">
        <w:rPr>
          <w:rFonts w:ascii="Arial" w:hAnsi="Arial" w:cs="Arial"/>
          <w:b/>
          <w:color w:val="000000"/>
          <w:sz w:val="24"/>
          <w:szCs w:val="24"/>
          <w:lang w:val="ms-MY"/>
        </w:rPr>
        <w:t>Project Approach</w:t>
      </w:r>
    </w:p>
    <w:p w:rsidR="00E312B1" w:rsidRDefault="00E312B1" w:rsidP="00E312B1">
      <w:pPr>
        <w:tabs>
          <w:tab w:val="left" w:pos="6386"/>
        </w:tabs>
        <w:spacing w:after="0" w:line="288" w:lineRule="auto"/>
        <w:ind w:left="1134"/>
        <w:jc w:val="both"/>
        <w:rPr>
          <w:rFonts w:ascii="Arial" w:hAnsi="Arial" w:cs="Arial"/>
          <w:bCs/>
          <w:color w:val="000000"/>
          <w:sz w:val="24"/>
          <w:szCs w:val="24"/>
        </w:rPr>
      </w:pPr>
      <w:r w:rsidRPr="00E312B1">
        <w:rPr>
          <w:rFonts w:ascii="Arial" w:hAnsi="Arial" w:cs="Arial"/>
          <w:bCs/>
          <w:color w:val="000000"/>
          <w:sz w:val="24"/>
          <w:szCs w:val="24"/>
        </w:rPr>
        <w:t xml:space="preserve">The Tenderer must </w:t>
      </w:r>
      <w:proofErr w:type="spellStart"/>
      <w:r w:rsidRPr="00E312B1">
        <w:rPr>
          <w:rFonts w:ascii="Arial" w:hAnsi="Arial" w:cs="Arial"/>
          <w:bCs/>
          <w:color w:val="000000"/>
          <w:sz w:val="24"/>
          <w:szCs w:val="24"/>
        </w:rPr>
        <w:t>utilise</w:t>
      </w:r>
      <w:proofErr w:type="spellEnd"/>
      <w:r w:rsidRPr="00E312B1">
        <w:rPr>
          <w:rFonts w:ascii="Arial" w:hAnsi="Arial" w:cs="Arial"/>
          <w:bCs/>
          <w:color w:val="000000"/>
          <w:sz w:val="24"/>
          <w:szCs w:val="24"/>
        </w:rPr>
        <w:t xml:space="preserve"> a proven Project Management methodology to implement the project. Project Management methodology equivalent to PRINCE2, PMBOK or of a similar standard is preferred.</w:t>
      </w:r>
    </w:p>
    <w:p w:rsidR="00F1628F" w:rsidRPr="00E312B1" w:rsidRDefault="00F1628F" w:rsidP="00E312B1">
      <w:pPr>
        <w:tabs>
          <w:tab w:val="left" w:pos="6386"/>
        </w:tabs>
        <w:spacing w:after="0" w:line="288" w:lineRule="auto"/>
        <w:ind w:left="1134"/>
        <w:jc w:val="both"/>
        <w:rPr>
          <w:rFonts w:ascii="Arial" w:hAnsi="Arial" w:cs="Arial"/>
          <w:sz w:val="24"/>
          <w:szCs w:val="24"/>
          <w:lang w:val="en-MY"/>
        </w:rPr>
      </w:pPr>
    </w:p>
    <w:p w:rsidR="00E312B1" w:rsidRPr="00E312B1" w:rsidRDefault="00E312B1" w:rsidP="00957B03">
      <w:pPr>
        <w:numPr>
          <w:ilvl w:val="1"/>
          <w:numId w:val="33"/>
        </w:numPr>
        <w:spacing w:after="0" w:line="288" w:lineRule="auto"/>
        <w:ind w:left="1134" w:hanging="567"/>
        <w:contextualSpacing/>
        <w:jc w:val="both"/>
        <w:rPr>
          <w:rFonts w:ascii="Arial" w:hAnsi="Arial" w:cs="Arial"/>
          <w:b/>
          <w:sz w:val="24"/>
          <w:szCs w:val="24"/>
          <w:lang w:val="en-MY"/>
        </w:rPr>
      </w:pPr>
      <w:r w:rsidRPr="00E312B1">
        <w:rPr>
          <w:rFonts w:ascii="Arial" w:hAnsi="Arial" w:cs="Arial"/>
          <w:b/>
          <w:color w:val="000000"/>
          <w:sz w:val="24"/>
          <w:szCs w:val="24"/>
          <w:lang w:val="ms-MY"/>
        </w:rPr>
        <w:t>Project Team Structure</w:t>
      </w:r>
    </w:p>
    <w:p w:rsidR="00E312B1" w:rsidRPr="00E312B1" w:rsidRDefault="00E312B1" w:rsidP="00E312B1">
      <w:pPr>
        <w:spacing w:after="0" w:line="288" w:lineRule="auto"/>
        <w:ind w:left="1080"/>
        <w:contextualSpacing/>
        <w:jc w:val="both"/>
        <w:rPr>
          <w:rFonts w:ascii="Arial" w:eastAsia="Times New Roman" w:hAnsi="Arial" w:cs="Arial"/>
          <w:color w:val="202124"/>
          <w:sz w:val="24"/>
          <w:szCs w:val="24"/>
          <w:lang w:val="en" w:eastAsia="en-MY"/>
        </w:rPr>
      </w:pPr>
      <w:r w:rsidRPr="00E312B1">
        <w:rPr>
          <w:rFonts w:ascii="Arial" w:hAnsi="Arial" w:cs="Arial"/>
          <w:bCs/>
          <w:color w:val="000000"/>
          <w:sz w:val="24"/>
          <w:szCs w:val="24"/>
        </w:rPr>
        <w:t>The project team structure proposed by the Tenderer shall be led by a certified Project Manager and consist of experienced Team Members in related areas</w:t>
      </w:r>
      <w:r w:rsidRPr="00E312B1">
        <w:rPr>
          <w:rFonts w:ascii="Arial" w:eastAsia="Times New Roman" w:hAnsi="Arial" w:cs="Arial"/>
          <w:color w:val="202124"/>
          <w:sz w:val="24"/>
          <w:szCs w:val="24"/>
          <w:lang w:val="en" w:eastAsia="en-MY"/>
        </w:rPr>
        <w:t xml:space="preserve">. </w:t>
      </w:r>
    </w:p>
    <w:p w:rsidR="00E312B1" w:rsidRPr="00E312B1" w:rsidRDefault="00E312B1" w:rsidP="00E312B1">
      <w:pPr>
        <w:spacing w:after="0" w:line="288" w:lineRule="auto"/>
        <w:ind w:left="1080"/>
        <w:contextualSpacing/>
        <w:jc w:val="both"/>
        <w:rPr>
          <w:rFonts w:ascii="Arial" w:eastAsia="Times New Roman" w:hAnsi="Arial" w:cs="Arial"/>
          <w:color w:val="202124"/>
          <w:sz w:val="24"/>
          <w:szCs w:val="24"/>
          <w:lang w:val="en" w:eastAsia="en-MY"/>
        </w:rPr>
      </w:pPr>
    </w:p>
    <w:p w:rsidR="00E312B1" w:rsidRPr="00E312B1" w:rsidRDefault="00E312B1" w:rsidP="00E312B1">
      <w:pPr>
        <w:spacing w:after="0" w:line="288" w:lineRule="auto"/>
        <w:ind w:left="1080"/>
        <w:contextualSpacing/>
        <w:jc w:val="both"/>
        <w:rPr>
          <w:rFonts w:ascii="Arial" w:hAnsi="Arial" w:cs="Arial"/>
          <w:bCs/>
          <w:color w:val="000000"/>
          <w:sz w:val="24"/>
          <w:szCs w:val="24"/>
        </w:rPr>
      </w:pPr>
      <w:r w:rsidRPr="00E312B1">
        <w:rPr>
          <w:rFonts w:ascii="Arial" w:eastAsia="Times New Roman" w:hAnsi="Arial" w:cs="Arial"/>
          <w:color w:val="202124"/>
          <w:sz w:val="24"/>
          <w:szCs w:val="24"/>
          <w:lang w:val="en" w:eastAsia="en-MY"/>
        </w:rPr>
        <w:t>The Tenderer must provide the CVs of the proposed team members.</w:t>
      </w:r>
    </w:p>
    <w:p w:rsidR="00E312B1" w:rsidRPr="00E312B1" w:rsidRDefault="00E312B1" w:rsidP="00E312B1">
      <w:pPr>
        <w:spacing w:after="0" w:line="288" w:lineRule="auto"/>
        <w:ind w:left="1440"/>
        <w:contextualSpacing/>
        <w:jc w:val="both"/>
        <w:rPr>
          <w:rFonts w:ascii="Arial" w:hAnsi="Arial" w:cs="Arial"/>
          <w:color w:val="000000"/>
          <w:sz w:val="24"/>
          <w:szCs w:val="24"/>
          <w:lang w:val="ms-MY"/>
        </w:rPr>
      </w:pPr>
      <w:r w:rsidRPr="00E312B1">
        <w:rPr>
          <w:rFonts w:ascii="Arial" w:hAnsi="Arial" w:cs="Arial"/>
          <w:color w:val="000000"/>
          <w:sz w:val="24"/>
          <w:szCs w:val="24"/>
          <w:lang w:val="ms-MY"/>
        </w:rPr>
        <w:t>.</w:t>
      </w:r>
    </w:p>
    <w:p w:rsidR="00E312B1" w:rsidRPr="00E312B1" w:rsidRDefault="00E312B1" w:rsidP="00E312B1">
      <w:pPr>
        <w:spacing w:after="0" w:line="288" w:lineRule="auto"/>
        <w:ind w:left="1134" w:hanging="567"/>
        <w:jc w:val="both"/>
        <w:rPr>
          <w:rFonts w:ascii="Arial" w:hAnsi="Arial" w:cs="Arial"/>
          <w:b/>
          <w:sz w:val="24"/>
          <w:szCs w:val="24"/>
          <w:lang w:val="en-MY"/>
        </w:rPr>
      </w:pPr>
      <w:r w:rsidRPr="00E312B1">
        <w:rPr>
          <w:rFonts w:ascii="Arial" w:hAnsi="Arial" w:cs="Arial"/>
          <w:b/>
          <w:color w:val="000000"/>
          <w:sz w:val="24"/>
          <w:szCs w:val="24"/>
          <w:lang w:val="ms-MY"/>
        </w:rPr>
        <w:t>6.3.</w:t>
      </w:r>
      <w:r w:rsidRPr="00E312B1">
        <w:rPr>
          <w:rFonts w:ascii="Arial" w:hAnsi="Arial" w:cs="Arial"/>
          <w:b/>
          <w:color w:val="000000"/>
          <w:sz w:val="24"/>
          <w:szCs w:val="24"/>
          <w:lang w:val="ms-MY"/>
        </w:rPr>
        <w:tab/>
        <w:t>Project Management Plan/Schedule</w:t>
      </w:r>
    </w:p>
    <w:p w:rsidR="00E312B1" w:rsidRPr="00E312B1" w:rsidRDefault="00E312B1" w:rsidP="00E312B1">
      <w:pPr>
        <w:spacing w:after="0" w:line="288" w:lineRule="auto"/>
        <w:ind w:left="1134"/>
        <w:contextualSpacing/>
        <w:jc w:val="both"/>
        <w:rPr>
          <w:rFonts w:ascii="Arial" w:hAnsi="Arial" w:cs="Arial"/>
          <w:bCs/>
          <w:color w:val="000000"/>
          <w:sz w:val="24"/>
          <w:szCs w:val="24"/>
        </w:rPr>
      </w:pPr>
      <w:r w:rsidRPr="00E312B1">
        <w:rPr>
          <w:rFonts w:ascii="Arial" w:hAnsi="Arial" w:cs="Arial"/>
          <w:color w:val="000000"/>
          <w:sz w:val="24"/>
          <w:szCs w:val="24"/>
          <w:lang w:val="ms-MY"/>
        </w:rPr>
        <w:t xml:space="preserve">The Tenderer need to state the project management plan / schedule. </w:t>
      </w:r>
      <w:r w:rsidRPr="00E312B1">
        <w:rPr>
          <w:rFonts w:ascii="Arial" w:hAnsi="Arial" w:cs="Arial"/>
          <w:bCs/>
          <w:color w:val="000000"/>
          <w:sz w:val="24"/>
          <w:szCs w:val="24"/>
        </w:rPr>
        <w:t>The following should be included in the Proposal:</w:t>
      </w:r>
    </w:p>
    <w:p w:rsidR="00E312B1" w:rsidRPr="00E312B1" w:rsidRDefault="00E312B1" w:rsidP="00F1628F">
      <w:pPr>
        <w:numPr>
          <w:ilvl w:val="1"/>
          <w:numId w:val="57"/>
        </w:numPr>
        <w:spacing w:after="0" w:line="360" w:lineRule="auto"/>
        <w:ind w:left="1701" w:hanging="567"/>
        <w:jc w:val="both"/>
        <w:rPr>
          <w:rFonts w:ascii="Arial" w:hAnsi="Arial" w:cs="Arial"/>
          <w:bCs/>
          <w:color w:val="000000"/>
          <w:sz w:val="24"/>
          <w:szCs w:val="24"/>
        </w:rPr>
      </w:pPr>
      <w:r w:rsidRPr="00E312B1">
        <w:rPr>
          <w:rFonts w:ascii="Arial" w:hAnsi="Arial" w:cs="Arial"/>
          <w:bCs/>
          <w:color w:val="000000"/>
          <w:sz w:val="24"/>
          <w:szCs w:val="24"/>
        </w:rPr>
        <w:t>Project timeline in Gantt Chart</w:t>
      </w:r>
    </w:p>
    <w:p w:rsidR="00E312B1" w:rsidRPr="00E312B1" w:rsidRDefault="00E312B1" w:rsidP="00F1628F">
      <w:pPr>
        <w:numPr>
          <w:ilvl w:val="1"/>
          <w:numId w:val="57"/>
        </w:numPr>
        <w:spacing w:after="0" w:line="360" w:lineRule="auto"/>
        <w:ind w:left="1701" w:hanging="567"/>
        <w:jc w:val="both"/>
        <w:rPr>
          <w:rFonts w:ascii="Arial" w:hAnsi="Arial" w:cs="Arial"/>
          <w:bCs/>
          <w:color w:val="000000"/>
          <w:sz w:val="24"/>
          <w:szCs w:val="24"/>
        </w:rPr>
      </w:pPr>
      <w:r w:rsidRPr="00E312B1">
        <w:rPr>
          <w:rFonts w:ascii="Arial" w:hAnsi="Arial" w:cs="Arial"/>
          <w:bCs/>
          <w:color w:val="000000"/>
          <w:sz w:val="24"/>
          <w:szCs w:val="24"/>
        </w:rPr>
        <w:t>Project Organization Structure</w:t>
      </w:r>
    </w:p>
    <w:p w:rsidR="00E312B1" w:rsidRPr="00E312B1" w:rsidRDefault="00E312B1" w:rsidP="00F1628F">
      <w:pPr>
        <w:numPr>
          <w:ilvl w:val="1"/>
          <w:numId w:val="57"/>
        </w:numPr>
        <w:spacing w:after="0" w:line="360" w:lineRule="auto"/>
        <w:ind w:left="1701" w:hanging="567"/>
        <w:jc w:val="both"/>
        <w:rPr>
          <w:rFonts w:ascii="Arial" w:hAnsi="Arial" w:cs="Arial"/>
          <w:bCs/>
          <w:color w:val="000000"/>
          <w:sz w:val="24"/>
          <w:szCs w:val="24"/>
        </w:rPr>
      </w:pPr>
      <w:r w:rsidRPr="00E312B1">
        <w:rPr>
          <w:rFonts w:ascii="Arial" w:hAnsi="Arial" w:cs="Arial"/>
          <w:bCs/>
          <w:color w:val="000000"/>
          <w:sz w:val="24"/>
          <w:szCs w:val="24"/>
        </w:rPr>
        <w:t>Roles and Responsibilities of Team Members</w:t>
      </w:r>
    </w:p>
    <w:p w:rsidR="00E312B1" w:rsidRPr="00E312B1" w:rsidRDefault="00E312B1" w:rsidP="00F1628F">
      <w:pPr>
        <w:numPr>
          <w:ilvl w:val="1"/>
          <w:numId w:val="57"/>
        </w:numPr>
        <w:spacing w:after="0" w:line="360" w:lineRule="auto"/>
        <w:ind w:left="1701" w:hanging="567"/>
        <w:jc w:val="both"/>
        <w:rPr>
          <w:rFonts w:ascii="Arial" w:hAnsi="Arial" w:cs="Arial"/>
          <w:bCs/>
          <w:color w:val="000000"/>
          <w:sz w:val="24"/>
          <w:szCs w:val="24"/>
        </w:rPr>
      </w:pPr>
      <w:r w:rsidRPr="00E312B1">
        <w:rPr>
          <w:rFonts w:ascii="Arial" w:hAnsi="Arial" w:cs="Arial"/>
          <w:bCs/>
          <w:color w:val="000000"/>
          <w:sz w:val="24"/>
          <w:szCs w:val="24"/>
        </w:rPr>
        <w:t>Curriculum Vitae (CVs) and certifications of the Project Team.</w:t>
      </w:r>
    </w:p>
    <w:p w:rsidR="00E312B1" w:rsidRPr="00E312B1" w:rsidRDefault="00E312B1" w:rsidP="00F1628F">
      <w:pPr>
        <w:numPr>
          <w:ilvl w:val="1"/>
          <w:numId w:val="57"/>
        </w:numPr>
        <w:spacing w:after="0" w:line="360" w:lineRule="auto"/>
        <w:ind w:left="1701" w:hanging="567"/>
        <w:jc w:val="both"/>
        <w:rPr>
          <w:rFonts w:ascii="Arial" w:hAnsi="Arial" w:cs="Arial"/>
          <w:bCs/>
          <w:color w:val="000000"/>
          <w:sz w:val="24"/>
          <w:szCs w:val="24"/>
        </w:rPr>
      </w:pPr>
      <w:r w:rsidRPr="00E312B1">
        <w:rPr>
          <w:rFonts w:ascii="Arial" w:hAnsi="Arial" w:cs="Arial"/>
          <w:bCs/>
          <w:color w:val="000000"/>
          <w:sz w:val="24"/>
          <w:szCs w:val="24"/>
        </w:rPr>
        <w:t>Others (Please specify if any)</w:t>
      </w:r>
    </w:p>
    <w:p w:rsidR="00E312B1" w:rsidRPr="00E312B1" w:rsidRDefault="00E312B1" w:rsidP="00E312B1">
      <w:pPr>
        <w:spacing w:after="0" w:line="288" w:lineRule="auto"/>
        <w:ind w:left="1701" w:hanging="567"/>
        <w:contextualSpacing/>
        <w:jc w:val="both"/>
        <w:rPr>
          <w:rFonts w:ascii="Arial" w:hAnsi="Arial" w:cs="Arial"/>
          <w:color w:val="000000"/>
          <w:sz w:val="24"/>
          <w:szCs w:val="24"/>
          <w:lang w:val="ms-MY"/>
        </w:rPr>
      </w:pPr>
    </w:p>
    <w:p w:rsidR="00E312B1" w:rsidRPr="00E312B1" w:rsidRDefault="00E312B1" w:rsidP="00E312B1">
      <w:pPr>
        <w:spacing w:after="0" w:line="288" w:lineRule="auto"/>
        <w:ind w:left="1134" w:hanging="567"/>
        <w:jc w:val="both"/>
        <w:rPr>
          <w:rFonts w:ascii="Arial" w:hAnsi="Arial" w:cs="Arial"/>
          <w:b/>
          <w:color w:val="000000"/>
          <w:sz w:val="24"/>
          <w:szCs w:val="24"/>
          <w:lang w:val="ms-MY"/>
        </w:rPr>
      </w:pPr>
      <w:r w:rsidRPr="00E312B1">
        <w:rPr>
          <w:rFonts w:ascii="Arial" w:hAnsi="Arial" w:cs="Arial"/>
          <w:b/>
          <w:color w:val="000000"/>
          <w:sz w:val="24"/>
          <w:szCs w:val="24"/>
          <w:lang w:val="ms-MY"/>
        </w:rPr>
        <w:t>6.4</w:t>
      </w:r>
      <w:r w:rsidRPr="00E312B1">
        <w:rPr>
          <w:rFonts w:ascii="Arial" w:hAnsi="Arial" w:cs="Arial"/>
          <w:b/>
          <w:color w:val="000000"/>
          <w:sz w:val="24"/>
          <w:szCs w:val="24"/>
          <w:lang w:val="ms-MY"/>
        </w:rPr>
        <w:tab/>
        <w:t xml:space="preserve">Equipment for Development and  Testing </w:t>
      </w:r>
    </w:p>
    <w:p w:rsidR="00E312B1" w:rsidRPr="00E312B1" w:rsidRDefault="00E312B1" w:rsidP="00E312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1134"/>
        <w:jc w:val="both"/>
        <w:rPr>
          <w:rFonts w:ascii="Arial" w:hAnsi="Arial" w:cs="Arial"/>
          <w:b/>
          <w:sz w:val="24"/>
          <w:szCs w:val="24"/>
          <w:lang w:val="en-MY"/>
        </w:rPr>
      </w:pPr>
      <w:r w:rsidRPr="00E312B1">
        <w:rPr>
          <w:rFonts w:ascii="Arial" w:eastAsia="Times New Roman" w:hAnsi="Arial" w:cs="Arial"/>
          <w:color w:val="202124"/>
          <w:sz w:val="24"/>
          <w:szCs w:val="24"/>
          <w:lang w:val="en" w:eastAsia="en-MY"/>
        </w:rPr>
        <w:t>Equipment and hardware required for system development and testing will be provided by the Tenderer.</w:t>
      </w:r>
    </w:p>
    <w:p w:rsidR="00E312B1" w:rsidRPr="00E312B1" w:rsidRDefault="00E312B1" w:rsidP="00E312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1134"/>
        <w:jc w:val="both"/>
        <w:rPr>
          <w:rFonts w:ascii="Arial" w:hAnsi="Arial" w:cs="Arial"/>
          <w:b/>
          <w:color w:val="000000"/>
          <w:sz w:val="24"/>
          <w:szCs w:val="24"/>
          <w:lang w:val="ms-MY"/>
        </w:rPr>
      </w:pPr>
    </w:p>
    <w:p w:rsidR="00E312B1" w:rsidRPr="00E312B1" w:rsidRDefault="00E312B1" w:rsidP="00E312B1">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1134" w:hanging="567"/>
        <w:jc w:val="both"/>
        <w:rPr>
          <w:rFonts w:ascii="Arial" w:hAnsi="Arial" w:cs="Arial"/>
          <w:b/>
          <w:sz w:val="24"/>
          <w:szCs w:val="24"/>
          <w:lang w:val="en-MY"/>
        </w:rPr>
      </w:pPr>
      <w:r w:rsidRPr="00E312B1">
        <w:rPr>
          <w:rFonts w:ascii="Arial" w:hAnsi="Arial" w:cs="Arial"/>
          <w:b/>
          <w:color w:val="000000"/>
          <w:sz w:val="24"/>
          <w:szCs w:val="24"/>
          <w:lang w:val="ms-MY"/>
        </w:rPr>
        <w:t>6.5</w:t>
      </w:r>
      <w:r w:rsidRPr="00E312B1">
        <w:rPr>
          <w:rFonts w:ascii="Arial" w:hAnsi="Arial" w:cs="Arial"/>
          <w:b/>
          <w:color w:val="000000"/>
          <w:sz w:val="24"/>
          <w:szCs w:val="24"/>
          <w:lang w:val="ms-MY"/>
        </w:rPr>
        <w:tab/>
        <w:t>Project Monitoring and Reporting</w:t>
      </w:r>
    </w:p>
    <w:p w:rsidR="00E312B1" w:rsidRPr="00E312B1" w:rsidRDefault="00E312B1" w:rsidP="00E312B1">
      <w:pPr>
        <w:spacing w:after="0" w:line="288" w:lineRule="auto"/>
        <w:ind w:left="1134"/>
        <w:contextualSpacing/>
        <w:jc w:val="both"/>
        <w:rPr>
          <w:rFonts w:ascii="Arial" w:hAnsi="Arial" w:cs="Arial"/>
          <w:bCs/>
          <w:color w:val="000000"/>
          <w:sz w:val="24"/>
          <w:szCs w:val="24"/>
        </w:rPr>
      </w:pPr>
      <w:r w:rsidRPr="00E312B1">
        <w:rPr>
          <w:rFonts w:ascii="Arial" w:hAnsi="Arial" w:cs="Arial"/>
          <w:bCs/>
          <w:color w:val="000000"/>
          <w:sz w:val="24"/>
          <w:szCs w:val="24"/>
        </w:rPr>
        <w:t>The successful Tenderer shall prepare and submit status reports (based on an agreed format) that will enable the project committee to monitor the progress of the project. The reports shall be prepared and submitted throughout the duration of the project.</w:t>
      </w:r>
    </w:p>
    <w:p w:rsidR="00E312B1" w:rsidRPr="00E312B1" w:rsidRDefault="00E312B1" w:rsidP="00E312B1">
      <w:pPr>
        <w:spacing w:after="0" w:line="288" w:lineRule="auto"/>
        <w:ind w:left="1134"/>
        <w:contextualSpacing/>
        <w:jc w:val="both"/>
        <w:rPr>
          <w:rFonts w:ascii="Arial" w:hAnsi="Arial" w:cs="Arial"/>
          <w:bCs/>
          <w:color w:val="000000"/>
          <w:sz w:val="24"/>
          <w:szCs w:val="24"/>
        </w:rPr>
      </w:pPr>
    </w:p>
    <w:p w:rsidR="00E312B1" w:rsidRPr="00E312B1" w:rsidRDefault="00E312B1" w:rsidP="00E312B1">
      <w:pPr>
        <w:spacing w:after="0" w:line="288" w:lineRule="auto"/>
        <w:ind w:left="1134" w:hanging="567"/>
        <w:contextualSpacing/>
        <w:jc w:val="both"/>
        <w:rPr>
          <w:rFonts w:ascii="Arial" w:hAnsi="Arial" w:cs="Arial"/>
          <w:b/>
          <w:bCs/>
          <w:color w:val="000000"/>
          <w:sz w:val="24"/>
          <w:szCs w:val="24"/>
        </w:rPr>
      </w:pPr>
      <w:r w:rsidRPr="00E312B1">
        <w:rPr>
          <w:rFonts w:ascii="Arial" w:hAnsi="Arial" w:cs="Arial"/>
          <w:b/>
          <w:bCs/>
          <w:color w:val="000000"/>
          <w:sz w:val="24"/>
          <w:szCs w:val="24"/>
        </w:rPr>
        <w:t>6.6</w:t>
      </w:r>
      <w:r w:rsidRPr="00E312B1">
        <w:rPr>
          <w:rFonts w:ascii="Arial" w:hAnsi="Arial" w:cs="Arial"/>
          <w:b/>
          <w:bCs/>
          <w:color w:val="000000"/>
          <w:sz w:val="24"/>
          <w:szCs w:val="24"/>
        </w:rPr>
        <w:tab/>
        <w:t>Training and Transfer of Technology (</w:t>
      </w:r>
      <w:proofErr w:type="spellStart"/>
      <w:r w:rsidRPr="00E312B1">
        <w:rPr>
          <w:rFonts w:ascii="Arial" w:hAnsi="Arial" w:cs="Arial"/>
          <w:b/>
          <w:bCs/>
          <w:color w:val="000000"/>
          <w:sz w:val="24"/>
          <w:szCs w:val="24"/>
        </w:rPr>
        <w:t>ToT</w:t>
      </w:r>
      <w:proofErr w:type="spellEnd"/>
      <w:r w:rsidRPr="00E312B1">
        <w:rPr>
          <w:rFonts w:ascii="Arial" w:hAnsi="Arial" w:cs="Arial"/>
          <w:b/>
          <w:bCs/>
          <w:color w:val="000000"/>
          <w:sz w:val="24"/>
          <w:szCs w:val="24"/>
        </w:rPr>
        <w:t>)</w:t>
      </w:r>
    </w:p>
    <w:p w:rsidR="00E312B1" w:rsidRPr="00E312B1" w:rsidRDefault="00E312B1" w:rsidP="00E312B1">
      <w:pPr>
        <w:spacing w:after="0" w:line="288" w:lineRule="auto"/>
        <w:ind w:left="1134"/>
        <w:contextualSpacing/>
        <w:jc w:val="both"/>
        <w:rPr>
          <w:rFonts w:ascii="Arial" w:hAnsi="Arial" w:cs="Arial"/>
          <w:bCs/>
          <w:color w:val="000000"/>
          <w:sz w:val="24"/>
          <w:szCs w:val="24"/>
        </w:rPr>
      </w:pPr>
      <w:r w:rsidRPr="00E312B1">
        <w:rPr>
          <w:rFonts w:ascii="Arial" w:hAnsi="Arial" w:cs="Arial"/>
          <w:bCs/>
          <w:color w:val="000000"/>
          <w:sz w:val="24"/>
          <w:szCs w:val="24"/>
        </w:rPr>
        <w:t xml:space="preserve">The Tenderer must provide adequate training and </w:t>
      </w:r>
      <w:r w:rsidRPr="00E312B1">
        <w:rPr>
          <w:rFonts w:ascii="Arial" w:hAnsi="Arial" w:cs="Arial"/>
          <w:bCs/>
          <w:sz w:val="24"/>
          <w:szCs w:val="24"/>
        </w:rPr>
        <w:t>Transfer</w:t>
      </w:r>
      <w:r w:rsidRPr="00E312B1">
        <w:rPr>
          <w:rFonts w:ascii="Arial" w:hAnsi="Arial" w:cs="Arial"/>
          <w:bCs/>
          <w:color w:val="0000FF"/>
          <w:sz w:val="24"/>
          <w:szCs w:val="24"/>
        </w:rPr>
        <w:t xml:space="preserve"> </w:t>
      </w:r>
      <w:r w:rsidRPr="00E312B1">
        <w:rPr>
          <w:rFonts w:ascii="Arial" w:hAnsi="Arial" w:cs="Arial"/>
          <w:bCs/>
          <w:color w:val="000000"/>
          <w:sz w:val="24"/>
          <w:szCs w:val="24"/>
        </w:rPr>
        <w:t>of Technology (</w:t>
      </w:r>
      <w:proofErr w:type="spellStart"/>
      <w:r w:rsidRPr="00E312B1">
        <w:rPr>
          <w:rFonts w:ascii="Arial" w:hAnsi="Arial" w:cs="Arial"/>
          <w:bCs/>
          <w:color w:val="000000"/>
          <w:sz w:val="24"/>
          <w:szCs w:val="24"/>
        </w:rPr>
        <w:t>ToT</w:t>
      </w:r>
      <w:proofErr w:type="spellEnd"/>
      <w:r w:rsidRPr="00E312B1">
        <w:rPr>
          <w:rFonts w:ascii="Arial" w:hAnsi="Arial" w:cs="Arial"/>
          <w:bCs/>
          <w:color w:val="000000"/>
          <w:sz w:val="24"/>
          <w:szCs w:val="24"/>
        </w:rPr>
        <w:t xml:space="preserve">) to MIDA system admin, technical and business users of </w:t>
      </w:r>
      <w:proofErr w:type="spellStart"/>
      <w:r w:rsidRPr="00E312B1">
        <w:rPr>
          <w:rFonts w:ascii="Arial" w:hAnsi="Arial" w:cs="Arial"/>
          <w:bCs/>
          <w:color w:val="000000"/>
          <w:sz w:val="24"/>
          <w:szCs w:val="24"/>
        </w:rPr>
        <w:t>InvestMalaysia</w:t>
      </w:r>
      <w:proofErr w:type="spellEnd"/>
      <w:r w:rsidRPr="00E312B1">
        <w:rPr>
          <w:rFonts w:ascii="Arial" w:hAnsi="Arial" w:cs="Arial"/>
          <w:bCs/>
          <w:color w:val="000000"/>
          <w:sz w:val="24"/>
          <w:szCs w:val="24"/>
        </w:rPr>
        <w:t>.</w:t>
      </w:r>
    </w:p>
    <w:p w:rsidR="00E312B1" w:rsidRPr="00E312B1" w:rsidRDefault="00E312B1" w:rsidP="00E312B1">
      <w:pPr>
        <w:spacing w:after="0" w:line="288" w:lineRule="auto"/>
        <w:ind w:left="1134"/>
        <w:contextualSpacing/>
        <w:jc w:val="both"/>
        <w:rPr>
          <w:rFonts w:ascii="Arial" w:hAnsi="Arial" w:cs="Arial"/>
          <w:bCs/>
          <w:color w:val="000000"/>
          <w:sz w:val="24"/>
          <w:szCs w:val="24"/>
        </w:rPr>
      </w:pPr>
    </w:p>
    <w:p w:rsidR="00E312B1" w:rsidRPr="00E312B1" w:rsidRDefault="00E312B1" w:rsidP="00E312B1">
      <w:pPr>
        <w:spacing w:after="0" w:line="288" w:lineRule="auto"/>
        <w:ind w:left="1134" w:hanging="567"/>
        <w:contextualSpacing/>
        <w:jc w:val="both"/>
        <w:rPr>
          <w:rFonts w:ascii="Arial" w:hAnsi="Arial" w:cs="Arial"/>
          <w:bCs/>
          <w:color w:val="000000"/>
          <w:sz w:val="24"/>
          <w:szCs w:val="24"/>
        </w:rPr>
      </w:pPr>
      <w:r w:rsidRPr="00E312B1">
        <w:rPr>
          <w:rFonts w:ascii="Arial" w:hAnsi="Arial" w:cs="Arial"/>
          <w:b/>
          <w:bCs/>
          <w:color w:val="000000"/>
          <w:sz w:val="24"/>
          <w:szCs w:val="24"/>
        </w:rPr>
        <w:t>6.7</w:t>
      </w:r>
      <w:r w:rsidRPr="00E312B1">
        <w:rPr>
          <w:rFonts w:ascii="Arial" w:hAnsi="Arial" w:cs="Arial"/>
          <w:b/>
          <w:bCs/>
          <w:color w:val="000000"/>
          <w:sz w:val="24"/>
          <w:szCs w:val="24"/>
        </w:rPr>
        <w:tab/>
        <w:t>Documentation and Source Code</w:t>
      </w:r>
    </w:p>
    <w:p w:rsidR="00E312B1" w:rsidRPr="00E312B1" w:rsidRDefault="00E312B1" w:rsidP="00E312B1">
      <w:pPr>
        <w:spacing w:after="0" w:line="288" w:lineRule="auto"/>
        <w:ind w:left="1134"/>
        <w:contextualSpacing/>
        <w:jc w:val="both"/>
        <w:rPr>
          <w:rFonts w:ascii="Arial" w:hAnsi="Arial" w:cs="Arial"/>
          <w:bCs/>
          <w:color w:val="000000"/>
          <w:sz w:val="24"/>
          <w:szCs w:val="24"/>
        </w:rPr>
      </w:pPr>
      <w:r w:rsidRPr="00E312B1">
        <w:rPr>
          <w:rFonts w:ascii="Arial" w:hAnsi="Arial" w:cs="Arial"/>
          <w:bCs/>
          <w:color w:val="000000"/>
          <w:sz w:val="24"/>
          <w:szCs w:val="24"/>
        </w:rPr>
        <w:t>The successful Tenderer shall provide complete documentation and user manual in English (hardcopy and softcopy) as well as deliver the source code of the developed system which shall belong to MIDA (as Government).</w:t>
      </w:r>
    </w:p>
    <w:p w:rsidR="00E312B1" w:rsidRPr="00E312B1" w:rsidRDefault="00E312B1" w:rsidP="00E312B1">
      <w:pPr>
        <w:spacing w:after="0" w:line="288" w:lineRule="auto"/>
        <w:ind w:left="1134"/>
        <w:contextualSpacing/>
        <w:jc w:val="both"/>
        <w:rPr>
          <w:rFonts w:ascii="Arial" w:hAnsi="Arial" w:cs="Arial"/>
          <w:bCs/>
          <w:color w:val="000000"/>
          <w:sz w:val="24"/>
          <w:szCs w:val="24"/>
        </w:rPr>
      </w:pPr>
    </w:p>
    <w:p w:rsidR="00E312B1" w:rsidRPr="00E312B1" w:rsidRDefault="00E312B1" w:rsidP="00E312B1">
      <w:pPr>
        <w:spacing w:after="0" w:line="288" w:lineRule="auto"/>
        <w:ind w:left="1134"/>
        <w:contextualSpacing/>
        <w:jc w:val="both"/>
        <w:rPr>
          <w:rFonts w:ascii="Arial" w:hAnsi="Arial" w:cs="Arial"/>
          <w:bCs/>
          <w:color w:val="000000"/>
          <w:sz w:val="24"/>
          <w:szCs w:val="24"/>
        </w:rPr>
      </w:pPr>
      <w:r w:rsidRPr="00E312B1">
        <w:rPr>
          <w:rFonts w:ascii="Arial" w:hAnsi="Arial" w:cs="Arial"/>
          <w:bCs/>
          <w:color w:val="000000"/>
          <w:sz w:val="24"/>
          <w:szCs w:val="24"/>
        </w:rPr>
        <w:t>The Tenderer must ensure all the necessary technical and functional documentation are reviewed, approved and handed over to MIDA.</w:t>
      </w:r>
    </w:p>
    <w:p w:rsidR="00E312B1" w:rsidRPr="00E312B1" w:rsidRDefault="00E312B1" w:rsidP="00E312B1">
      <w:pPr>
        <w:spacing w:after="0" w:line="288" w:lineRule="auto"/>
        <w:ind w:left="1134"/>
        <w:contextualSpacing/>
        <w:jc w:val="both"/>
        <w:rPr>
          <w:rFonts w:ascii="Arial" w:hAnsi="Arial" w:cs="Arial"/>
          <w:bCs/>
          <w:color w:val="000000"/>
          <w:sz w:val="24"/>
          <w:szCs w:val="24"/>
        </w:rPr>
      </w:pPr>
    </w:p>
    <w:p w:rsidR="00E312B1" w:rsidRPr="00E312B1" w:rsidRDefault="00E312B1" w:rsidP="00E312B1">
      <w:pPr>
        <w:spacing w:after="0" w:line="288" w:lineRule="auto"/>
        <w:ind w:left="1134" w:hanging="567"/>
        <w:contextualSpacing/>
        <w:jc w:val="both"/>
        <w:rPr>
          <w:rFonts w:ascii="Arial" w:hAnsi="Arial" w:cs="Arial"/>
          <w:bCs/>
          <w:color w:val="000000"/>
          <w:sz w:val="24"/>
          <w:szCs w:val="24"/>
        </w:rPr>
      </w:pPr>
      <w:r w:rsidRPr="005B19A4">
        <w:rPr>
          <w:rFonts w:ascii="Arial" w:hAnsi="Arial" w:cs="Arial"/>
          <w:b/>
          <w:bCs/>
          <w:color w:val="000000"/>
          <w:sz w:val="24"/>
          <w:szCs w:val="24"/>
        </w:rPr>
        <w:t>6.8</w:t>
      </w:r>
      <w:r w:rsidRPr="00E312B1">
        <w:rPr>
          <w:rFonts w:ascii="Arial" w:hAnsi="Arial" w:cs="Arial"/>
          <w:bCs/>
          <w:color w:val="000000"/>
          <w:sz w:val="24"/>
          <w:szCs w:val="24"/>
        </w:rPr>
        <w:tab/>
        <w:t xml:space="preserve">The Tenderer shall collaborate with the existing </w:t>
      </w:r>
      <w:proofErr w:type="spellStart"/>
      <w:r w:rsidRPr="00E312B1">
        <w:rPr>
          <w:rFonts w:ascii="Arial" w:hAnsi="Arial" w:cs="Arial"/>
          <w:bCs/>
          <w:color w:val="000000"/>
          <w:sz w:val="24"/>
          <w:szCs w:val="24"/>
        </w:rPr>
        <w:t>InvestMalaysia</w:t>
      </w:r>
      <w:proofErr w:type="spellEnd"/>
      <w:r w:rsidRPr="00E312B1">
        <w:rPr>
          <w:rFonts w:ascii="Arial" w:hAnsi="Arial" w:cs="Arial"/>
          <w:bCs/>
          <w:color w:val="000000"/>
          <w:sz w:val="24"/>
          <w:szCs w:val="24"/>
        </w:rPr>
        <w:t xml:space="preserve"> Maintenance Vendor on any issues related to </w:t>
      </w:r>
      <w:proofErr w:type="spellStart"/>
      <w:r w:rsidRPr="00E312B1">
        <w:rPr>
          <w:rFonts w:ascii="Arial" w:hAnsi="Arial" w:cs="Arial"/>
          <w:bCs/>
          <w:color w:val="000000"/>
          <w:sz w:val="24"/>
          <w:szCs w:val="24"/>
        </w:rPr>
        <w:t>InvestMalaysia</w:t>
      </w:r>
      <w:proofErr w:type="spellEnd"/>
      <w:r w:rsidRPr="00E312B1">
        <w:rPr>
          <w:rFonts w:ascii="Arial" w:hAnsi="Arial" w:cs="Arial"/>
          <w:bCs/>
          <w:color w:val="000000"/>
          <w:sz w:val="24"/>
          <w:szCs w:val="24"/>
        </w:rPr>
        <w:t xml:space="preserve"> System.</w:t>
      </w:r>
    </w:p>
    <w:p w:rsidR="00E312B1" w:rsidRPr="00E312B1" w:rsidRDefault="00E312B1" w:rsidP="00E312B1">
      <w:pPr>
        <w:spacing w:after="0" w:line="288" w:lineRule="auto"/>
        <w:ind w:left="1134"/>
        <w:contextualSpacing/>
        <w:jc w:val="both"/>
        <w:rPr>
          <w:rFonts w:ascii="Arial" w:hAnsi="Arial" w:cs="Arial"/>
          <w:bCs/>
          <w:color w:val="000000"/>
          <w:sz w:val="24"/>
          <w:szCs w:val="24"/>
        </w:rPr>
      </w:pPr>
    </w:p>
    <w:p w:rsidR="00E312B1" w:rsidRPr="00E312B1" w:rsidRDefault="00E312B1" w:rsidP="00E312B1">
      <w:pPr>
        <w:spacing w:after="0" w:line="288" w:lineRule="auto"/>
        <w:ind w:left="1134"/>
        <w:contextualSpacing/>
        <w:jc w:val="both"/>
        <w:rPr>
          <w:rFonts w:ascii="Arial" w:hAnsi="Arial" w:cs="Arial"/>
          <w:bCs/>
          <w:color w:val="000000"/>
          <w:sz w:val="24"/>
          <w:szCs w:val="24"/>
        </w:rPr>
      </w:pPr>
    </w:p>
    <w:p w:rsidR="00E312B1" w:rsidRPr="00E312B1" w:rsidRDefault="00E312B1" w:rsidP="00957B03">
      <w:pPr>
        <w:numPr>
          <w:ilvl w:val="0"/>
          <w:numId w:val="33"/>
        </w:numPr>
        <w:spacing w:after="0" w:line="288" w:lineRule="auto"/>
        <w:ind w:left="567" w:hanging="567"/>
        <w:contextualSpacing/>
        <w:jc w:val="both"/>
        <w:rPr>
          <w:rFonts w:ascii="Arial" w:hAnsi="Arial" w:cs="Arial"/>
          <w:b/>
          <w:sz w:val="24"/>
          <w:szCs w:val="24"/>
          <w:lang w:val="en-MY"/>
        </w:rPr>
      </w:pPr>
      <w:r w:rsidRPr="00E312B1">
        <w:rPr>
          <w:rFonts w:ascii="Arial" w:hAnsi="Arial" w:cs="Arial"/>
          <w:b/>
          <w:color w:val="000000"/>
          <w:sz w:val="24"/>
          <w:szCs w:val="24"/>
          <w:lang w:val="ms-MY"/>
        </w:rPr>
        <w:lastRenderedPageBreak/>
        <w:t>DURATION</w:t>
      </w:r>
    </w:p>
    <w:p w:rsidR="00E312B1" w:rsidRPr="00E312B1" w:rsidRDefault="00E312B1" w:rsidP="00E312B1">
      <w:pPr>
        <w:spacing w:after="0" w:line="288" w:lineRule="auto"/>
        <w:ind w:left="567"/>
        <w:contextualSpacing/>
        <w:jc w:val="both"/>
        <w:rPr>
          <w:rFonts w:ascii="Arial" w:hAnsi="Arial" w:cs="Arial"/>
          <w:b/>
          <w:sz w:val="24"/>
          <w:szCs w:val="24"/>
          <w:lang w:val="en-MY"/>
        </w:rPr>
      </w:pPr>
    </w:p>
    <w:p w:rsidR="00E312B1" w:rsidRDefault="00E312B1" w:rsidP="00E312B1">
      <w:pPr>
        <w:spacing w:after="0" w:line="288" w:lineRule="auto"/>
        <w:ind w:left="567"/>
        <w:contextualSpacing/>
        <w:jc w:val="both"/>
        <w:rPr>
          <w:rFonts w:ascii="Arial" w:hAnsi="Arial" w:cs="Arial"/>
          <w:b/>
          <w:color w:val="000000"/>
          <w:sz w:val="24"/>
          <w:szCs w:val="24"/>
          <w:lang w:val="ms-MY"/>
        </w:rPr>
      </w:pPr>
      <w:r w:rsidRPr="00E312B1">
        <w:rPr>
          <w:rFonts w:ascii="Arial" w:hAnsi="Arial" w:cs="Arial"/>
          <w:color w:val="000000"/>
          <w:sz w:val="24"/>
          <w:szCs w:val="24"/>
          <w:lang w:val="ms-MY"/>
        </w:rPr>
        <w:t>Tenderer is require to develop and implement the system for</w:t>
      </w:r>
      <w:r w:rsidRPr="00E312B1">
        <w:rPr>
          <w:rFonts w:ascii="Arial" w:hAnsi="Arial" w:cs="Arial"/>
          <w:sz w:val="24"/>
          <w:szCs w:val="24"/>
        </w:rPr>
        <w:t xml:space="preserve"> “</w:t>
      </w:r>
      <w:proofErr w:type="spellStart"/>
      <w:r w:rsidRPr="00E312B1">
        <w:rPr>
          <w:rFonts w:ascii="Arial" w:hAnsi="Arial" w:cs="Arial"/>
          <w:i/>
          <w:sz w:val="24"/>
          <w:szCs w:val="24"/>
        </w:rPr>
        <w:t>Pengecualian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Duti</w:t>
      </w:r>
      <w:proofErr w:type="spellEnd"/>
      <w:r w:rsidRPr="00E312B1">
        <w:rPr>
          <w:rFonts w:ascii="Arial" w:hAnsi="Arial" w:cs="Arial"/>
          <w:i/>
          <w:sz w:val="24"/>
          <w:szCs w:val="24"/>
        </w:rPr>
        <w:t xml:space="preserve"> Import </w:t>
      </w:r>
      <w:proofErr w:type="spellStart"/>
      <w:r w:rsidRPr="00E312B1">
        <w:rPr>
          <w:rFonts w:ascii="Arial" w:hAnsi="Arial" w:cs="Arial"/>
          <w:i/>
          <w:sz w:val="24"/>
          <w:szCs w:val="24"/>
        </w:rPr>
        <w:t>Bahan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Besi</w:t>
      </w:r>
      <w:proofErr w:type="spellEnd"/>
      <w:r w:rsidRPr="00E312B1">
        <w:rPr>
          <w:rFonts w:ascii="Arial" w:hAnsi="Arial" w:cs="Arial"/>
          <w:i/>
          <w:sz w:val="24"/>
          <w:szCs w:val="24"/>
        </w:rPr>
        <w:t xml:space="preserve"> dan </w:t>
      </w:r>
      <w:proofErr w:type="spellStart"/>
      <w:r w:rsidRPr="00E312B1">
        <w:rPr>
          <w:rFonts w:ascii="Arial" w:hAnsi="Arial" w:cs="Arial"/>
          <w:i/>
          <w:sz w:val="24"/>
          <w:szCs w:val="24"/>
        </w:rPr>
        <w:t>Keluli</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Dalam</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menghasilkan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Keluaran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Siap</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Untuk</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Pasaran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Eksport</w:t>
      </w:r>
      <w:proofErr w:type="spellEnd"/>
      <w:r w:rsidRPr="00E312B1">
        <w:rPr>
          <w:rFonts w:ascii="Arial" w:hAnsi="Arial" w:cs="Arial"/>
          <w:i/>
          <w:sz w:val="24"/>
          <w:szCs w:val="24"/>
        </w:rPr>
        <w:t xml:space="preserve">, Gudang </w:t>
      </w:r>
      <w:proofErr w:type="spellStart"/>
      <w:r w:rsidRPr="00E312B1">
        <w:rPr>
          <w:rFonts w:ascii="Arial" w:hAnsi="Arial" w:cs="Arial"/>
          <w:i/>
          <w:sz w:val="24"/>
          <w:szCs w:val="24"/>
        </w:rPr>
        <w:t>Pengilangan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Berlesen</w:t>
      </w:r>
      <w:proofErr w:type="spellEnd"/>
      <w:r w:rsidRPr="00E312B1">
        <w:rPr>
          <w:rFonts w:ascii="Arial" w:hAnsi="Arial" w:cs="Arial"/>
          <w:i/>
          <w:sz w:val="24"/>
          <w:szCs w:val="24"/>
        </w:rPr>
        <w:t xml:space="preserve"> (LMW) dan </w:t>
      </w:r>
      <w:proofErr w:type="spellStart"/>
      <w:r w:rsidRPr="00E312B1">
        <w:rPr>
          <w:rFonts w:ascii="Arial" w:hAnsi="Arial" w:cs="Arial"/>
          <w:i/>
          <w:sz w:val="24"/>
          <w:szCs w:val="24"/>
        </w:rPr>
        <w:t>Zon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Bebas</w:t>
      </w:r>
      <w:proofErr w:type="spellEnd"/>
      <w:r w:rsidRPr="00E312B1">
        <w:rPr>
          <w:rFonts w:ascii="Arial" w:hAnsi="Arial" w:cs="Arial"/>
          <w:i/>
          <w:sz w:val="24"/>
          <w:szCs w:val="24"/>
        </w:rPr>
        <w:t xml:space="preserve"> (FZ</w:t>
      </w:r>
      <w:r w:rsidRPr="00E312B1">
        <w:rPr>
          <w:rFonts w:ascii="Arial" w:hAnsi="Arial" w:cs="Arial"/>
          <w:b/>
          <w:i/>
          <w:sz w:val="24"/>
          <w:szCs w:val="24"/>
        </w:rPr>
        <w:t xml:space="preserve">)”, </w:t>
      </w:r>
      <w:r w:rsidRPr="00E312B1">
        <w:rPr>
          <w:rFonts w:ascii="Arial" w:hAnsi="Arial" w:cs="Arial"/>
          <w:b/>
          <w:sz w:val="24"/>
          <w:szCs w:val="24"/>
          <w:u w:val="single"/>
        </w:rPr>
        <w:t>within</w:t>
      </w:r>
      <w:r w:rsidRPr="00E312B1">
        <w:rPr>
          <w:rFonts w:ascii="Arial" w:hAnsi="Arial" w:cs="Arial"/>
          <w:b/>
          <w:i/>
          <w:sz w:val="24"/>
          <w:szCs w:val="24"/>
          <w:u w:val="single"/>
        </w:rPr>
        <w:t xml:space="preserve"> </w:t>
      </w:r>
      <w:r w:rsidRPr="00E312B1">
        <w:rPr>
          <w:rFonts w:ascii="Arial" w:hAnsi="Arial" w:cs="Arial"/>
          <w:b/>
          <w:sz w:val="24"/>
          <w:szCs w:val="24"/>
          <w:u w:val="single"/>
        </w:rPr>
        <w:t>a period of</w:t>
      </w:r>
      <w:r w:rsidRPr="00E312B1">
        <w:rPr>
          <w:rFonts w:ascii="Arial" w:hAnsi="Arial" w:cs="Arial"/>
          <w:b/>
          <w:i/>
          <w:sz w:val="24"/>
          <w:szCs w:val="24"/>
          <w:u w:val="single"/>
        </w:rPr>
        <w:t xml:space="preserve"> </w:t>
      </w:r>
      <w:r w:rsidRPr="00E312B1">
        <w:rPr>
          <w:rFonts w:ascii="Arial" w:hAnsi="Arial" w:cs="Arial"/>
          <w:b/>
          <w:sz w:val="24"/>
          <w:szCs w:val="24"/>
          <w:u w:val="single"/>
        </w:rPr>
        <w:t>six (6) months</w:t>
      </w:r>
      <w:r w:rsidRPr="00E312B1">
        <w:rPr>
          <w:rFonts w:ascii="Arial" w:hAnsi="Arial" w:cs="Arial"/>
          <w:b/>
          <w:sz w:val="24"/>
          <w:szCs w:val="24"/>
        </w:rPr>
        <w:t xml:space="preserve"> from the date of “</w:t>
      </w:r>
      <w:r w:rsidRPr="00E312B1">
        <w:rPr>
          <w:rFonts w:ascii="Arial" w:hAnsi="Arial" w:cs="Arial"/>
          <w:b/>
          <w:bCs/>
          <w:sz w:val="24"/>
          <w:szCs w:val="24"/>
        </w:rPr>
        <w:t>Let</w:t>
      </w:r>
      <w:r w:rsidRPr="00E312B1">
        <w:rPr>
          <w:rFonts w:ascii="Arial" w:hAnsi="Arial" w:cs="Arial"/>
          <w:b/>
          <w:color w:val="000000"/>
          <w:sz w:val="24"/>
          <w:szCs w:val="24"/>
          <w:lang w:val="ms-MY"/>
        </w:rPr>
        <w:t>ter of Acceptance”.</w:t>
      </w:r>
    </w:p>
    <w:p w:rsidR="003A742E" w:rsidRPr="00E312B1" w:rsidRDefault="003A742E" w:rsidP="00E312B1">
      <w:pPr>
        <w:spacing w:after="0" w:line="288" w:lineRule="auto"/>
        <w:ind w:left="567"/>
        <w:contextualSpacing/>
        <w:jc w:val="both"/>
        <w:rPr>
          <w:rFonts w:ascii="Arial" w:hAnsi="Arial" w:cs="Arial"/>
          <w:b/>
          <w:sz w:val="24"/>
          <w:szCs w:val="24"/>
          <w:lang w:val="en-MY"/>
        </w:rPr>
      </w:pPr>
    </w:p>
    <w:p w:rsidR="00E312B1" w:rsidRPr="00E312B1" w:rsidRDefault="00E312B1" w:rsidP="00E312B1">
      <w:pPr>
        <w:spacing w:after="0" w:line="288" w:lineRule="auto"/>
        <w:jc w:val="both"/>
        <w:rPr>
          <w:rFonts w:ascii="Arial" w:hAnsi="Arial" w:cs="Arial"/>
          <w:sz w:val="24"/>
          <w:szCs w:val="24"/>
          <w:lang w:val="en-MY"/>
        </w:rPr>
      </w:pPr>
    </w:p>
    <w:p w:rsidR="00E312B1" w:rsidRPr="00E312B1" w:rsidRDefault="00E312B1" w:rsidP="00957B03">
      <w:pPr>
        <w:numPr>
          <w:ilvl w:val="0"/>
          <w:numId w:val="33"/>
        </w:numPr>
        <w:autoSpaceDE w:val="0"/>
        <w:autoSpaceDN w:val="0"/>
        <w:spacing w:before="120" w:after="0" w:line="288" w:lineRule="auto"/>
        <w:ind w:left="567" w:hanging="567"/>
        <w:contextualSpacing/>
        <w:jc w:val="both"/>
        <w:rPr>
          <w:rFonts w:ascii="Arial" w:hAnsi="Arial" w:cs="Arial"/>
          <w:b/>
          <w:sz w:val="24"/>
          <w:szCs w:val="24"/>
        </w:rPr>
      </w:pPr>
      <w:r w:rsidRPr="00E312B1">
        <w:rPr>
          <w:rFonts w:ascii="Arial" w:hAnsi="Arial" w:cs="Arial"/>
          <w:b/>
          <w:sz w:val="24"/>
          <w:szCs w:val="24"/>
        </w:rPr>
        <w:t>WARRANT AND SUPPORT</w:t>
      </w:r>
    </w:p>
    <w:p w:rsidR="00E312B1" w:rsidRPr="00E312B1" w:rsidRDefault="00E312B1" w:rsidP="00E312B1">
      <w:pPr>
        <w:autoSpaceDE w:val="0"/>
        <w:autoSpaceDN w:val="0"/>
        <w:spacing w:before="120" w:after="0" w:line="288" w:lineRule="auto"/>
        <w:ind w:left="1134"/>
        <w:contextualSpacing/>
        <w:jc w:val="both"/>
        <w:rPr>
          <w:rFonts w:ascii="Arial" w:hAnsi="Arial" w:cs="Arial"/>
          <w:sz w:val="24"/>
          <w:szCs w:val="24"/>
        </w:rPr>
      </w:pPr>
    </w:p>
    <w:p w:rsidR="00E312B1" w:rsidRPr="00E312B1" w:rsidRDefault="00E312B1" w:rsidP="00957B03">
      <w:pPr>
        <w:numPr>
          <w:ilvl w:val="1"/>
          <w:numId w:val="35"/>
        </w:numPr>
        <w:autoSpaceDE w:val="0"/>
        <w:autoSpaceDN w:val="0"/>
        <w:spacing w:before="120" w:after="0" w:line="288" w:lineRule="auto"/>
        <w:ind w:left="1134" w:hanging="567"/>
        <w:contextualSpacing/>
        <w:jc w:val="both"/>
        <w:rPr>
          <w:rFonts w:ascii="Arial" w:hAnsi="Arial" w:cs="Arial"/>
          <w:sz w:val="24"/>
          <w:szCs w:val="24"/>
        </w:rPr>
      </w:pPr>
      <w:r w:rsidRPr="00E312B1">
        <w:rPr>
          <w:rFonts w:ascii="Arial" w:hAnsi="Arial" w:cs="Arial"/>
          <w:sz w:val="24"/>
          <w:szCs w:val="24"/>
        </w:rPr>
        <w:t xml:space="preserve">Warranty period of 12 months shall start upon the issuance date of Final Acceptance certificate. </w:t>
      </w:r>
    </w:p>
    <w:p w:rsidR="00E312B1" w:rsidRPr="00E312B1" w:rsidRDefault="00E312B1" w:rsidP="00E312B1">
      <w:pPr>
        <w:autoSpaceDE w:val="0"/>
        <w:autoSpaceDN w:val="0"/>
        <w:spacing w:before="120" w:after="0" w:line="288" w:lineRule="auto"/>
        <w:ind w:left="1134"/>
        <w:contextualSpacing/>
        <w:jc w:val="both"/>
        <w:rPr>
          <w:rFonts w:ascii="Arial" w:hAnsi="Arial" w:cs="Arial"/>
          <w:sz w:val="24"/>
          <w:szCs w:val="24"/>
        </w:rPr>
      </w:pPr>
    </w:p>
    <w:p w:rsidR="00E312B1" w:rsidRPr="00E312B1" w:rsidRDefault="00E312B1" w:rsidP="00957B03">
      <w:pPr>
        <w:numPr>
          <w:ilvl w:val="1"/>
          <w:numId w:val="35"/>
        </w:numPr>
        <w:autoSpaceDE w:val="0"/>
        <w:autoSpaceDN w:val="0"/>
        <w:spacing w:before="120" w:after="0" w:line="288" w:lineRule="auto"/>
        <w:ind w:left="1134" w:hanging="567"/>
        <w:contextualSpacing/>
        <w:jc w:val="both"/>
        <w:rPr>
          <w:rFonts w:ascii="Arial" w:hAnsi="Arial" w:cs="Arial"/>
          <w:sz w:val="24"/>
          <w:szCs w:val="24"/>
        </w:rPr>
      </w:pPr>
      <w:r w:rsidRPr="00E312B1">
        <w:rPr>
          <w:rFonts w:ascii="Arial" w:hAnsi="Arial" w:cs="Arial"/>
          <w:sz w:val="24"/>
          <w:szCs w:val="24"/>
        </w:rPr>
        <w:t xml:space="preserve">The Tenderer must describe the scope of service (e.g. reporting process, response time, escalation procedure, status reporting, </w:t>
      </w:r>
      <w:proofErr w:type="spellStart"/>
      <w:r w:rsidRPr="00E312B1">
        <w:rPr>
          <w:rFonts w:ascii="Arial" w:hAnsi="Arial" w:cs="Arial"/>
          <w:sz w:val="24"/>
          <w:szCs w:val="24"/>
        </w:rPr>
        <w:t>etc</w:t>
      </w:r>
      <w:proofErr w:type="spellEnd"/>
      <w:r w:rsidRPr="00E312B1">
        <w:rPr>
          <w:rFonts w:ascii="Arial" w:hAnsi="Arial" w:cs="Arial"/>
          <w:sz w:val="24"/>
          <w:szCs w:val="24"/>
        </w:rPr>
        <w:t>) and the roles and responsibilities of the parties involved during the warranty period.</w:t>
      </w:r>
    </w:p>
    <w:p w:rsidR="00E312B1" w:rsidRPr="00E312B1" w:rsidRDefault="00E312B1" w:rsidP="00E312B1">
      <w:pPr>
        <w:ind w:left="720"/>
        <w:contextualSpacing/>
        <w:rPr>
          <w:rFonts w:ascii="Arial" w:hAnsi="Arial" w:cs="Arial"/>
          <w:sz w:val="24"/>
          <w:szCs w:val="24"/>
        </w:rPr>
      </w:pPr>
    </w:p>
    <w:p w:rsidR="00E312B1" w:rsidRPr="00F1628F" w:rsidRDefault="00E312B1" w:rsidP="00957B03">
      <w:pPr>
        <w:numPr>
          <w:ilvl w:val="1"/>
          <w:numId w:val="35"/>
        </w:numPr>
        <w:autoSpaceDE w:val="0"/>
        <w:autoSpaceDN w:val="0"/>
        <w:spacing w:after="0" w:line="288" w:lineRule="auto"/>
        <w:ind w:left="1134" w:hanging="567"/>
        <w:contextualSpacing/>
        <w:jc w:val="both"/>
        <w:rPr>
          <w:rFonts w:ascii="Arial" w:hAnsi="Arial" w:cs="Arial"/>
          <w:bCs/>
          <w:color w:val="000000"/>
          <w:sz w:val="24"/>
          <w:szCs w:val="24"/>
        </w:rPr>
      </w:pPr>
      <w:r w:rsidRPr="00E312B1">
        <w:rPr>
          <w:rFonts w:ascii="Arial" w:hAnsi="Arial" w:cs="Arial"/>
          <w:sz w:val="24"/>
          <w:szCs w:val="24"/>
        </w:rPr>
        <w:t xml:space="preserve">The </w:t>
      </w:r>
      <w:r w:rsidRPr="00E312B1">
        <w:rPr>
          <w:rFonts w:ascii="Arial" w:hAnsi="Arial" w:cs="Arial"/>
          <w:bCs/>
          <w:color w:val="000000"/>
          <w:sz w:val="24"/>
          <w:szCs w:val="24"/>
        </w:rPr>
        <w:t xml:space="preserve">Tenderer must provide comprehensive support service to MIDA during the implementation and warranty period and respond to problems or issues pertaining to the module for </w:t>
      </w:r>
      <w:r w:rsidRPr="00E312B1">
        <w:rPr>
          <w:rFonts w:ascii="Arial" w:hAnsi="Arial" w:cs="Arial"/>
          <w:sz w:val="24"/>
          <w:szCs w:val="24"/>
        </w:rPr>
        <w:t>“</w:t>
      </w:r>
      <w:proofErr w:type="spellStart"/>
      <w:r w:rsidRPr="00E312B1">
        <w:rPr>
          <w:rFonts w:ascii="Arial" w:hAnsi="Arial" w:cs="Arial"/>
          <w:i/>
          <w:sz w:val="24"/>
          <w:szCs w:val="24"/>
        </w:rPr>
        <w:t>Pengecualian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Duti</w:t>
      </w:r>
      <w:proofErr w:type="spellEnd"/>
      <w:r w:rsidRPr="00E312B1">
        <w:rPr>
          <w:rFonts w:ascii="Arial" w:hAnsi="Arial" w:cs="Arial"/>
          <w:i/>
          <w:sz w:val="24"/>
          <w:szCs w:val="24"/>
        </w:rPr>
        <w:t xml:space="preserve"> Import </w:t>
      </w:r>
      <w:proofErr w:type="spellStart"/>
      <w:r w:rsidRPr="00E312B1">
        <w:rPr>
          <w:rFonts w:ascii="Arial" w:hAnsi="Arial" w:cs="Arial"/>
          <w:i/>
          <w:sz w:val="24"/>
          <w:szCs w:val="24"/>
        </w:rPr>
        <w:t>Bahan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Besi</w:t>
      </w:r>
      <w:proofErr w:type="spellEnd"/>
      <w:r w:rsidRPr="00E312B1">
        <w:rPr>
          <w:rFonts w:ascii="Arial" w:hAnsi="Arial" w:cs="Arial"/>
          <w:i/>
          <w:sz w:val="24"/>
          <w:szCs w:val="24"/>
        </w:rPr>
        <w:t xml:space="preserve"> dan </w:t>
      </w:r>
      <w:proofErr w:type="spellStart"/>
      <w:r w:rsidRPr="00E312B1">
        <w:rPr>
          <w:rFonts w:ascii="Arial" w:hAnsi="Arial" w:cs="Arial"/>
          <w:i/>
          <w:sz w:val="24"/>
          <w:szCs w:val="24"/>
        </w:rPr>
        <w:t>Keluli</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Dalam</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menghasilkan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Keluaran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Siap</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Untuk</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Pasaran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Eksport</w:t>
      </w:r>
      <w:proofErr w:type="spellEnd"/>
      <w:r w:rsidRPr="00E312B1">
        <w:rPr>
          <w:rFonts w:ascii="Arial" w:hAnsi="Arial" w:cs="Arial"/>
          <w:i/>
          <w:sz w:val="24"/>
          <w:szCs w:val="24"/>
        </w:rPr>
        <w:t xml:space="preserve">, Gudang </w:t>
      </w:r>
      <w:proofErr w:type="spellStart"/>
      <w:r w:rsidRPr="00E312B1">
        <w:rPr>
          <w:rFonts w:ascii="Arial" w:hAnsi="Arial" w:cs="Arial"/>
          <w:i/>
          <w:sz w:val="24"/>
          <w:szCs w:val="24"/>
        </w:rPr>
        <w:t>Pengilangan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Berlesen</w:t>
      </w:r>
      <w:proofErr w:type="spellEnd"/>
      <w:r w:rsidRPr="00E312B1">
        <w:rPr>
          <w:rFonts w:ascii="Arial" w:hAnsi="Arial" w:cs="Arial"/>
          <w:i/>
          <w:sz w:val="24"/>
          <w:szCs w:val="24"/>
        </w:rPr>
        <w:t xml:space="preserve"> (LMW) dan </w:t>
      </w:r>
      <w:proofErr w:type="spellStart"/>
      <w:r w:rsidRPr="00E312B1">
        <w:rPr>
          <w:rFonts w:ascii="Arial" w:hAnsi="Arial" w:cs="Arial"/>
          <w:i/>
          <w:sz w:val="24"/>
          <w:szCs w:val="24"/>
        </w:rPr>
        <w:t>Zon</w:t>
      </w:r>
      <w:proofErr w:type="spellEnd"/>
      <w:r w:rsidRPr="00E312B1">
        <w:rPr>
          <w:rFonts w:ascii="Arial" w:hAnsi="Arial" w:cs="Arial"/>
          <w:i/>
          <w:sz w:val="24"/>
          <w:szCs w:val="24"/>
        </w:rPr>
        <w:t xml:space="preserve"> </w:t>
      </w:r>
      <w:proofErr w:type="spellStart"/>
      <w:r w:rsidRPr="00E312B1">
        <w:rPr>
          <w:rFonts w:ascii="Arial" w:hAnsi="Arial" w:cs="Arial"/>
          <w:i/>
          <w:sz w:val="24"/>
          <w:szCs w:val="24"/>
        </w:rPr>
        <w:t>Bebas</w:t>
      </w:r>
      <w:proofErr w:type="spellEnd"/>
      <w:r w:rsidRPr="00E312B1">
        <w:rPr>
          <w:rFonts w:ascii="Arial" w:hAnsi="Arial" w:cs="Arial"/>
          <w:i/>
          <w:sz w:val="24"/>
          <w:szCs w:val="24"/>
        </w:rPr>
        <w:t xml:space="preserve"> (FZ)</w:t>
      </w:r>
    </w:p>
    <w:p w:rsidR="00F1628F" w:rsidRPr="00E312B1" w:rsidRDefault="00F1628F" w:rsidP="00F1628F">
      <w:pPr>
        <w:autoSpaceDE w:val="0"/>
        <w:autoSpaceDN w:val="0"/>
        <w:spacing w:after="0" w:line="288" w:lineRule="auto"/>
        <w:contextualSpacing/>
        <w:jc w:val="both"/>
        <w:rPr>
          <w:rFonts w:ascii="Arial" w:hAnsi="Arial" w:cs="Arial"/>
          <w:bCs/>
          <w:color w:val="000000"/>
          <w:sz w:val="24"/>
          <w:szCs w:val="24"/>
        </w:rPr>
      </w:pPr>
    </w:p>
    <w:p w:rsidR="00E312B1" w:rsidRPr="00E312B1" w:rsidRDefault="00E312B1" w:rsidP="00957B03">
      <w:pPr>
        <w:numPr>
          <w:ilvl w:val="1"/>
          <w:numId w:val="35"/>
        </w:numPr>
        <w:autoSpaceDE w:val="0"/>
        <w:autoSpaceDN w:val="0"/>
        <w:spacing w:after="0" w:line="288" w:lineRule="auto"/>
        <w:ind w:left="1134" w:hanging="567"/>
        <w:contextualSpacing/>
        <w:jc w:val="both"/>
        <w:rPr>
          <w:rFonts w:ascii="Arial" w:hAnsi="Arial" w:cs="Arial"/>
          <w:sz w:val="24"/>
          <w:szCs w:val="24"/>
        </w:rPr>
      </w:pPr>
      <w:r w:rsidRPr="00E312B1">
        <w:rPr>
          <w:rFonts w:ascii="Arial" w:hAnsi="Arial" w:cs="Arial"/>
          <w:sz w:val="24"/>
          <w:szCs w:val="24"/>
        </w:rPr>
        <w:t>The Tenderer must provide technical support assistance and issue/problem handling accordingly to the following SLA:</w:t>
      </w:r>
    </w:p>
    <w:p w:rsidR="00E312B1" w:rsidRPr="00E312B1" w:rsidRDefault="00E312B1" w:rsidP="00E312B1">
      <w:pPr>
        <w:autoSpaceDE w:val="0"/>
        <w:autoSpaceDN w:val="0"/>
        <w:spacing w:after="0" w:line="288" w:lineRule="auto"/>
        <w:jc w:val="both"/>
        <w:rPr>
          <w:rFonts w:ascii="Arial" w:hAnsi="Arial" w:cs="Arial"/>
          <w:sz w:val="24"/>
          <w:szCs w:val="24"/>
        </w:rPr>
      </w:pPr>
    </w:p>
    <w:p w:rsidR="00E312B1" w:rsidRPr="00E312B1" w:rsidRDefault="00E312B1" w:rsidP="00E312B1">
      <w:pPr>
        <w:autoSpaceDE w:val="0"/>
        <w:autoSpaceDN w:val="0"/>
        <w:spacing w:after="0" w:line="288" w:lineRule="auto"/>
        <w:ind w:left="1134"/>
        <w:jc w:val="both"/>
        <w:rPr>
          <w:rFonts w:ascii="Arial" w:hAnsi="Arial" w:cs="Arial"/>
          <w:b/>
          <w:sz w:val="24"/>
          <w:szCs w:val="24"/>
        </w:rPr>
      </w:pPr>
      <w:r w:rsidRPr="00E312B1">
        <w:rPr>
          <w:rFonts w:ascii="Arial" w:hAnsi="Arial" w:cs="Arial"/>
          <w:b/>
          <w:sz w:val="24"/>
          <w:szCs w:val="24"/>
        </w:rPr>
        <w:t>Severity 1 (Critical):</w:t>
      </w:r>
    </w:p>
    <w:p w:rsidR="00F1628F" w:rsidRDefault="00E312B1" w:rsidP="00F1628F">
      <w:pPr>
        <w:pStyle w:val="ListParagraph"/>
        <w:numPr>
          <w:ilvl w:val="0"/>
          <w:numId w:val="60"/>
        </w:numPr>
        <w:autoSpaceDE w:val="0"/>
        <w:autoSpaceDN w:val="0"/>
        <w:spacing w:after="0" w:line="288" w:lineRule="auto"/>
        <w:ind w:left="1701" w:hanging="567"/>
        <w:jc w:val="both"/>
        <w:rPr>
          <w:rFonts w:ascii="Arial" w:hAnsi="Arial" w:cs="Arial"/>
          <w:sz w:val="24"/>
          <w:szCs w:val="24"/>
        </w:rPr>
      </w:pPr>
      <w:r w:rsidRPr="00F1628F">
        <w:rPr>
          <w:rFonts w:ascii="Arial" w:hAnsi="Arial" w:cs="Arial"/>
          <w:sz w:val="24"/>
          <w:szCs w:val="24"/>
        </w:rPr>
        <w:t>Response Time within 30 minutes upon reported complaint/log</w:t>
      </w:r>
    </w:p>
    <w:p w:rsidR="00F1628F" w:rsidRDefault="00E312B1" w:rsidP="00F1628F">
      <w:pPr>
        <w:pStyle w:val="ListParagraph"/>
        <w:numPr>
          <w:ilvl w:val="0"/>
          <w:numId w:val="60"/>
        </w:numPr>
        <w:autoSpaceDE w:val="0"/>
        <w:autoSpaceDN w:val="0"/>
        <w:spacing w:after="0" w:line="288" w:lineRule="auto"/>
        <w:ind w:left="1701" w:hanging="567"/>
        <w:jc w:val="both"/>
        <w:rPr>
          <w:rFonts w:ascii="Arial" w:hAnsi="Arial" w:cs="Arial"/>
          <w:sz w:val="24"/>
          <w:szCs w:val="24"/>
        </w:rPr>
      </w:pPr>
      <w:r w:rsidRPr="00F1628F">
        <w:rPr>
          <w:rFonts w:ascii="Arial" w:hAnsi="Arial" w:cs="Arial"/>
          <w:sz w:val="24"/>
          <w:szCs w:val="24"/>
        </w:rPr>
        <w:t>Onsite Response Time: 2 working hours after Response Time</w:t>
      </w:r>
    </w:p>
    <w:p w:rsidR="00E312B1" w:rsidRPr="00F1628F" w:rsidRDefault="00E312B1" w:rsidP="00F1628F">
      <w:pPr>
        <w:pStyle w:val="ListParagraph"/>
        <w:numPr>
          <w:ilvl w:val="0"/>
          <w:numId w:val="60"/>
        </w:numPr>
        <w:autoSpaceDE w:val="0"/>
        <w:autoSpaceDN w:val="0"/>
        <w:spacing w:after="0" w:line="288" w:lineRule="auto"/>
        <w:ind w:left="1701" w:hanging="567"/>
        <w:jc w:val="both"/>
        <w:rPr>
          <w:rFonts w:ascii="Arial" w:hAnsi="Arial" w:cs="Arial"/>
          <w:sz w:val="24"/>
          <w:szCs w:val="24"/>
        </w:rPr>
      </w:pPr>
      <w:r w:rsidRPr="00F1628F">
        <w:rPr>
          <w:rFonts w:ascii="Arial" w:hAnsi="Arial" w:cs="Arial"/>
          <w:sz w:val="24"/>
          <w:szCs w:val="24"/>
        </w:rPr>
        <w:t>Workaround Time: 8 working hours after Onsite Response Time</w:t>
      </w:r>
    </w:p>
    <w:p w:rsidR="00E312B1" w:rsidRPr="00E312B1" w:rsidRDefault="00E312B1" w:rsidP="00E312B1">
      <w:pPr>
        <w:autoSpaceDE w:val="0"/>
        <w:autoSpaceDN w:val="0"/>
        <w:spacing w:after="0" w:line="288" w:lineRule="auto"/>
        <w:ind w:left="1418"/>
        <w:jc w:val="both"/>
        <w:rPr>
          <w:rFonts w:ascii="Arial" w:hAnsi="Arial" w:cs="Arial"/>
          <w:sz w:val="24"/>
          <w:szCs w:val="24"/>
        </w:rPr>
      </w:pPr>
    </w:p>
    <w:p w:rsidR="00E312B1" w:rsidRPr="00E312B1" w:rsidRDefault="00E312B1" w:rsidP="00E312B1">
      <w:pPr>
        <w:autoSpaceDE w:val="0"/>
        <w:autoSpaceDN w:val="0"/>
        <w:spacing w:after="0" w:line="288" w:lineRule="auto"/>
        <w:ind w:left="1701" w:hanging="567"/>
        <w:jc w:val="both"/>
        <w:rPr>
          <w:rFonts w:ascii="Arial" w:hAnsi="Arial" w:cs="Arial"/>
          <w:b/>
          <w:sz w:val="24"/>
          <w:szCs w:val="24"/>
        </w:rPr>
      </w:pPr>
      <w:r w:rsidRPr="00E312B1">
        <w:rPr>
          <w:rFonts w:ascii="Arial" w:hAnsi="Arial" w:cs="Arial"/>
          <w:b/>
          <w:sz w:val="24"/>
          <w:szCs w:val="24"/>
        </w:rPr>
        <w:t>Severity 2 (Urgent):</w:t>
      </w:r>
    </w:p>
    <w:p w:rsidR="00E312B1" w:rsidRPr="00F1628F" w:rsidRDefault="00E312B1" w:rsidP="00F1628F">
      <w:pPr>
        <w:pStyle w:val="ListParagraph"/>
        <w:numPr>
          <w:ilvl w:val="1"/>
          <w:numId w:val="62"/>
        </w:numPr>
        <w:autoSpaceDE w:val="0"/>
        <w:autoSpaceDN w:val="0"/>
        <w:spacing w:after="0" w:line="288" w:lineRule="auto"/>
        <w:ind w:left="1701" w:hanging="567"/>
        <w:jc w:val="both"/>
        <w:rPr>
          <w:rFonts w:ascii="Arial" w:hAnsi="Arial" w:cs="Arial"/>
          <w:sz w:val="24"/>
          <w:szCs w:val="24"/>
        </w:rPr>
      </w:pPr>
      <w:r w:rsidRPr="00F1628F">
        <w:rPr>
          <w:rFonts w:ascii="Arial" w:hAnsi="Arial" w:cs="Arial"/>
          <w:sz w:val="24"/>
          <w:szCs w:val="24"/>
        </w:rPr>
        <w:t>Response Time within 1 hour upon reported complaint/log</w:t>
      </w:r>
    </w:p>
    <w:p w:rsidR="00E312B1" w:rsidRPr="00F1628F" w:rsidRDefault="00E312B1" w:rsidP="00F1628F">
      <w:pPr>
        <w:pStyle w:val="ListParagraph"/>
        <w:numPr>
          <w:ilvl w:val="1"/>
          <w:numId w:val="62"/>
        </w:numPr>
        <w:autoSpaceDE w:val="0"/>
        <w:autoSpaceDN w:val="0"/>
        <w:spacing w:after="0" w:line="288" w:lineRule="auto"/>
        <w:ind w:left="1701" w:hanging="567"/>
        <w:jc w:val="both"/>
        <w:rPr>
          <w:rFonts w:ascii="Arial" w:hAnsi="Arial" w:cs="Arial"/>
          <w:sz w:val="24"/>
          <w:szCs w:val="24"/>
        </w:rPr>
      </w:pPr>
      <w:r w:rsidRPr="00F1628F">
        <w:rPr>
          <w:rFonts w:ascii="Arial" w:hAnsi="Arial" w:cs="Arial"/>
          <w:sz w:val="24"/>
          <w:szCs w:val="24"/>
        </w:rPr>
        <w:t>Onsite Response Time: 4 working hours after Response Time</w:t>
      </w:r>
    </w:p>
    <w:p w:rsidR="00E312B1" w:rsidRPr="00F1628F" w:rsidRDefault="00E312B1" w:rsidP="00F1628F">
      <w:pPr>
        <w:pStyle w:val="ListParagraph"/>
        <w:numPr>
          <w:ilvl w:val="1"/>
          <w:numId w:val="62"/>
        </w:numPr>
        <w:autoSpaceDE w:val="0"/>
        <w:autoSpaceDN w:val="0"/>
        <w:spacing w:after="0" w:line="288" w:lineRule="auto"/>
        <w:ind w:left="1701" w:hanging="567"/>
        <w:jc w:val="both"/>
        <w:rPr>
          <w:rFonts w:ascii="Arial" w:hAnsi="Arial" w:cs="Arial"/>
          <w:sz w:val="24"/>
          <w:szCs w:val="24"/>
        </w:rPr>
      </w:pPr>
      <w:r w:rsidRPr="00F1628F">
        <w:rPr>
          <w:rFonts w:ascii="Arial" w:hAnsi="Arial" w:cs="Arial"/>
          <w:sz w:val="24"/>
          <w:szCs w:val="24"/>
        </w:rPr>
        <w:t>Workaround Time: 3 working days after Onsite Response Time</w:t>
      </w:r>
    </w:p>
    <w:p w:rsidR="003A742E" w:rsidRPr="00E312B1" w:rsidRDefault="003A742E" w:rsidP="00E312B1">
      <w:pPr>
        <w:autoSpaceDE w:val="0"/>
        <w:autoSpaceDN w:val="0"/>
        <w:spacing w:after="0" w:line="288" w:lineRule="auto"/>
        <w:ind w:left="1701" w:hanging="567"/>
        <w:jc w:val="both"/>
        <w:rPr>
          <w:rFonts w:ascii="Arial" w:hAnsi="Arial" w:cs="Arial"/>
          <w:sz w:val="24"/>
          <w:szCs w:val="24"/>
        </w:rPr>
      </w:pPr>
    </w:p>
    <w:p w:rsidR="00E312B1" w:rsidRPr="00E312B1" w:rsidRDefault="00E312B1" w:rsidP="00E312B1">
      <w:pPr>
        <w:autoSpaceDE w:val="0"/>
        <w:autoSpaceDN w:val="0"/>
        <w:spacing w:after="0" w:line="288" w:lineRule="auto"/>
        <w:ind w:left="1701" w:hanging="567"/>
        <w:jc w:val="both"/>
        <w:rPr>
          <w:rFonts w:ascii="Arial" w:hAnsi="Arial" w:cs="Arial"/>
          <w:b/>
          <w:sz w:val="24"/>
          <w:szCs w:val="24"/>
        </w:rPr>
      </w:pPr>
      <w:r w:rsidRPr="00E312B1">
        <w:rPr>
          <w:rFonts w:ascii="Arial" w:hAnsi="Arial" w:cs="Arial"/>
          <w:b/>
          <w:sz w:val="24"/>
          <w:szCs w:val="24"/>
        </w:rPr>
        <w:t>Severity 3 (Important):</w:t>
      </w:r>
    </w:p>
    <w:p w:rsidR="00E312B1" w:rsidRPr="00F1628F" w:rsidRDefault="00E312B1" w:rsidP="00F1628F">
      <w:pPr>
        <w:pStyle w:val="ListParagraph"/>
        <w:numPr>
          <w:ilvl w:val="1"/>
          <w:numId w:val="63"/>
        </w:numPr>
        <w:autoSpaceDE w:val="0"/>
        <w:autoSpaceDN w:val="0"/>
        <w:spacing w:after="0" w:line="288" w:lineRule="auto"/>
        <w:ind w:left="1701" w:hanging="567"/>
        <w:jc w:val="both"/>
        <w:rPr>
          <w:rFonts w:ascii="Arial" w:hAnsi="Arial" w:cs="Arial"/>
          <w:sz w:val="24"/>
          <w:szCs w:val="24"/>
        </w:rPr>
      </w:pPr>
      <w:r w:rsidRPr="00F1628F">
        <w:rPr>
          <w:rFonts w:ascii="Arial" w:hAnsi="Arial" w:cs="Arial"/>
          <w:sz w:val="24"/>
          <w:szCs w:val="24"/>
        </w:rPr>
        <w:t>Response Time within 1 hour upon reported complaint/log</w:t>
      </w:r>
    </w:p>
    <w:p w:rsidR="00E312B1" w:rsidRPr="00F1628F" w:rsidRDefault="00E312B1" w:rsidP="00F1628F">
      <w:pPr>
        <w:pStyle w:val="ListParagraph"/>
        <w:numPr>
          <w:ilvl w:val="1"/>
          <w:numId w:val="63"/>
        </w:numPr>
        <w:autoSpaceDE w:val="0"/>
        <w:autoSpaceDN w:val="0"/>
        <w:spacing w:after="0" w:line="288" w:lineRule="auto"/>
        <w:ind w:left="1701" w:hanging="567"/>
        <w:jc w:val="both"/>
        <w:rPr>
          <w:rFonts w:ascii="Arial" w:hAnsi="Arial" w:cs="Arial"/>
          <w:sz w:val="24"/>
          <w:szCs w:val="24"/>
        </w:rPr>
      </w:pPr>
      <w:r w:rsidRPr="00F1628F">
        <w:rPr>
          <w:rFonts w:ascii="Arial" w:hAnsi="Arial" w:cs="Arial"/>
          <w:sz w:val="24"/>
          <w:szCs w:val="24"/>
        </w:rPr>
        <w:t>Onsite Response Time: 8 working hours after Response Time</w:t>
      </w:r>
    </w:p>
    <w:p w:rsidR="00E312B1" w:rsidRPr="00F1628F" w:rsidRDefault="00E312B1" w:rsidP="00F1628F">
      <w:pPr>
        <w:pStyle w:val="ListParagraph"/>
        <w:numPr>
          <w:ilvl w:val="1"/>
          <w:numId w:val="63"/>
        </w:numPr>
        <w:spacing w:after="0" w:line="288" w:lineRule="auto"/>
        <w:ind w:left="1701" w:hanging="567"/>
        <w:jc w:val="both"/>
        <w:rPr>
          <w:rFonts w:ascii="Arial" w:hAnsi="Arial" w:cs="Arial"/>
          <w:sz w:val="24"/>
          <w:szCs w:val="24"/>
        </w:rPr>
      </w:pPr>
      <w:r w:rsidRPr="00F1628F">
        <w:rPr>
          <w:rFonts w:ascii="Arial" w:hAnsi="Arial" w:cs="Arial"/>
          <w:sz w:val="24"/>
          <w:szCs w:val="24"/>
        </w:rPr>
        <w:lastRenderedPageBreak/>
        <w:t>Workaround Time: 5 working days after Onsite Response Time</w:t>
      </w:r>
    </w:p>
    <w:p w:rsidR="003A742E" w:rsidRPr="00E312B1" w:rsidRDefault="003A742E" w:rsidP="00E312B1">
      <w:pPr>
        <w:spacing w:after="0" w:line="288" w:lineRule="auto"/>
        <w:ind w:left="1701" w:hanging="567"/>
        <w:contextualSpacing/>
        <w:jc w:val="both"/>
        <w:rPr>
          <w:rFonts w:ascii="Arial" w:hAnsi="Arial" w:cs="Arial"/>
          <w:sz w:val="24"/>
          <w:szCs w:val="24"/>
        </w:rPr>
      </w:pPr>
    </w:p>
    <w:p w:rsidR="00E312B1" w:rsidRPr="00E312B1" w:rsidRDefault="00E312B1" w:rsidP="00E312B1">
      <w:pPr>
        <w:spacing w:after="0" w:line="288" w:lineRule="auto"/>
        <w:ind w:left="1701" w:hanging="567"/>
        <w:contextualSpacing/>
        <w:jc w:val="both"/>
        <w:rPr>
          <w:rFonts w:ascii="Arial" w:hAnsi="Arial" w:cs="Arial"/>
          <w:sz w:val="24"/>
          <w:szCs w:val="24"/>
        </w:rPr>
      </w:pPr>
    </w:p>
    <w:p w:rsidR="00E312B1" w:rsidRPr="00E312B1" w:rsidRDefault="00E312B1" w:rsidP="00957B03">
      <w:pPr>
        <w:numPr>
          <w:ilvl w:val="0"/>
          <w:numId w:val="35"/>
        </w:numPr>
        <w:spacing w:after="0" w:line="288" w:lineRule="auto"/>
        <w:ind w:left="567" w:hanging="567"/>
        <w:contextualSpacing/>
        <w:jc w:val="both"/>
        <w:rPr>
          <w:rFonts w:ascii="Arial" w:hAnsi="Arial" w:cs="Arial"/>
          <w:b/>
          <w:sz w:val="24"/>
          <w:szCs w:val="24"/>
          <w:lang w:val="en-MY"/>
        </w:rPr>
      </w:pPr>
      <w:r w:rsidRPr="00E312B1">
        <w:rPr>
          <w:rFonts w:ascii="Arial" w:hAnsi="Arial" w:cs="Arial"/>
          <w:b/>
          <w:sz w:val="24"/>
          <w:szCs w:val="24"/>
        </w:rPr>
        <w:t>FORMAT OF TECHNICAL PROPOSAL</w:t>
      </w:r>
    </w:p>
    <w:p w:rsidR="00E312B1" w:rsidRPr="00E312B1" w:rsidRDefault="00E312B1" w:rsidP="00E312B1">
      <w:pPr>
        <w:spacing w:after="0" w:line="288" w:lineRule="auto"/>
        <w:ind w:left="567"/>
        <w:contextualSpacing/>
        <w:jc w:val="both"/>
        <w:rPr>
          <w:rFonts w:ascii="Arial" w:hAnsi="Arial" w:cs="Arial"/>
          <w:b/>
          <w:sz w:val="24"/>
          <w:szCs w:val="24"/>
          <w:lang w:val="en-MY"/>
        </w:rPr>
      </w:pPr>
    </w:p>
    <w:p w:rsidR="00E312B1" w:rsidRPr="00E312B1" w:rsidRDefault="00E312B1" w:rsidP="00E312B1">
      <w:pPr>
        <w:spacing w:after="0" w:line="288" w:lineRule="auto"/>
        <w:ind w:left="1134" w:hanging="567"/>
        <w:contextualSpacing/>
        <w:jc w:val="both"/>
        <w:rPr>
          <w:rFonts w:ascii="Arial" w:hAnsi="Arial" w:cs="Arial"/>
          <w:color w:val="000000"/>
          <w:sz w:val="24"/>
          <w:szCs w:val="24"/>
          <w:lang w:val="ms-MY"/>
        </w:rPr>
      </w:pPr>
      <w:r w:rsidRPr="00E312B1">
        <w:rPr>
          <w:rFonts w:ascii="Arial" w:hAnsi="Arial" w:cs="Arial"/>
          <w:color w:val="000000"/>
          <w:sz w:val="24"/>
          <w:szCs w:val="24"/>
          <w:lang w:val="ms-MY"/>
        </w:rPr>
        <w:t>9.1</w:t>
      </w:r>
      <w:r w:rsidRPr="00E312B1">
        <w:rPr>
          <w:rFonts w:ascii="Arial" w:hAnsi="Arial" w:cs="Arial"/>
          <w:color w:val="000000"/>
          <w:sz w:val="24"/>
          <w:szCs w:val="24"/>
          <w:lang w:val="ms-MY"/>
        </w:rPr>
        <w:tab/>
        <w:t>The Tenderer must state the proposal according to the format provided below:</w:t>
      </w:r>
    </w:p>
    <w:p w:rsidR="00E312B1" w:rsidRPr="00E312B1" w:rsidRDefault="00E312B1" w:rsidP="00957B03">
      <w:pPr>
        <w:numPr>
          <w:ilvl w:val="1"/>
          <w:numId w:val="20"/>
        </w:numPr>
        <w:spacing w:after="0" w:line="288" w:lineRule="auto"/>
        <w:ind w:left="1843" w:hanging="425"/>
        <w:jc w:val="both"/>
        <w:rPr>
          <w:rFonts w:ascii="Arial" w:hAnsi="Arial" w:cs="Arial"/>
          <w:color w:val="000000"/>
          <w:sz w:val="24"/>
          <w:szCs w:val="24"/>
          <w:lang w:val="en-MY"/>
        </w:rPr>
      </w:pPr>
      <w:r w:rsidRPr="00E312B1">
        <w:rPr>
          <w:rFonts w:ascii="Arial" w:hAnsi="Arial" w:cs="Arial"/>
          <w:color w:val="000000"/>
          <w:sz w:val="24"/>
          <w:szCs w:val="24"/>
          <w:lang w:val="en-MY"/>
        </w:rPr>
        <w:t>Table of Contents</w:t>
      </w:r>
    </w:p>
    <w:p w:rsidR="00E312B1" w:rsidRPr="00E312B1" w:rsidRDefault="00E312B1" w:rsidP="00957B03">
      <w:pPr>
        <w:numPr>
          <w:ilvl w:val="1"/>
          <w:numId w:val="20"/>
        </w:numPr>
        <w:spacing w:after="0" w:line="288" w:lineRule="auto"/>
        <w:ind w:left="1843" w:hanging="425"/>
        <w:jc w:val="both"/>
        <w:rPr>
          <w:rFonts w:ascii="Arial" w:hAnsi="Arial" w:cs="Arial"/>
          <w:color w:val="000000"/>
          <w:sz w:val="24"/>
          <w:szCs w:val="24"/>
          <w:lang w:val="en-MY"/>
        </w:rPr>
      </w:pPr>
      <w:r w:rsidRPr="00E312B1">
        <w:rPr>
          <w:rFonts w:ascii="Arial" w:hAnsi="Arial" w:cs="Arial"/>
          <w:color w:val="000000"/>
          <w:sz w:val="24"/>
          <w:szCs w:val="24"/>
          <w:lang w:val="en-MY"/>
        </w:rPr>
        <w:t>Executive Summary</w:t>
      </w:r>
    </w:p>
    <w:p w:rsidR="00E312B1" w:rsidRPr="00E312B1" w:rsidRDefault="00E312B1" w:rsidP="00957B03">
      <w:pPr>
        <w:numPr>
          <w:ilvl w:val="1"/>
          <w:numId w:val="21"/>
        </w:numPr>
        <w:spacing w:after="0" w:line="288" w:lineRule="auto"/>
        <w:ind w:left="2268" w:hanging="283"/>
        <w:jc w:val="both"/>
        <w:rPr>
          <w:rFonts w:ascii="Arial" w:hAnsi="Arial" w:cs="Arial"/>
          <w:color w:val="000000"/>
          <w:sz w:val="24"/>
          <w:szCs w:val="24"/>
          <w:lang w:val="en-MY"/>
        </w:rPr>
      </w:pPr>
      <w:r w:rsidRPr="00E312B1">
        <w:rPr>
          <w:rFonts w:ascii="Arial" w:hAnsi="Arial" w:cs="Arial"/>
          <w:color w:val="000000"/>
          <w:sz w:val="24"/>
          <w:szCs w:val="24"/>
          <w:lang w:val="en-MY"/>
        </w:rPr>
        <w:t>Short summary of company profile</w:t>
      </w:r>
    </w:p>
    <w:p w:rsidR="00E312B1" w:rsidRPr="00E312B1" w:rsidRDefault="00E312B1" w:rsidP="00957B03">
      <w:pPr>
        <w:numPr>
          <w:ilvl w:val="1"/>
          <w:numId w:val="21"/>
        </w:numPr>
        <w:spacing w:after="0" w:line="288" w:lineRule="auto"/>
        <w:ind w:left="2268" w:hanging="283"/>
        <w:jc w:val="both"/>
        <w:rPr>
          <w:rFonts w:ascii="Arial" w:hAnsi="Arial" w:cs="Arial"/>
          <w:color w:val="000000"/>
          <w:sz w:val="24"/>
          <w:szCs w:val="24"/>
          <w:lang w:val="en-MY"/>
        </w:rPr>
      </w:pPr>
      <w:r w:rsidRPr="00E312B1">
        <w:rPr>
          <w:rFonts w:ascii="Arial" w:hAnsi="Arial" w:cs="Arial"/>
          <w:color w:val="000000"/>
          <w:sz w:val="24"/>
          <w:szCs w:val="24"/>
          <w:lang w:val="en-MY"/>
        </w:rPr>
        <w:t>It shall include a description of Vendor’s understanding of the project objectives, implementation approach and how these will be achieved.</w:t>
      </w:r>
    </w:p>
    <w:p w:rsidR="00E312B1" w:rsidRPr="00E312B1" w:rsidRDefault="00E312B1" w:rsidP="00957B03">
      <w:pPr>
        <w:numPr>
          <w:ilvl w:val="1"/>
          <w:numId w:val="20"/>
        </w:numPr>
        <w:spacing w:after="0" w:line="288" w:lineRule="auto"/>
        <w:ind w:left="1843" w:hanging="425"/>
        <w:jc w:val="both"/>
        <w:rPr>
          <w:rFonts w:ascii="Arial" w:hAnsi="Arial" w:cs="Arial"/>
          <w:color w:val="000000"/>
          <w:sz w:val="24"/>
          <w:szCs w:val="24"/>
          <w:lang w:val="en-MY"/>
        </w:rPr>
      </w:pPr>
      <w:r w:rsidRPr="00E312B1">
        <w:rPr>
          <w:rFonts w:ascii="Arial" w:hAnsi="Arial" w:cs="Arial"/>
          <w:color w:val="000000"/>
          <w:sz w:val="24"/>
          <w:szCs w:val="24"/>
          <w:lang w:val="en-MY"/>
        </w:rPr>
        <w:t>Cover Letter</w:t>
      </w:r>
    </w:p>
    <w:p w:rsidR="00E312B1" w:rsidRPr="00E312B1" w:rsidRDefault="00E312B1" w:rsidP="00957B03">
      <w:pPr>
        <w:numPr>
          <w:ilvl w:val="0"/>
          <w:numId w:val="22"/>
        </w:numPr>
        <w:spacing w:after="0" w:line="288" w:lineRule="auto"/>
        <w:ind w:left="2268" w:hanging="283"/>
        <w:jc w:val="both"/>
        <w:rPr>
          <w:rFonts w:ascii="Arial" w:eastAsia="Times New Roman" w:hAnsi="Arial" w:cs="Arial"/>
          <w:sz w:val="24"/>
          <w:szCs w:val="24"/>
        </w:rPr>
      </w:pPr>
      <w:r w:rsidRPr="00E312B1">
        <w:rPr>
          <w:rFonts w:ascii="Arial" w:eastAsia="Times New Roman" w:hAnsi="Arial" w:cs="Arial"/>
          <w:sz w:val="24"/>
          <w:szCs w:val="24"/>
        </w:rPr>
        <w:t xml:space="preserve">Name of person(s) who will be the principal contact </w:t>
      </w:r>
      <w:proofErr w:type="spellStart"/>
      <w:r w:rsidRPr="00E312B1">
        <w:rPr>
          <w:rFonts w:ascii="Arial" w:eastAsia="Times New Roman" w:hAnsi="Arial" w:cs="Arial"/>
          <w:sz w:val="24"/>
          <w:szCs w:val="24"/>
        </w:rPr>
        <w:t>authorised</w:t>
      </w:r>
      <w:proofErr w:type="spellEnd"/>
      <w:r w:rsidRPr="00E312B1">
        <w:rPr>
          <w:rFonts w:ascii="Arial" w:eastAsia="Times New Roman" w:hAnsi="Arial" w:cs="Arial"/>
          <w:sz w:val="24"/>
          <w:szCs w:val="24"/>
        </w:rPr>
        <w:t xml:space="preserve"> to make commitments for the Vendor;</w:t>
      </w:r>
    </w:p>
    <w:p w:rsidR="00E312B1" w:rsidRPr="00E312B1" w:rsidRDefault="00E312B1" w:rsidP="00957B03">
      <w:pPr>
        <w:numPr>
          <w:ilvl w:val="0"/>
          <w:numId w:val="22"/>
        </w:numPr>
        <w:spacing w:after="0" w:line="288" w:lineRule="auto"/>
        <w:ind w:left="2268" w:hanging="283"/>
        <w:jc w:val="both"/>
        <w:rPr>
          <w:rFonts w:ascii="Arial" w:eastAsia="Times New Roman" w:hAnsi="Arial" w:cs="Arial"/>
          <w:sz w:val="24"/>
          <w:szCs w:val="24"/>
        </w:rPr>
      </w:pPr>
      <w:r w:rsidRPr="00E312B1">
        <w:rPr>
          <w:rFonts w:ascii="Arial" w:eastAsia="Times New Roman" w:hAnsi="Arial" w:cs="Arial"/>
          <w:sz w:val="24"/>
          <w:szCs w:val="24"/>
        </w:rPr>
        <w:t>Address, telephone number, fax number and e-mail address</w:t>
      </w:r>
    </w:p>
    <w:p w:rsidR="00E312B1" w:rsidRPr="00E312B1" w:rsidRDefault="00E312B1" w:rsidP="00957B03">
      <w:pPr>
        <w:numPr>
          <w:ilvl w:val="1"/>
          <w:numId w:val="20"/>
        </w:numPr>
        <w:spacing w:after="0" w:line="288" w:lineRule="auto"/>
        <w:ind w:left="1985" w:hanging="567"/>
        <w:jc w:val="both"/>
        <w:rPr>
          <w:rFonts w:ascii="Arial" w:eastAsia="Times New Roman" w:hAnsi="Arial" w:cs="Arial"/>
          <w:sz w:val="24"/>
          <w:szCs w:val="24"/>
        </w:rPr>
      </w:pPr>
      <w:r w:rsidRPr="00E312B1">
        <w:rPr>
          <w:rFonts w:ascii="Arial" w:eastAsia="Times New Roman" w:hAnsi="Arial" w:cs="Arial"/>
          <w:sz w:val="24"/>
          <w:szCs w:val="24"/>
        </w:rPr>
        <w:t>Solution Specification Section</w:t>
      </w:r>
    </w:p>
    <w:p w:rsidR="00E312B1" w:rsidRPr="00E312B1" w:rsidRDefault="00E312B1" w:rsidP="00957B03">
      <w:pPr>
        <w:numPr>
          <w:ilvl w:val="0"/>
          <w:numId w:val="23"/>
        </w:numPr>
        <w:spacing w:after="0" w:line="288" w:lineRule="auto"/>
        <w:ind w:left="2268" w:hanging="283"/>
        <w:jc w:val="both"/>
        <w:rPr>
          <w:rFonts w:ascii="Arial" w:eastAsia="Times New Roman" w:hAnsi="Arial" w:cs="Arial"/>
          <w:sz w:val="24"/>
          <w:szCs w:val="24"/>
        </w:rPr>
      </w:pPr>
      <w:r w:rsidRPr="00E312B1">
        <w:rPr>
          <w:rFonts w:ascii="Arial" w:eastAsia="Times New Roman" w:hAnsi="Arial" w:cs="Arial"/>
          <w:sz w:val="24"/>
          <w:szCs w:val="24"/>
        </w:rPr>
        <w:t>Introduction</w:t>
      </w:r>
    </w:p>
    <w:p w:rsidR="00E312B1" w:rsidRPr="00E312B1" w:rsidRDefault="00E312B1" w:rsidP="00957B03">
      <w:pPr>
        <w:numPr>
          <w:ilvl w:val="0"/>
          <w:numId w:val="23"/>
        </w:numPr>
        <w:spacing w:after="0" w:line="288" w:lineRule="auto"/>
        <w:ind w:left="2268" w:hanging="283"/>
        <w:jc w:val="both"/>
        <w:rPr>
          <w:rFonts w:ascii="Arial" w:eastAsia="Times New Roman" w:hAnsi="Arial" w:cs="Arial"/>
          <w:sz w:val="24"/>
          <w:szCs w:val="24"/>
        </w:rPr>
      </w:pPr>
      <w:r w:rsidRPr="00E312B1">
        <w:rPr>
          <w:rFonts w:ascii="Arial" w:eastAsia="Times New Roman" w:hAnsi="Arial" w:cs="Arial"/>
          <w:sz w:val="24"/>
          <w:szCs w:val="24"/>
        </w:rPr>
        <w:t>Background Information</w:t>
      </w:r>
    </w:p>
    <w:p w:rsidR="00E312B1" w:rsidRPr="00E312B1" w:rsidRDefault="00E312B1" w:rsidP="00957B03">
      <w:pPr>
        <w:numPr>
          <w:ilvl w:val="0"/>
          <w:numId w:val="23"/>
        </w:numPr>
        <w:spacing w:after="0" w:line="288" w:lineRule="auto"/>
        <w:ind w:left="2268" w:hanging="283"/>
        <w:jc w:val="both"/>
        <w:rPr>
          <w:rFonts w:ascii="Arial" w:eastAsia="Times New Roman" w:hAnsi="Arial" w:cs="Arial"/>
          <w:sz w:val="24"/>
          <w:szCs w:val="24"/>
        </w:rPr>
      </w:pPr>
      <w:r w:rsidRPr="00E312B1">
        <w:rPr>
          <w:rFonts w:ascii="Arial" w:eastAsia="Times New Roman" w:hAnsi="Arial" w:cs="Arial"/>
          <w:sz w:val="24"/>
          <w:szCs w:val="24"/>
        </w:rPr>
        <w:t>Objectives</w:t>
      </w:r>
    </w:p>
    <w:p w:rsidR="00E312B1" w:rsidRPr="00E312B1" w:rsidRDefault="00E312B1" w:rsidP="00957B03">
      <w:pPr>
        <w:numPr>
          <w:ilvl w:val="0"/>
          <w:numId w:val="23"/>
        </w:numPr>
        <w:spacing w:after="0" w:line="288" w:lineRule="auto"/>
        <w:ind w:left="2268" w:hanging="283"/>
        <w:jc w:val="both"/>
        <w:rPr>
          <w:rFonts w:ascii="Arial" w:eastAsia="Times New Roman" w:hAnsi="Arial" w:cs="Arial"/>
          <w:sz w:val="24"/>
          <w:szCs w:val="24"/>
        </w:rPr>
      </w:pPr>
      <w:r w:rsidRPr="00E312B1">
        <w:rPr>
          <w:rFonts w:ascii="Arial" w:eastAsia="Times New Roman" w:hAnsi="Arial" w:cs="Arial"/>
          <w:sz w:val="24"/>
          <w:szCs w:val="24"/>
        </w:rPr>
        <w:t>Scope of Work</w:t>
      </w:r>
    </w:p>
    <w:p w:rsidR="00E312B1" w:rsidRPr="00E312B1" w:rsidRDefault="00E312B1" w:rsidP="00957B03">
      <w:pPr>
        <w:numPr>
          <w:ilvl w:val="0"/>
          <w:numId w:val="23"/>
        </w:numPr>
        <w:spacing w:after="0" w:line="288" w:lineRule="auto"/>
        <w:ind w:left="2268" w:hanging="283"/>
        <w:jc w:val="both"/>
        <w:rPr>
          <w:rFonts w:ascii="Arial" w:eastAsia="Times New Roman" w:hAnsi="Arial" w:cs="Arial"/>
          <w:sz w:val="24"/>
          <w:szCs w:val="24"/>
        </w:rPr>
      </w:pPr>
      <w:r w:rsidRPr="00E312B1">
        <w:rPr>
          <w:rFonts w:ascii="Arial" w:eastAsia="Times New Roman" w:hAnsi="Arial" w:cs="Arial"/>
          <w:sz w:val="24"/>
          <w:szCs w:val="24"/>
        </w:rPr>
        <w:t>Deliverables</w:t>
      </w:r>
    </w:p>
    <w:p w:rsidR="00E312B1" w:rsidRPr="00E312B1" w:rsidRDefault="00E312B1" w:rsidP="00957B03">
      <w:pPr>
        <w:numPr>
          <w:ilvl w:val="0"/>
          <w:numId w:val="23"/>
        </w:numPr>
        <w:spacing w:after="0" w:line="288" w:lineRule="auto"/>
        <w:ind w:left="2268" w:hanging="283"/>
        <w:jc w:val="both"/>
        <w:rPr>
          <w:rFonts w:ascii="Arial" w:eastAsia="Times New Roman" w:hAnsi="Arial" w:cs="Arial"/>
          <w:sz w:val="24"/>
          <w:szCs w:val="24"/>
        </w:rPr>
      </w:pPr>
      <w:r w:rsidRPr="00E312B1">
        <w:rPr>
          <w:rFonts w:ascii="Arial" w:eastAsia="Times New Roman" w:hAnsi="Arial" w:cs="Arial"/>
          <w:sz w:val="24"/>
          <w:szCs w:val="24"/>
        </w:rPr>
        <w:t>Appendices</w:t>
      </w:r>
    </w:p>
    <w:p w:rsidR="00E312B1" w:rsidRPr="00E312B1" w:rsidRDefault="00E312B1" w:rsidP="00E312B1">
      <w:pPr>
        <w:spacing w:after="0" w:line="288" w:lineRule="auto"/>
        <w:ind w:left="2268"/>
        <w:rPr>
          <w:rFonts w:ascii="Arial" w:eastAsia="Times New Roman" w:hAnsi="Arial" w:cs="Arial"/>
          <w:i/>
          <w:sz w:val="24"/>
          <w:szCs w:val="24"/>
        </w:rPr>
      </w:pPr>
    </w:p>
    <w:p w:rsidR="00E312B1" w:rsidRPr="00E312B1" w:rsidRDefault="00E312B1" w:rsidP="00957B03">
      <w:pPr>
        <w:numPr>
          <w:ilvl w:val="1"/>
          <w:numId w:val="36"/>
        </w:numPr>
        <w:shd w:val="clear" w:color="auto" w:fill="F8F9FA"/>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1134" w:hanging="567"/>
        <w:contextualSpacing/>
        <w:jc w:val="both"/>
        <w:rPr>
          <w:rFonts w:ascii="Arial" w:hAnsi="Arial" w:cs="Arial"/>
          <w:color w:val="000000"/>
          <w:sz w:val="24"/>
          <w:szCs w:val="24"/>
          <w:lang w:val="ms-MY"/>
        </w:rPr>
      </w:pPr>
      <w:r w:rsidRPr="00E312B1">
        <w:rPr>
          <w:rFonts w:ascii="Arial" w:eastAsia="Times New Roman" w:hAnsi="Arial" w:cs="Arial"/>
          <w:color w:val="202124"/>
          <w:sz w:val="24"/>
          <w:szCs w:val="24"/>
          <w:lang w:val="en" w:eastAsia="en-MY"/>
        </w:rPr>
        <w:t xml:space="preserve">The Tenderer must submit two (2) sets of </w:t>
      </w:r>
      <w:proofErr w:type="gramStart"/>
      <w:r w:rsidRPr="00E312B1">
        <w:rPr>
          <w:rFonts w:ascii="Arial" w:eastAsia="Times New Roman" w:hAnsi="Arial" w:cs="Arial"/>
          <w:color w:val="202124"/>
          <w:sz w:val="24"/>
          <w:szCs w:val="24"/>
          <w:lang w:val="en" w:eastAsia="en-MY"/>
        </w:rPr>
        <w:t>hardcopy</w:t>
      </w:r>
      <w:proofErr w:type="gramEnd"/>
      <w:r w:rsidRPr="00E312B1">
        <w:rPr>
          <w:rFonts w:ascii="Arial" w:eastAsia="Times New Roman" w:hAnsi="Arial" w:cs="Arial"/>
          <w:color w:val="202124"/>
          <w:sz w:val="24"/>
          <w:szCs w:val="24"/>
          <w:lang w:val="en" w:eastAsia="en-MY"/>
        </w:rPr>
        <w:t xml:space="preserve"> and one (1) softcopy in M</w:t>
      </w:r>
      <w:r w:rsidR="00F97762">
        <w:rPr>
          <w:rFonts w:ascii="Arial" w:eastAsia="Times New Roman" w:hAnsi="Arial" w:cs="Arial"/>
          <w:color w:val="202124"/>
          <w:sz w:val="24"/>
          <w:szCs w:val="24"/>
          <w:lang w:val="en" w:eastAsia="en-MY"/>
        </w:rPr>
        <w:t>icrosoft</w:t>
      </w:r>
      <w:r w:rsidRPr="00E312B1">
        <w:rPr>
          <w:rFonts w:ascii="Arial" w:eastAsia="Times New Roman" w:hAnsi="Arial" w:cs="Arial"/>
          <w:color w:val="202124"/>
          <w:sz w:val="24"/>
          <w:szCs w:val="24"/>
          <w:lang w:val="en" w:eastAsia="en-MY"/>
        </w:rPr>
        <w:t xml:space="preserve"> Word</w:t>
      </w:r>
    </w:p>
    <w:p w:rsidR="00E312B1" w:rsidRDefault="00E312B1" w:rsidP="00E312B1">
      <w:pPr>
        <w:shd w:val="clear" w:color="auto" w:fill="F8F9FA"/>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1134"/>
        <w:contextualSpacing/>
        <w:jc w:val="both"/>
        <w:rPr>
          <w:rFonts w:ascii="Arial" w:hAnsi="Arial" w:cs="Arial"/>
          <w:color w:val="000000"/>
          <w:sz w:val="24"/>
          <w:szCs w:val="24"/>
          <w:lang w:val="ms-MY"/>
        </w:rPr>
      </w:pPr>
    </w:p>
    <w:p w:rsidR="00E312B1" w:rsidRPr="00E312B1" w:rsidRDefault="00E312B1" w:rsidP="00957B03">
      <w:pPr>
        <w:numPr>
          <w:ilvl w:val="1"/>
          <w:numId w:val="36"/>
        </w:numPr>
        <w:shd w:val="clear" w:color="auto" w:fill="F8F9FA"/>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1134" w:hanging="567"/>
        <w:contextualSpacing/>
        <w:jc w:val="both"/>
        <w:rPr>
          <w:rFonts w:ascii="Arial" w:hAnsi="Arial" w:cs="Arial"/>
          <w:color w:val="000000"/>
          <w:sz w:val="24"/>
          <w:szCs w:val="24"/>
          <w:lang w:val="ms-MY"/>
        </w:rPr>
      </w:pPr>
      <w:r w:rsidRPr="00E312B1">
        <w:rPr>
          <w:rFonts w:ascii="Arial" w:hAnsi="Arial" w:cs="Arial"/>
          <w:color w:val="000000"/>
          <w:sz w:val="24"/>
          <w:szCs w:val="24"/>
          <w:lang w:val="ms-MY"/>
        </w:rPr>
        <w:t xml:space="preserve">The Tenderer must respond and submit to the following Table of Response as belows: </w:t>
      </w: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90"/>
        <w:gridCol w:w="5040"/>
      </w:tblGrid>
      <w:tr w:rsidR="00E312B1" w:rsidRPr="00E312B1" w:rsidTr="00F1628F">
        <w:trPr>
          <w:tblHeader/>
        </w:trPr>
        <w:tc>
          <w:tcPr>
            <w:tcW w:w="630" w:type="dxa"/>
            <w:shd w:val="clear" w:color="auto" w:fill="F2F2F2"/>
          </w:tcPr>
          <w:p w:rsidR="00E312B1" w:rsidRPr="00E312B1" w:rsidRDefault="00E312B1" w:rsidP="00E312B1">
            <w:pPr>
              <w:spacing w:after="0" w:line="288" w:lineRule="auto"/>
              <w:jc w:val="center"/>
              <w:rPr>
                <w:rFonts w:ascii="Arial" w:hAnsi="Arial" w:cs="Arial"/>
                <w:b/>
                <w:color w:val="000000"/>
                <w:sz w:val="24"/>
                <w:szCs w:val="24"/>
                <w:lang w:val="en-MY"/>
              </w:rPr>
            </w:pPr>
            <w:r w:rsidRPr="00E312B1">
              <w:rPr>
                <w:rFonts w:ascii="Arial" w:hAnsi="Arial" w:cs="Arial"/>
                <w:b/>
                <w:color w:val="000000"/>
                <w:sz w:val="24"/>
                <w:szCs w:val="24"/>
                <w:lang w:val="en-MY"/>
              </w:rPr>
              <w:t>No</w:t>
            </w:r>
          </w:p>
        </w:tc>
        <w:tc>
          <w:tcPr>
            <w:tcW w:w="1890" w:type="dxa"/>
            <w:shd w:val="clear" w:color="auto" w:fill="F2F2F2"/>
          </w:tcPr>
          <w:p w:rsidR="00E312B1" w:rsidRPr="00E312B1" w:rsidRDefault="00E312B1" w:rsidP="00E312B1">
            <w:pPr>
              <w:spacing w:after="0" w:line="288" w:lineRule="auto"/>
              <w:jc w:val="center"/>
              <w:rPr>
                <w:rFonts w:ascii="Arial" w:hAnsi="Arial" w:cs="Arial"/>
                <w:b/>
                <w:color w:val="000000"/>
                <w:sz w:val="24"/>
                <w:szCs w:val="24"/>
                <w:lang w:val="en-MY"/>
              </w:rPr>
            </w:pPr>
            <w:r w:rsidRPr="00E312B1">
              <w:rPr>
                <w:rFonts w:ascii="Arial" w:hAnsi="Arial" w:cs="Arial"/>
                <w:b/>
                <w:color w:val="000000"/>
                <w:sz w:val="24"/>
                <w:szCs w:val="24"/>
                <w:lang w:val="en-MY"/>
              </w:rPr>
              <w:t>Appendix</w:t>
            </w:r>
          </w:p>
        </w:tc>
        <w:tc>
          <w:tcPr>
            <w:tcW w:w="5040" w:type="dxa"/>
            <w:shd w:val="clear" w:color="auto" w:fill="F2F2F2"/>
          </w:tcPr>
          <w:p w:rsidR="00E312B1" w:rsidRPr="00E312B1" w:rsidRDefault="00F1628F" w:rsidP="00E312B1">
            <w:pPr>
              <w:spacing w:after="0" w:line="288" w:lineRule="auto"/>
              <w:jc w:val="center"/>
              <w:rPr>
                <w:rFonts w:ascii="Arial" w:hAnsi="Arial" w:cs="Arial"/>
                <w:b/>
                <w:color w:val="000000"/>
                <w:sz w:val="24"/>
                <w:szCs w:val="24"/>
                <w:lang w:val="en-MY"/>
              </w:rPr>
            </w:pPr>
            <w:r>
              <w:rPr>
                <w:rFonts w:ascii="Arial" w:hAnsi="Arial" w:cs="Arial"/>
                <w:b/>
                <w:color w:val="000000"/>
                <w:sz w:val="24"/>
                <w:szCs w:val="24"/>
                <w:lang w:val="en-MY"/>
              </w:rPr>
              <w:t>Title</w:t>
            </w:r>
          </w:p>
        </w:tc>
      </w:tr>
      <w:tr w:rsidR="00E312B1" w:rsidRPr="00E312B1" w:rsidTr="00E312B1">
        <w:trPr>
          <w:trHeight w:val="818"/>
        </w:trPr>
        <w:tc>
          <w:tcPr>
            <w:tcW w:w="630" w:type="dxa"/>
          </w:tcPr>
          <w:p w:rsidR="00E312B1" w:rsidRPr="00E312B1" w:rsidRDefault="00E312B1" w:rsidP="00957B03">
            <w:pPr>
              <w:numPr>
                <w:ilvl w:val="0"/>
                <w:numId w:val="24"/>
              </w:numPr>
              <w:spacing w:after="0" w:line="288" w:lineRule="auto"/>
              <w:jc w:val="both"/>
              <w:rPr>
                <w:rFonts w:ascii="Arial" w:hAnsi="Arial" w:cs="Arial"/>
                <w:color w:val="000000"/>
                <w:sz w:val="24"/>
                <w:szCs w:val="24"/>
                <w:lang w:val="en-MY"/>
              </w:rPr>
            </w:pPr>
          </w:p>
        </w:tc>
        <w:tc>
          <w:tcPr>
            <w:tcW w:w="1890" w:type="dxa"/>
          </w:tcPr>
          <w:p w:rsidR="00E312B1" w:rsidRPr="00E312B1" w:rsidRDefault="00E312B1" w:rsidP="00E312B1">
            <w:pPr>
              <w:spacing w:after="0" w:line="288" w:lineRule="auto"/>
              <w:rPr>
                <w:rFonts w:ascii="Arial" w:hAnsi="Arial" w:cs="Arial"/>
                <w:b/>
                <w:color w:val="000000"/>
                <w:sz w:val="24"/>
                <w:szCs w:val="24"/>
                <w:lang w:val="en-MY"/>
              </w:rPr>
            </w:pPr>
            <w:r w:rsidRPr="00E312B1">
              <w:rPr>
                <w:rFonts w:ascii="Arial" w:hAnsi="Arial" w:cs="Arial"/>
                <w:b/>
                <w:color w:val="000000"/>
                <w:sz w:val="24"/>
                <w:szCs w:val="24"/>
                <w:lang w:val="en-MY"/>
              </w:rPr>
              <w:t>Appendix 1</w:t>
            </w:r>
          </w:p>
        </w:tc>
        <w:tc>
          <w:tcPr>
            <w:tcW w:w="5040" w:type="dxa"/>
          </w:tcPr>
          <w:p w:rsidR="00E312B1" w:rsidRPr="00E312B1" w:rsidRDefault="00E312B1" w:rsidP="00E312B1">
            <w:pPr>
              <w:spacing w:after="0" w:line="288" w:lineRule="auto"/>
              <w:rPr>
                <w:rFonts w:ascii="Arial" w:hAnsi="Arial" w:cs="Arial"/>
                <w:i/>
                <w:color w:val="000000"/>
                <w:sz w:val="24"/>
                <w:szCs w:val="24"/>
                <w:lang w:val="en-MY"/>
              </w:rPr>
            </w:pPr>
            <w:r w:rsidRPr="00E312B1">
              <w:rPr>
                <w:rFonts w:ascii="Arial" w:hAnsi="Arial" w:cs="Arial"/>
                <w:i/>
                <w:color w:val="000000"/>
                <w:sz w:val="24"/>
                <w:szCs w:val="24"/>
                <w:lang w:val="en-MY"/>
              </w:rPr>
              <w:t>Executive Summary</w:t>
            </w:r>
          </w:p>
        </w:tc>
      </w:tr>
      <w:tr w:rsidR="00E312B1" w:rsidRPr="00E312B1" w:rsidTr="00E312B1">
        <w:tc>
          <w:tcPr>
            <w:tcW w:w="630" w:type="dxa"/>
          </w:tcPr>
          <w:p w:rsidR="00E312B1" w:rsidRPr="00E312B1" w:rsidRDefault="00E312B1" w:rsidP="00957B03">
            <w:pPr>
              <w:numPr>
                <w:ilvl w:val="0"/>
                <w:numId w:val="24"/>
              </w:numPr>
              <w:spacing w:after="0" w:line="288" w:lineRule="auto"/>
              <w:jc w:val="both"/>
              <w:rPr>
                <w:rFonts w:ascii="Arial" w:hAnsi="Arial" w:cs="Arial"/>
                <w:color w:val="000000"/>
                <w:sz w:val="24"/>
                <w:szCs w:val="24"/>
                <w:lang w:val="en-MY"/>
              </w:rPr>
            </w:pPr>
          </w:p>
        </w:tc>
        <w:tc>
          <w:tcPr>
            <w:tcW w:w="1890" w:type="dxa"/>
          </w:tcPr>
          <w:p w:rsidR="00E312B1" w:rsidRPr="00E312B1" w:rsidRDefault="00F1628F" w:rsidP="00E312B1">
            <w:pPr>
              <w:spacing w:after="0" w:line="288" w:lineRule="auto"/>
              <w:rPr>
                <w:rFonts w:ascii="Arial" w:hAnsi="Arial" w:cs="Arial"/>
                <w:b/>
                <w:color w:val="000000"/>
                <w:sz w:val="24"/>
                <w:szCs w:val="24"/>
                <w:lang w:val="en-MY"/>
              </w:rPr>
            </w:pPr>
            <w:r w:rsidRPr="00E312B1">
              <w:rPr>
                <w:rFonts w:ascii="Arial" w:hAnsi="Arial" w:cs="Arial"/>
                <w:b/>
                <w:color w:val="000000"/>
                <w:sz w:val="24"/>
                <w:szCs w:val="24"/>
                <w:lang w:val="en-MY"/>
              </w:rPr>
              <w:t>Appendix 2</w:t>
            </w:r>
          </w:p>
        </w:tc>
        <w:tc>
          <w:tcPr>
            <w:tcW w:w="5040" w:type="dxa"/>
          </w:tcPr>
          <w:p w:rsidR="00E312B1" w:rsidRPr="00E312B1" w:rsidRDefault="00E312B1" w:rsidP="00E312B1">
            <w:pPr>
              <w:spacing w:after="0" w:line="288" w:lineRule="auto"/>
              <w:rPr>
                <w:rFonts w:ascii="Arial" w:hAnsi="Arial" w:cs="Arial"/>
                <w:i/>
                <w:color w:val="000000"/>
                <w:sz w:val="24"/>
                <w:szCs w:val="24"/>
                <w:lang w:val="en-MY"/>
              </w:rPr>
            </w:pPr>
            <w:r w:rsidRPr="00E312B1">
              <w:rPr>
                <w:rFonts w:ascii="Arial" w:hAnsi="Arial" w:cs="Arial"/>
                <w:i/>
                <w:color w:val="000000"/>
                <w:sz w:val="24"/>
                <w:szCs w:val="24"/>
                <w:lang w:val="en-MY"/>
              </w:rPr>
              <w:t>Technical and Implementation Requirements.</w:t>
            </w:r>
          </w:p>
        </w:tc>
      </w:tr>
      <w:tr w:rsidR="00E312B1" w:rsidRPr="00E312B1" w:rsidTr="00E312B1">
        <w:tc>
          <w:tcPr>
            <w:tcW w:w="630" w:type="dxa"/>
          </w:tcPr>
          <w:p w:rsidR="00E312B1" w:rsidRPr="00E312B1" w:rsidRDefault="00E312B1" w:rsidP="00957B03">
            <w:pPr>
              <w:numPr>
                <w:ilvl w:val="0"/>
                <w:numId w:val="24"/>
              </w:numPr>
              <w:spacing w:after="0" w:line="288" w:lineRule="auto"/>
              <w:jc w:val="both"/>
              <w:rPr>
                <w:rFonts w:ascii="Arial" w:hAnsi="Arial" w:cs="Arial"/>
                <w:color w:val="000000"/>
                <w:sz w:val="24"/>
                <w:szCs w:val="24"/>
                <w:lang w:val="en-MY"/>
              </w:rPr>
            </w:pPr>
          </w:p>
        </w:tc>
        <w:tc>
          <w:tcPr>
            <w:tcW w:w="1890" w:type="dxa"/>
          </w:tcPr>
          <w:p w:rsidR="00E312B1" w:rsidRPr="00E312B1" w:rsidRDefault="00F1628F" w:rsidP="00E312B1">
            <w:pPr>
              <w:spacing w:after="0" w:line="288" w:lineRule="auto"/>
              <w:rPr>
                <w:rFonts w:ascii="Arial" w:hAnsi="Arial" w:cs="Arial"/>
                <w:b/>
                <w:color w:val="000000"/>
                <w:sz w:val="24"/>
                <w:szCs w:val="24"/>
                <w:lang w:val="en-MY"/>
              </w:rPr>
            </w:pPr>
            <w:r w:rsidRPr="00E312B1">
              <w:rPr>
                <w:rFonts w:ascii="Arial" w:hAnsi="Arial" w:cs="Arial"/>
                <w:b/>
                <w:color w:val="000000"/>
                <w:sz w:val="24"/>
                <w:szCs w:val="24"/>
                <w:lang w:val="en-MY"/>
              </w:rPr>
              <w:t>Appendix 3</w:t>
            </w:r>
          </w:p>
        </w:tc>
        <w:tc>
          <w:tcPr>
            <w:tcW w:w="5040" w:type="dxa"/>
            <w:vAlign w:val="center"/>
          </w:tcPr>
          <w:p w:rsidR="00E312B1" w:rsidRPr="00E312B1" w:rsidRDefault="00E312B1" w:rsidP="00E312B1">
            <w:pPr>
              <w:spacing w:after="0" w:line="288" w:lineRule="auto"/>
              <w:rPr>
                <w:rFonts w:ascii="Arial" w:hAnsi="Arial" w:cs="Arial"/>
                <w:i/>
                <w:color w:val="000000"/>
                <w:sz w:val="24"/>
                <w:szCs w:val="24"/>
                <w:lang w:val="en-MY"/>
              </w:rPr>
            </w:pPr>
            <w:r w:rsidRPr="00E312B1">
              <w:rPr>
                <w:rFonts w:ascii="Arial" w:hAnsi="Arial" w:cs="Arial"/>
                <w:i/>
                <w:color w:val="000000"/>
                <w:sz w:val="24"/>
                <w:szCs w:val="24"/>
                <w:lang w:val="en-MY"/>
              </w:rPr>
              <w:t>Summary of Proposed System Component</w:t>
            </w:r>
          </w:p>
        </w:tc>
      </w:tr>
      <w:tr w:rsidR="00E312B1" w:rsidRPr="00E312B1" w:rsidTr="00E312B1">
        <w:tc>
          <w:tcPr>
            <w:tcW w:w="630" w:type="dxa"/>
          </w:tcPr>
          <w:p w:rsidR="00E312B1" w:rsidRPr="00E312B1" w:rsidRDefault="00E312B1" w:rsidP="00957B03">
            <w:pPr>
              <w:numPr>
                <w:ilvl w:val="0"/>
                <w:numId w:val="24"/>
              </w:numPr>
              <w:spacing w:after="0" w:line="288" w:lineRule="auto"/>
              <w:jc w:val="both"/>
              <w:rPr>
                <w:rFonts w:ascii="Arial" w:hAnsi="Arial" w:cs="Arial"/>
                <w:color w:val="000000"/>
                <w:sz w:val="24"/>
                <w:szCs w:val="24"/>
                <w:lang w:val="en-MY"/>
              </w:rPr>
            </w:pPr>
          </w:p>
        </w:tc>
        <w:tc>
          <w:tcPr>
            <w:tcW w:w="1890" w:type="dxa"/>
          </w:tcPr>
          <w:p w:rsidR="00E312B1" w:rsidRPr="00E312B1" w:rsidRDefault="00F1628F" w:rsidP="00E312B1">
            <w:pPr>
              <w:spacing w:after="0" w:line="288" w:lineRule="auto"/>
              <w:rPr>
                <w:rFonts w:ascii="Arial" w:hAnsi="Arial" w:cs="Arial"/>
                <w:b/>
                <w:color w:val="000000"/>
                <w:sz w:val="24"/>
                <w:szCs w:val="24"/>
                <w:lang w:val="en-MY"/>
              </w:rPr>
            </w:pPr>
            <w:r w:rsidRPr="00E312B1">
              <w:rPr>
                <w:rFonts w:ascii="Arial" w:hAnsi="Arial" w:cs="Arial"/>
                <w:b/>
                <w:color w:val="000000"/>
                <w:sz w:val="24"/>
                <w:szCs w:val="24"/>
                <w:lang w:val="en-MY"/>
              </w:rPr>
              <w:t>Appendix 4</w:t>
            </w:r>
          </w:p>
        </w:tc>
        <w:tc>
          <w:tcPr>
            <w:tcW w:w="5040" w:type="dxa"/>
          </w:tcPr>
          <w:p w:rsidR="00E312B1" w:rsidRPr="00E312B1" w:rsidRDefault="00E312B1" w:rsidP="00E312B1">
            <w:pPr>
              <w:spacing w:after="0" w:line="288" w:lineRule="auto"/>
              <w:rPr>
                <w:rFonts w:ascii="Arial" w:hAnsi="Arial" w:cs="Arial"/>
                <w:i/>
                <w:color w:val="000000"/>
                <w:sz w:val="24"/>
                <w:szCs w:val="24"/>
                <w:lang w:val="en-MY"/>
              </w:rPr>
            </w:pPr>
            <w:r w:rsidRPr="00E312B1">
              <w:rPr>
                <w:rFonts w:ascii="Arial" w:hAnsi="Arial" w:cs="Arial"/>
                <w:i/>
                <w:color w:val="000000"/>
                <w:sz w:val="24"/>
                <w:szCs w:val="24"/>
                <w:lang w:val="en-MY"/>
              </w:rPr>
              <w:t>Project Implementation Plan</w:t>
            </w:r>
          </w:p>
        </w:tc>
      </w:tr>
      <w:tr w:rsidR="00E312B1" w:rsidRPr="00E312B1" w:rsidTr="00E312B1">
        <w:trPr>
          <w:trHeight w:val="683"/>
        </w:trPr>
        <w:tc>
          <w:tcPr>
            <w:tcW w:w="630" w:type="dxa"/>
          </w:tcPr>
          <w:p w:rsidR="00E312B1" w:rsidRPr="00E312B1" w:rsidRDefault="00E312B1" w:rsidP="00957B03">
            <w:pPr>
              <w:numPr>
                <w:ilvl w:val="0"/>
                <w:numId w:val="24"/>
              </w:numPr>
              <w:spacing w:after="0" w:line="288" w:lineRule="auto"/>
              <w:jc w:val="both"/>
              <w:rPr>
                <w:rFonts w:ascii="Arial" w:hAnsi="Arial" w:cs="Arial"/>
                <w:color w:val="000000"/>
                <w:sz w:val="24"/>
                <w:szCs w:val="24"/>
                <w:lang w:val="en-MY"/>
              </w:rPr>
            </w:pPr>
          </w:p>
        </w:tc>
        <w:tc>
          <w:tcPr>
            <w:tcW w:w="1890" w:type="dxa"/>
          </w:tcPr>
          <w:p w:rsidR="00E312B1" w:rsidRPr="00E312B1" w:rsidRDefault="00F1628F" w:rsidP="00E312B1">
            <w:pPr>
              <w:spacing w:after="0" w:line="288" w:lineRule="auto"/>
              <w:rPr>
                <w:rFonts w:ascii="Arial" w:hAnsi="Arial" w:cs="Arial"/>
                <w:b/>
                <w:color w:val="000000"/>
                <w:sz w:val="24"/>
                <w:szCs w:val="24"/>
                <w:lang w:val="en-MY"/>
              </w:rPr>
            </w:pPr>
            <w:r w:rsidRPr="00E312B1">
              <w:rPr>
                <w:rFonts w:ascii="Arial" w:hAnsi="Arial" w:cs="Arial"/>
                <w:b/>
                <w:color w:val="000000"/>
                <w:sz w:val="24"/>
                <w:szCs w:val="24"/>
                <w:lang w:val="en-MY"/>
              </w:rPr>
              <w:t>Appendix 5</w:t>
            </w:r>
          </w:p>
        </w:tc>
        <w:tc>
          <w:tcPr>
            <w:tcW w:w="5040" w:type="dxa"/>
          </w:tcPr>
          <w:p w:rsidR="00E312B1" w:rsidRPr="00E312B1" w:rsidRDefault="00E312B1" w:rsidP="00E312B1">
            <w:pPr>
              <w:spacing w:after="0" w:line="288" w:lineRule="auto"/>
              <w:rPr>
                <w:rFonts w:ascii="Arial" w:hAnsi="Arial" w:cs="Arial"/>
                <w:i/>
                <w:color w:val="000000"/>
                <w:sz w:val="24"/>
                <w:szCs w:val="24"/>
                <w:lang w:val="en-MY"/>
              </w:rPr>
            </w:pPr>
            <w:r w:rsidRPr="00E312B1">
              <w:rPr>
                <w:rFonts w:ascii="Arial" w:hAnsi="Arial" w:cs="Arial"/>
                <w:i/>
                <w:color w:val="000000"/>
                <w:sz w:val="24"/>
                <w:szCs w:val="24"/>
                <w:lang w:val="en-MY"/>
              </w:rPr>
              <w:t>Proposed Project Team</w:t>
            </w:r>
          </w:p>
        </w:tc>
      </w:tr>
      <w:tr w:rsidR="00E312B1" w:rsidRPr="00E312B1" w:rsidTr="00E312B1">
        <w:tc>
          <w:tcPr>
            <w:tcW w:w="630" w:type="dxa"/>
          </w:tcPr>
          <w:p w:rsidR="00E312B1" w:rsidRPr="00E312B1" w:rsidRDefault="00E312B1" w:rsidP="00957B03">
            <w:pPr>
              <w:numPr>
                <w:ilvl w:val="0"/>
                <w:numId w:val="24"/>
              </w:numPr>
              <w:spacing w:after="0" w:line="288" w:lineRule="auto"/>
              <w:jc w:val="both"/>
              <w:rPr>
                <w:rFonts w:ascii="Arial" w:hAnsi="Arial" w:cs="Arial"/>
                <w:color w:val="000000"/>
                <w:sz w:val="24"/>
                <w:szCs w:val="24"/>
                <w:lang w:val="en-MY"/>
              </w:rPr>
            </w:pPr>
          </w:p>
        </w:tc>
        <w:tc>
          <w:tcPr>
            <w:tcW w:w="1890" w:type="dxa"/>
          </w:tcPr>
          <w:p w:rsidR="00E312B1" w:rsidRPr="00E312B1" w:rsidRDefault="00F1628F" w:rsidP="00E312B1">
            <w:pPr>
              <w:spacing w:after="0" w:line="288" w:lineRule="auto"/>
              <w:rPr>
                <w:rFonts w:ascii="Arial" w:hAnsi="Arial" w:cs="Arial"/>
                <w:b/>
                <w:color w:val="000000"/>
                <w:sz w:val="24"/>
                <w:szCs w:val="24"/>
                <w:lang w:val="en-MY"/>
              </w:rPr>
            </w:pPr>
            <w:r w:rsidRPr="00E312B1">
              <w:rPr>
                <w:rFonts w:ascii="Arial" w:hAnsi="Arial" w:cs="Arial"/>
                <w:b/>
                <w:color w:val="000000"/>
                <w:sz w:val="24"/>
                <w:szCs w:val="24"/>
                <w:lang w:val="en-MY"/>
              </w:rPr>
              <w:t>Appendix 6</w:t>
            </w:r>
          </w:p>
        </w:tc>
        <w:tc>
          <w:tcPr>
            <w:tcW w:w="5040" w:type="dxa"/>
          </w:tcPr>
          <w:p w:rsidR="00E312B1" w:rsidRPr="00E312B1" w:rsidRDefault="00E312B1" w:rsidP="00E312B1">
            <w:pPr>
              <w:spacing w:after="0" w:line="288" w:lineRule="auto"/>
              <w:rPr>
                <w:rFonts w:ascii="Arial" w:hAnsi="Arial" w:cs="Arial"/>
                <w:i/>
                <w:color w:val="000000"/>
                <w:sz w:val="24"/>
                <w:szCs w:val="24"/>
                <w:lang w:val="en-MY"/>
              </w:rPr>
            </w:pPr>
            <w:r w:rsidRPr="00E312B1">
              <w:rPr>
                <w:rFonts w:ascii="Arial" w:hAnsi="Arial" w:cs="Arial"/>
                <w:i/>
                <w:color w:val="000000"/>
                <w:sz w:val="24"/>
                <w:szCs w:val="24"/>
                <w:lang w:val="en-MY"/>
              </w:rPr>
              <w:t>Project Cost</w:t>
            </w:r>
          </w:p>
        </w:tc>
      </w:tr>
      <w:tr w:rsidR="00E312B1" w:rsidRPr="00E312B1" w:rsidTr="00E312B1">
        <w:tc>
          <w:tcPr>
            <w:tcW w:w="630" w:type="dxa"/>
          </w:tcPr>
          <w:p w:rsidR="00E312B1" w:rsidRPr="00E312B1" w:rsidRDefault="00E312B1" w:rsidP="00957B03">
            <w:pPr>
              <w:numPr>
                <w:ilvl w:val="0"/>
                <w:numId w:val="24"/>
              </w:numPr>
              <w:spacing w:after="0" w:line="288" w:lineRule="auto"/>
              <w:jc w:val="both"/>
              <w:rPr>
                <w:rFonts w:ascii="Arial" w:hAnsi="Arial" w:cs="Arial"/>
                <w:color w:val="000000"/>
                <w:sz w:val="24"/>
                <w:szCs w:val="24"/>
                <w:lang w:val="en-MY"/>
              </w:rPr>
            </w:pPr>
          </w:p>
        </w:tc>
        <w:tc>
          <w:tcPr>
            <w:tcW w:w="1890" w:type="dxa"/>
          </w:tcPr>
          <w:p w:rsidR="00E312B1" w:rsidRPr="00E312B1" w:rsidRDefault="00F1628F" w:rsidP="00E312B1">
            <w:pPr>
              <w:spacing w:after="0" w:line="288" w:lineRule="auto"/>
              <w:rPr>
                <w:rFonts w:ascii="Arial" w:hAnsi="Arial" w:cs="Arial"/>
                <w:b/>
                <w:color w:val="000000"/>
                <w:sz w:val="24"/>
                <w:szCs w:val="24"/>
                <w:lang w:val="en-MY"/>
              </w:rPr>
            </w:pPr>
            <w:r w:rsidRPr="00E312B1">
              <w:rPr>
                <w:rFonts w:ascii="Arial" w:hAnsi="Arial" w:cs="Arial"/>
                <w:b/>
                <w:color w:val="000000"/>
                <w:sz w:val="24"/>
                <w:szCs w:val="24"/>
                <w:lang w:val="en-MY"/>
              </w:rPr>
              <w:t>Appendix 7</w:t>
            </w:r>
          </w:p>
        </w:tc>
        <w:tc>
          <w:tcPr>
            <w:tcW w:w="5040" w:type="dxa"/>
          </w:tcPr>
          <w:p w:rsidR="00E312B1" w:rsidRPr="00E312B1" w:rsidRDefault="00E312B1" w:rsidP="00E312B1">
            <w:pPr>
              <w:spacing w:after="0" w:line="288" w:lineRule="auto"/>
              <w:rPr>
                <w:rFonts w:ascii="Arial" w:hAnsi="Arial" w:cs="Arial"/>
                <w:i/>
                <w:color w:val="000000"/>
                <w:sz w:val="24"/>
                <w:szCs w:val="24"/>
                <w:lang w:val="en-MY"/>
              </w:rPr>
            </w:pPr>
            <w:r w:rsidRPr="00E312B1">
              <w:rPr>
                <w:rFonts w:ascii="Arial" w:hAnsi="Arial" w:cs="Arial"/>
                <w:i/>
                <w:color w:val="000000"/>
                <w:sz w:val="24"/>
                <w:szCs w:val="24"/>
                <w:lang w:val="en-MY"/>
              </w:rPr>
              <w:t>Company Experiences and Background (Bab 5)</w:t>
            </w:r>
          </w:p>
        </w:tc>
      </w:tr>
    </w:tbl>
    <w:p w:rsidR="00E312B1" w:rsidRPr="00E312B1" w:rsidRDefault="00E312B1" w:rsidP="00E312B1">
      <w:pPr>
        <w:spacing w:after="0" w:line="288" w:lineRule="auto"/>
        <w:rPr>
          <w:rFonts w:ascii="Arial" w:eastAsia="Times New Roman" w:hAnsi="Arial" w:cs="Arial"/>
          <w:b/>
          <w:sz w:val="24"/>
          <w:szCs w:val="24"/>
          <w:lang w:val="sv-SE"/>
        </w:rPr>
      </w:pPr>
    </w:p>
    <w:p w:rsidR="00E312B1" w:rsidRPr="00E312B1" w:rsidRDefault="00E312B1" w:rsidP="00E312B1">
      <w:pPr>
        <w:spacing w:after="0" w:line="288" w:lineRule="auto"/>
        <w:rPr>
          <w:rFonts w:ascii="Arial" w:hAnsi="Arial" w:cs="Arial"/>
          <w:b/>
          <w:sz w:val="24"/>
          <w:szCs w:val="24"/>
          <w:u w:val="single"/>
        </w:rPr>
      </w:pPr>
      <w:r w:rsidRPr="00E312B1">
        <w:rPr>
          <w:rFonts w:ascii="Arial" w:hAnsi="Arial" w:cs="Arial"/>
          <w:b/>
          <w:sz w:val="24"/>
          <w:szCs w:val="24"/>
          <w:u w:val="single"/>
        </w:rPr>
        <w:br w:type="page"/>
      </w:r>
    </w:p>
    <w:p w:rsidR="00E312B1" w:rsidRPr="00E312B1" w:rsidRDefault="00E312B1" w:rsidP="00E312B1">
      <w:pPr>
        <w:spacing w:after="0" w:line="288" w:lineRule="auto"/>
        <w:jc w:val="center"/>
        <w:rPr>
          <w:rFonts w:ascii="Arial" w:eastAsia="Times New Roman" w:hAnsi="Arial" w:cs="Arial"/>
          <w:b/>
          <w:sz w:val="24"/>
          <w:szCs w:val="24"/>
          <w:u w:val="single"/>
          <w:lang w:val="sv-SE"/>
        </w:rPr>
      </w:pPr>
      <w:r w:rsidRPr="00E312B1">
        <w:rPr>
          <w:rFonts w:ascii="Arial" w:eastAsia="Times New Roman" w:hAnsi="Arial" w:cs="Arial"/>
          <w:b/>
          <w:sz w:val="24"/>
          <w:szCs w:val="24"/>
          <w:u w:val="single"/>
          <w:lang w:val="sv-SE"/>
        </w:rPr>
        <w:lastRenderedPageBreak/>
        <w:t>BAB 3</w:t>
      </w:r>
    </w:p>
    <w:p w:rsidR="00E312B1" w:rsidRPr="00E312B1" w:rsidRDefault="00E312B1" w:rsidP="00E312B1">
      <w:pPr>
        <w:spacing w:after="0" w:line="288" w:lineRule="auto"/>
        <w:jc w:val="center"/>
        <w:rPr>
          <w:rFonts w:ascii="Arial" w:hAnsi="Arial" w:cs="Arial"/>
          <w:sz w:val="24"/>
          <w:szCs w:val="24"/>
        </w:rPr>
      </w:pPr>
      <w:r w:rsidRPr="00E312B1">
        <w:rPr>
          <w:rFonts w:ascii="Arial" w:eastAsia="Times New Roman" w:hAnsi="Arial" w:cs="Arial"/>
          <w:b/>
          <w:sz w:val="24"/>
          <w:szCs w:val="24"/>
          <w:u w:val="single"/>
          <w:lang w:val="sv-SE"/>
        </w:rPr>
        <w:t>JADUAL MAKLUM BALAS TEKNIKAL</w:t>
      </w:r>
    </w:p>
    <w:p w:rsidR="00E312B1" w:rsidRPr="00E312B1" w:rsidRDefault="00E312B1" w:rsidP="00E312B1">
      <w:pPr>
        <w:spacing w:after="0" w:line="288" w:lineRule="auto"/>
        <w:jc w:val="right"/>
        <w:rPr>
          <w:rFonts w:ascii="Arial" w:hAnsi="Arial" w:cs="Arial"/>
          <w:b/>
          <w:sz w:val="24"/>
          <w:szCs w:val="24"/>
          <w:u w:val="single"/>
        </w:rPr>
      </w:pPr>
      <w:r w:rsidRPr="00E312B1">
        <w:rPr>
          <w:rFonts w:ascii="Arial" w:hAnsi="Arial" w:cs="Arial"/>
          <w:b/>
          <w:sz w:val="24"/>
          <w:szCs w:val="24"/>
          <w:u w:val="single"/>
        </w:rPr>
        <w:t>APPENDIX 1</w:t>
      </w:r>
    </w:p>
    <w:p w:rsidR="00E312B1" w:rsidRPr="00E312B1" w:rsidRDefault="00E312B1" w:rsidP="00E312B1">
      <w:pPr>
        <w:spacing w:after="0" w:line="288" w:lineRule="auto"/>
        <w:jc w:val="center"/>
        <w:rPr>
          <w:rFonts w:ascii="Arial" w:hAnsi="Arial" w:cs="Arial"/>
          <w:b/>
          <w:i/>
          <w:color w:val="000000"/>
          <w:sz w:val="24"/>
          <w:szCs w:val="24"/>
          <w:u w:val="single"/>
          <w:lang w:val="en-MY"/>
        </w:rPr>
      </w:pPr>
      <w:r w:rsidRPr="00E312B1">
        <w:rPr>
          <w:rFonts w:ascii="Arial" w:hAnsi="Arial" w:cs="Arial"/>
          <w:b/>
          <w:i/>
          <w:color w:val="000000"/>
          <w:sz w:val="24"/>
          <w:szCs w:val="24"/>
          <w:u w:val="single"/>
          <w:lang w:val="en-MY"/>
        </w:rPr>
        <w:t>Executive Summary</w:t>
      </w:r>
    </w:p>
    <w:tbl>
      <w:tblPr>
        <w:tblStyle w:val="TableGrid6"/>
        <w:tblW w:w="0" w:type="auto"/>
        <w:tblLook w:val="04A0" w:firstRow="1" w:lastRow="0" w:firstColumn="1" w:lastColumn="0" w:noHBand="0" w:noVBand="1"/>
      </w:tblPr>
      <w:tblGrid>
        <w:gridCol w:w="9242"/>
      </w:tblGrid>
      <w:tr w:rsidR="00E312B1" w:rsidRPr="00E312B1" w:rsidTr="00E312B1">
        <w:tc>
          <w:tcPr>
            <w:tcW w:w="9242" w:type="dxa"/>
          </w:tcPr>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p w:rsidR="00E312B1" w:rsidRPr="00E312B1" w:rsidRDefault="00E312B1" w:rsidP="00E312B1">
            <w:pPr>
              <w:tabs>
                <w:tab w:val="left" w:pos="6386"/>
              </w:tabs>
              <w:spacing w:line="288" w:lineRule="auto"/>
              <w:jc w:val="both"/>
              <w:rPr>
                <w:rFonts w:ascii="Arial" w:hAnsi="Arial" w:cs="Arial"/>
              </w:rPr>
            </w:pPr>
          </w:p>
        </w:tc>
      </w:tr>
    </w:tbl>
    <w:p w:rsidR="00E312B1" w:rsidRPr="00E312B1" w:rsidRDefault="00E312B1" w:rsidP="00E312B1">
      <w:pPr>
        <w:jc w:val="right"/>
        <w:rPr>
          <w:rFonts w:ascii="Arial" w:hAnsi="Arial" w:cs="Arial"/>
          <w:b/>
          <w:sz w:val="24"/>
          <w:szCs w:val="24"/>
          <w:u w:val="single"/>
        </w:rPr>
      </w:pPr>
    </w:p>
    <w:p w:rsidR="00E312B1" w:rsidRPr="00E312B1" w:rsidRDefault="00E312B1" w:rsidP="00E312B1">
      <w:pPr>
        <w:tabs>
          <w:tab w:val="left" w:pos="6386"/>
        </w:tabs>
        <w:spacing w:after="0" w:line="360" w:lineRule="auto"/>
        <w:jc w:val="center"/>
        <w:rPr>
          <w:rFonts w:ascii="Arial" w:hAnsi="Arial" w:cs="Arial"/>
          <w:b/>
          <w:i/>
          <w:color w:val="000000"/>
          <w:sz w:val="24"/>
          <w:szCs w:val="24"/>
          <w:u w:val="single"/>
          <w:lang w:val="en-MY"/>
        </w:rPr>
        <w:sectPr w:rsidR="00E312B1" w:rsidRPr="00E312B1" w:rsidSect="00E312B1">
          <w:footerReference w:type="default" r:id="rId12"/>
          <w:pgSz w:w="12240" w:h="15840"/>
          <w:pgMar w:top="1440" w:right="1440" w:bottom="1440" w:left="1440" w:header="720" w:footer="720" w:gutter="0"/>
          <w:cols w:space="720"/>
          <w:docGrid w:linePitch="360"/>
        </w:sectPr>
      </w:pPr>
    </w:p>
    <w:p w:rsidR="00E312B1" w:rsidRPr="00E312B1" w:rsidRDefault="00E312B1" w:rsidP="00E312B1">
      <w:pPr>
        <w:jc w:val="both"/>
        <w:rPr>
          <w:rFonts w:ascii="Arial" w:hAnsi="Arial" w:cs="Arial"/>
          <w:b/>
          <w:sz w:val="24"/>
          <w:szCs w:val="24"/>
          <w:u w:val="single"/>
        </w:rPr>
      </w:pPr>
      <w:r w:rsidRPr="00E312B1">
        <w:rPr>
          <w:rFonts w:ascii="Arial" w:hAnsi="Arial" w:cs="Arial"/>
          <w:b/>
          <w:i/>
          <w:color w:val="000000"/>
          <w:sz w:val="24"/>
          <w:szCs w:val="24"/>
          <w:u w:val="single"/>
          <w:lang w:val="en-MY"/>
        </w:rPr>
        <w:lastRenderedPageBreak/>
        <w:t>TECHNICAL AND IMPLEMENTATION REQUIREMENTS</w:t>
      </w:r>
      <w:r w:rsidRPr="00E312B1">
        <w:rPr>
          <w:rFonts w:ascii="Arial" w:hAnsi="Arial" w:cs="Arial"/>
          <w:i/>
        </w:rPr>
        <w:t xml:space="preserve"> </w:t>
      </w:r>
      <w:r w:rsidRPr="00E312B1">
        <w:rPr>
          <w:rFonts w:ascii="Arial" w:hAnsi="Arial" w:cs="Arial"/>
          <w:i/>
        </w:rPr>
        <w:tab/>
      </w:r>
      <w:r w:rsidRPr="00E312B1">
        <w:rPr>
          <w:rFonts w:ascii="Arial" w:hAnsi="Arial" w:cs="Arial"/>
          <w:i/>
        </w:rPr>
        <w:tab/>
      </w:r>
      <w:r w:rsidRPr="00E312B1">
        <w:rPr>
          <w:rFonts w:ascii="Arial" w:hAnsi="Arial" w:cs="Arial"/>
          <w:i/>
        </w:rPr>
        <w:tab/>
      </w:r>
      <w:r w:rsidRPr="00E312B1">
        <w:rPr>
          <w:rFonts w:ascii="Arial" w:hAnsi="Arial" w:cs="Arial"/>
          <w:i/>
        </w:rPr>
        <w:tab/>
      </w:r>
      <w:r w:rsidRPr="00E312B1">
        <w:rPr>
          <w:rFonts w:ascii="Arial" w:hAnsi="Arial" w:cs="Arial"/>
          <w:i/>
        </w:rPr>
        <w:tab/>
      </w:r>
      <w:r w:rsidRPr="00E312B1">
        <w:rPr>
          <w:rFonts w:ascii="Arial" w:hAnsi="Arial" w:cs="Arial"/>
          <w:i/>
        </w:rPr>
        <w:tab/>
      </w:r>
      <w:r w:rsidRPr="00E312B1">
        <w:rPr>
          <w:rFonts w:ascii="Arial" w:hAnsi="Arial" w:cs="Arial"/>
          <w:i/>
        </w:rPr>
        <w:tab/>
      </w:r>
      <w:r w:rsidRPr="00E312B1">
        <w:rPr>
          <w:rFonts w:ascii="Arial" w:hAnsi="Arial" w:cs="Arial"/>
          <w:b/>
          <w:sz w:val="24"/>
          <w:szCs w:val="24"/>
          <w:u w:val="single"/>
        </w:rPr>
        <w:t>APPENDIX 2</w:t>
      </w:r>
    </w:p>
    <w:p w:rsidR="00E312B1" w:rsidRPr="00E312B1" w:rsidRDefault="00E312B1" w:rsidP="00E312B1">
      <w:pPr>
        <w:jc w:val="both"/>
        <w:rPr>
          <w:rFonts w:ascii="Arial" w:hAnsi="Arial" w:cs="Arial"/>
          <w:i/>
        </w:rPr>
      </w:pPr>
      <w:r w:rsidRPr="00E312B1">
        <w:rPr>
          <w:rFonts w:ascii="Arial" w:hAnsi="Arial" w:cs="Arial"/>
          <w:i/>
        </w:rPr>
        <w:t>All information must be clearly stated in the space provided. Failure to provide information will be considered non-compliance.</w:t>
      </w:r>
    </w:p>
    <w:tbl>
      <w:tblPr>
        <w:tblW w:w="139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5832"/>
        <w:gridCol w:w="1888"/>
        <w:gridCol w:w="5528"/>
      </w:tblGrid>
      <w:tr w:rsidR="00E312B1" w:rsidRPr="00E312B1" w:rsidTr="00E312B1">
        <w:trPr>
          <w:trHeight w:val="647"/>
          <w:tblHeader/>
        </w:trPr>
        <w:tc>
          <w:tcPr>
            <w:tcW w:w="720" w:type="dxa"/>
            <w:shd w:val="clear" w:color="auto" w:fill="DAEEF3"/>
            <w:vAlign w:val="center"/>
          </w:tcPr>
          <w:p w:rsidR="00E312B1" w:rsidRPr="00E312B1" w:rsidRDefault="00E312B1" w:rsidP="00E312B1">
            <w:pPr>
              <w:spacing w:after="0" w:line="240" w:lineRule="auto"/>
              <w:rPr>
                <w:rFonts w:ascii="Arial" w:hAnsi="Arial" w:cs="Arial"/>
                <w:b/>
              </w:rPr>
            </w:pPr>
            <w:r w:rsidRPr="00E312B1">
              <w:rPr>
                <w:rFonts w:ascii="Arial" w:hAnsi="Arial" w:cs="Arial"/>
                <w:b/>
              </w:rPr>
              <w:t>NO</w:t>
            </w:r>
          </w:p>
        </w:tc>
        <w:tc>
          <w:tcPr>
            <w:tcW w:w="5832" w:type="dxa"/>
            <w:shd w:val="clear" w:color="auto" w:fill="DAEEF3"/>
            <w:vAlign w:val="center"/>
          </w:tcPr>
          <w:p w:rsidR="00E312B1" w:rsidRPr="00E312B1" w:rsidRDefault="00E312B1" w:rsidP="00E312B1">
            <w:pPr>
              <w:spacing w:after="0" w:line="360" w:lineRule="auto"/>
              <w:jc w:val="center"/>
              <w:rPr>
                <w:rFonts w:ascii="Arial" w:hAnsi="Arial" w:cs="Arial"/>
                <w:b/>
              </w:rPr>
            </w:pPr>
            <w:r w:rsidRPr="00E312B1">
              <w:rPr>
                <w:rFonts w:ascii="Arial" w:hAnsi="Arial" w:cs="Arial"/>
                <w:b/>
              </w:rPr>
              <w:t>ITEM</w:t>
            </w:r>
          </w:p>
        </w:tc>
        <w:tc>
          <w:tcPr>
            <w:tcW w:w="1888" w:type="dxa"/>
            <w:shd w:val="clear" w:color="auto" w:fill="DAEEF3"/>
            <w:vAlign w:val="center"/>
          </w:tcPr>
          <w:p w:rsidR="00E312B1" w:rsidRPr="00E312B1" w:rsidRDefault="00E312B1" w:rsidP="00E312B1">
            <w:pPr>
              <w:spacing w:after="0" w:line="240" w:lineRule="auto"/>
              <w:jc w:val="center"/>
              <w:rPr>
                <w:rFonts w:ascii="Arial" w:hAnsi="Arial" w:cs="Arial"/>
                <w:b/>
              </w:rPr>
            </w:pPr>
            <w:r w:rsidRPr="00E312B1">
              <w:rPr>
                <w:rFonts w:ascii="Arial" w:hAnsi="Arial" w:cs="Arial"/>
                <w:b/>
              </w:rPr>
              <w:t>COMPLIANCE (YES/NO)</w:t>
            </w:r>
          </w:p>
        </w:tc>
        <w:tc>
          <w:tcPr>
            <w:tcW w:w="5528" w:type="dxa"/>
            <w:shd w:val="clear" w:color="auto" w:fill="DAEEF3"/>
            <w:vAlign w:val="center"/>
          </w:tcPr>
          <w:p w:rsidR="00E312B1" w:rsidRPr="00E312B1" w:rsidRDefault="00E312B1" w:rsidP="00E312B1">
            <w:pPr>
              <w:spacing w:after="0" w:line="240" w:lineRule="auto"/>
              <w:jc w:val="center"/>
              <w:rPr>
                <w:rFonts w:ascii="Arial" w:hAnsi="Arial" w:cs="Arial"/>
                <w:b/>
              </w:rPr>
            </w:pPr>
            <w:r w:rsidRPr="00E312B1">
              <w:rPr>
                <w:rFonts w:ascii="Arial" w:hAnsi="Arial" w:cs="Arial"/>
                <w:b/>
              </w:rPr>
              <w:t>RESPONSE AND REFERENCE</w:t>
            </w:r>
          </w:p>
        </w:tc>
      </w:tr>
      <w:tr w:rsidR="00E312B1" w:rsidRPr="00E312B1" w:rsidTr="00E312B1">
        <w:trPr>
          <w:trHeight w:val="307"/>
        </w:trPr>
        <w:tc>
          <w:tcPr>
            <w:tcW w:w="13968" w:type="dxa"/>
            <w:gridSpan w:val="4"/>
            <w:shd w:val="clear" w:color="auto" w:fill="FFFFFF" w:themeFill="background1"/>
          </w:tcPr>
          <w:p w:rsidR="00E312B1" w:rsidRPr="00E312B1" w:rsidRDefault="00E312B1" w:rsidP="00E312B1">
            <w:pPr>
              <w:spacing w:after="0" w:line="288" w:lineRule="auto"/>
              <w:ind w:left="567"/>
              <w:jc w:val="both"/>
              <w:rPr>
                <w:rFonts w:ascii="Arial" w:hAnsi="Arial" w:cs="Arial"/>
                <w:b/>
                <w:bCs/>
                <w:sz w:val="24"/>
                <w:szCs w:val="24"/>
              </w:rPr>
            </w:pPr>
            <w:r w:rsidRPr="00E312B1">
              <w:rPr>
                <w:rFonts w:ascii="Arial" w:eastAsia="Times New Roman" w:hAnsi="Arial" w:cs="Arial"/>
                <w:color w:val="202124"/>
                <w:sz w:val="24"/>
                <w:szCs w:val="24"/>
                <w:lang w:val="en" w:eastAsia="en-MY"/>
              </w:rPr>
              <w:t xml:space="preserve">The Tenderer is required to develop and enhance </w:t>
            </w:r>
            <w:r w:rsidRPr="00E312B1">
              <w:rPr>
                <w:rFonts w:ascii="Arial" w:hAnsi="Arial" w:cs="Arial"/>
                <w:sz w:val="24"/>
                <w:szCs w:val="24"/>
              </w:rPr>
              <w:t xml:space="preserve">the </w:t>
            </w:r>
            <w:proofErr w:type="spellStart"/>
            <w:r w:rsidRPr="00E312B1">
              <w:rPr>
                <w:rFonts w:ascii="Arial" w:hAnsi="Arial" w:cs="Arial"/>
                <w:sz w:val="24"/>
                <w:szCs w:val="24"/>
              </w:rPr>
              <w:t>InvestMalaysia</w:t>
            </w:r>
            <w:proofErr w:type="spellEnd"/>
            <w:r w:rsidRPr="00E312B1">
              <w:rPr>
                <w:rFonts w:ascii="Arial" w:hAnsi="Arial" w:cs="Arial"/>
                <w:sz w:val="24"/>
                <w:szCs w:val="24"/>
              </w:rPr>
              <w:t xml:space="preserve"> System for </w:t>
            </w:r>
            <w:r w:rsidRPr="00E312B1">
              <w:rPr>
                <w:rFonts w:ascii="Arial" w:hAnsi="Arial" w:cs="Arial"/>
                <w:b/>
                <w:sz w:val="24"/>
                <w:szCs w:val="24"/>
              </w:rPr>
              <w:t>“</w:t>
            </w:r>
            <w:proofErr w:type="spellStart"/>
            <w:r w:rsidRPr="00E312B1">
              <w:rPr>
                <w:rFonts w:ascii="Arial" w:hAnsi="Arial" w:cs="Arial"/>
                <w:b/>
                <w:i/>
                <w:sz w:val="24"/>
                <w:szCs w:val="24"/>
              </w:rPr>
              <w:t>Pengecualian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Duti</w:t>
            </w:r>
            <w:proofErr w:type="spellEnd"/>
            <w:r w:rsidRPr="00E312B1">
              <w:rPr>
                <w:rFonts w:ascii="Arial" w:hAnsi="Arial" w:cs="Arial"/>
                <w:b/>
                <w:i/>
                <w:sz w:val="24"/>
                <w:szCs w:val="24"/>
              </w:rPr>
              <w:t xml:space="preserve"> Import </w:t>
            </w:r>
            <w:proofErr w:type="spellStart"/>
            <w:r w:rsidRPr="00E312B1">
              <w:rPr>
                <w:rFonts w:ascii="Arial" w:hAnsi="Arial" w:cs="Arial"/>
                <w:b/>
                <w:i/>
                <w:sz w:val="24"/>
                <w:szCs w:val="24"/>
              </w:rPr>
              <w:t>Bahan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Besi</w:t>
            </w:r>
            <w:proofErr w:type="spellEnd"/>
            <w:r w:rsidRPr="00E312B1">
              <w:rPr>
                <w:rFonts w:ascii="Arial" w:hAnsi="Arial" w:cs="Arial"/>
                <w:b/>
                <w:i/>
                <w:sz w:val="24"/>
                <w:szCs w:val="24"/>
              </w:rPr>
              <w:t xml:space="preserve"> dan </w:t>
            </w:r>
            <w:proofErr w:type="spellStart"/>
            <w:r w:rsidRPr="00E312B1">
              <w:rPr>
                <w:rFonts w:ascii="Arial" w:hAnsi="Arial" w:cs="Arial"/>
                <w:b/>
                <w:i/>
                <w:sz w:val="24"/>
                <w:szCs w:val="24"/>
              </w:rPr>
              <w:t>Keluli</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Dalam</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menghasilkan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Keluaran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Siap</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Untuk</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Pasaran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Eksport</w:t>
            </w:r>
            <w:proofErr w:type="spellEnd"/>
            <w:r w:rsidRPr="00E312B1">
              <w:rPr>
                <w:rFonts w:ascii="Arial" w:hAnsi="Arial" w:cs="Arial"/>
                <w:b/>
                <w:i/>
                <w:sz w:val="24"/>
                <w:szCs w:val="24"/>
              </w:rPr>
              <w:t xml:space="preserve">, Gudang </w:t>
            </w:r>
            <w:proofErr w:type="spellStart"/>
            <w:r w:rsidRPr="00E312B1">
              <w:rPr>
                <w:rFonts w:ascii="Arial" w:hAnsi="Arial" w:cs="Arial"/>
                <w:b/>
                <w:i/>
                <w:sz w:val="24"/>
                <w:szCs w:val="24"/>
              </w:rPr>
              <w:t>Pengilangan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Berlesen</w:t>
            </w:r>
            <w:proofErr w:type="spellEnd"/>
            <w:r w:rsidRPr="00E312B1">
              <w:rPr>
                <w:rFonts w:ascii="Arial" w:hAnsi="Arial" w:cs="Arial"/>
                <w:b/>
                <w:i/>
                <w:sz w:val="24"/>
                <w:szCs w:val="24"/>
              </w:rPr>
              <w:t xml:space="preserve"> (LMW) dan </w:t>
            </w:r>
            <w:proofErr w:type="spellStart"/>
            <w:r w:rsidRPr="00E312B1">
              <w:rPr>
                <w:rFonts w:ascii="Arial" w:hAnsi="Arial" w:cs="Arial"/>
                <w:b/>
                <w:i/>
                <w:sz w:val="24"/>
                <w:szCs w:val="24"/>
              </w:rPr>
              <w:t>Zon</w:t>
            </w:r>
            <w:proofErr w:type="spellEnd"/>
            <w:r w:rsidRPr="00E312B1">
              <w:rPr>
                <w:rFonts w:ascii="Arial" w:hAnsi="Arial" w:cs="Arial"/>
                <w:b/>
                <w:i/>
                <w:sz w:val="24"/>
                <w:szCs w:val="24"/>
              </w:rPr>
              <w:t xml:space="preserve"> </w:t>
            </w:r>
            <w:proofErr w:type="spellStart"/>
            <w:r w:rsidRPr="00E312B1">
              <w:rPr>
                <w:rFonts w:ascii="Arial" w:hAnsi="Arial" w:cs="Arial"/>
                <w:b/>
                <w:i/>
                <w:sz w:val="24"/>
                <w:szCs w:val="24"/>
              </w:rPr>
              <w:t>Bebas</w:t>
            </w:r>
            <w:proofErr w:type="spellEnd"/>
            <w:r w:rsidRPr="00E312B1">
              <w:rPr>
                <w:rFonts w:ascii="Arial" w:hAnsi="Arial" w:cs="Arial"/>
                <w:b/>
                <w:i/>
                <w:sz w:val="24"/>
                <w:szCs w:val="24"/>
              </w:rPr>
              <w:t xml:space="preserve"> (FZ)”</w:t>
            </w:r>
            <w:r w:rsidRPr="00E312B1">
              <w:rPr>
                <w:rFonts w:ascii="Arial" w:hAnsi="Arial" w:cs="Arial"/>
                <w:b/>
                <w:bCs/>
                <w:sz w:val="24"/>
                <w:szCs w:val="24"/>
              </w:rPr>
              <w:t xml:space="preserve"> </w:t>
            </w:r>
            <w:r w:rsidRPr="00E312B1">
              <w:rPr>
                <w:rFonts w:ascii="Arial" w:eastAsia="Times New Roman" w:hAnsi="Arial" w:cs="Arial"/>
                <w:color w:val="202124"/>
                <w:sz w:val="24"/>
                <w:szCs w:val="24"/>
                <w:lang w:val="en" w:eastAsia="en-MY"/>
              </w:rPr>
              <w:t>as following requirement but not limited to:</w:t>
            </w:r>
          </w:p>
        </w:tc>
      </w:tr>
      <w:tr w:rsidR="00E312B1" w:rsidRPr="00E312B1" w:rsidTr="00E312B1">
        <w:trPr>
          <w:trHeight w:val="307"/>
        </w:trPr>
        <w:tc>
          <w:tcPr>
            <w:tcW w:w="720" w:type="dxa"/>
            <w:shd w:val="clear" w:color="auto" w:fill="D9D9D9" w:themeFill="background1" w:themeFillShade="D9"/>
          </w:tcPr>
          <w:p w:rsidR="00E312B1" w:rsidRPr="00E312B1" w:rsidRDefault="00E312B1" w:rsidP="00957B03">
            <w:pPr>
              <w:numPr>
                <w:ilvl w:val="0"/>
                <w:numId w:val="41"/>
              </w:numPr>
              <w:spacing w:after="0" w:line="240" w:lineRule="auto"/>
              <w:rPr>
                <w:rFonts w:ascii="Arial" w:hAnsi="Arial" w:cs="Arial"/>
              </w:rPr>
            </w:pPr>
          </w:p>
        </w:tc>
        <w:tc>
          <w:tcPr>
            <w:tcW w:w="13248" w:type="dxa"/>
            <w:gridSpan w:val="3"/>
            <w:shd w:val="clear" w:color="auto" w:fill="D9D9D9" w:themeFill="background1" w:themeFillShade="D9"/>
            <w:vAlign w:val="center"/>
          </w:tcPr>
          <w:p w:rsidR="00E312B1" w:rsidRPr="00E312B1" w:rsidRDefault="00E312B1" w:rsidP="00E312B1">
            <w:pPr>
              <w:spacing w:after="0" w:line="360" w:lineRule="auto"/>
              <w:rPr>
                <w:rFonts w:ascii="Arial" w:hAnsi="Arial" w:cs="Arial"/>
                <w:b/>
              </w:rPr>
            </w:pPr>
            <w:r w:rsidRPr="00E312B1">
              <w:rPr>
                <w:rFonts w:ascii="Arial" w:hAnsi="Arial" w:cs="Arial"/>
                <w:b/>
              </w:rPr>
              <w:t>FUNCTIONAL REQUIREMENT</w:t>
            </w:r>
          </w:p>
        </w:tc>
      </w:tr>
      <w:tr w:rsidR="00E312B1" w:rsidRPr="00E312B1" w:rsidTr="00E312B1">
        <w:trPr>
          <w:trHeight w:val="1781"/>
        </w:trPr>
        <w:tc>
          <w:tcPr>
            <w:tcW w:w="720" w:type="dxa"/>
          </w:tcPr>
          <w:p w:rsidR="00E312B1" w:rsidRPr="00E312B1" w:rsidRDefault="00E312B1" w:rsidP="00957B03">
            <w:pPr>
              <w:numPr>
                <w:ilvl w:val="0"/>
                <w:numId w:val="40"/>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tenderer is required to enhance the </w:t>
            </w:r>
            <w:proofErr w:type="spellStart"/>
            <w:r w:rsidRPr="00E312B1">
              <w:rPr>
                <w:rFonts w:ascii="Arial" w:hAnsi="Arial" w:cs="Arial"/>
                <w:bCs/>
                <w:color w:val="000000"/>
              </w:rPr>
              <w:t>InvestMalaysia</w:t>
            </w:r>
            <w:proofErr w:type="spellEnd"/>
            <w:r w:rsidRPr="00E312B1">
              <w:rPr>
                <w:rFonts w:ascii="Arial" w:hAnsi="Arial" w:cs="Arial"/>
                <w:bCs/>
                <w:color w:val="000000"/>
              </w:rPr>
              <w:t xml:space="preserve"> System for JPC Export Market module to cater for the following requirement:</w:t>
            </w:r>
          </w:p>
          <w:p w:rsidR="00E312B1" w:rsidRPr="00E312B1" w:rsidRDefault="00E312B1" w:rsidP="00957B03">
            <w:pPr>
              <w:numPr>
                <w:ilvl w:val="0"/>
                <w:numId w:val="44"/>
              </w:numPr>
              <w:spacing w:before="60" w:after="60" w:line="360" w:lineRule="auto"/>
              <w:jc w:val="both"/>
              <w:rPr>
                <w:rFonts w:ascii="Arial" w:hAnsi="Arial" w:cs="Arial"/>
                <w:bCs/>
                <w:color w:val="000000"/>
              </w:rPr>
            </w:pPr>
            <w:r w:rsidRPr="00E312B1">
              <w:rPr>
                <w:rFonts w:ascii="Arial" w:hAnsi="Arial" w:cs="Arial"/>
                <w:bCs/>
                <w:color w:val="000000"/>
              </w:rPr>
              <w:t xml:space="preserve">To Include Market information column in “Lampiran </w:t>
            </w:r>
            <w:proofErr w:type="spellStart"/>
            <w:r w:rsidRPr="00E312B1">
              <w:rPr>
                <w:rFonts w:ascii="Arial" w:hAnsi="Arial" w:cs="Arial"/>
                <w:bCs/>
                <w:color w:val="000000"/>
              </w:rPr>
              <w:t>Bahan</w:t>
            </w:r>
            <w:proofErr w:type="spellEnd"/>
            <w:r w:rsidRPr="00E312B1">
              <w:rPr>
                <w:rFonts w:ascii="Arial" w:hAnsi="Arial" w:cs="Arial"/>
                <w:bCs/>
                <w:color w:val="000000"/>
              </w:rPr>
              <w:t xml:space="preserve"> </w:t>
            </w:r>
            <w:proofErr w:type="spellStart"/>
            <w:r w:rsidRPr="00E312B1">
              <w:rPr>
                <w:rFonts w:ascii="Arial" w:hAnsi="Arial" w:cs="Arial"/>
                <w:bCs/>
                <w:color w:val="000000"/>
              </w:rPr>
              <w:t>Mentah</w:t>
            </w:r>
            <w:proofErr w:type="spellEnd"/>
            <w:r w:rsidRPr="00E312B1">
              <w:rPr>
                <w:rFonts w:ascii="Arial" w:hAnsi="Arial" w:cs="Arial"/>
                <w:bCs/>
                <w:color w:val="000000"/>
              </w:rPr>
              <w:t xml:space="preserve"> Table”, “</w:t>
            </w:r>
            <w:proofErr w:type="spellStart"/>
            <w:r w:rsidRPr="00E312B1">
              <w:rPr>
                <w:rFonts w:ascii="Arial" w:hAnsi="Arial" w:cs="Arial"/>
                <w:bCs/>
                <w:color w:val="000000"/>
              </w:rPr>
              <w:t>Ditolak</w:t>
            </w:r>
            <w:proofErr w:type="spellEnd"/>
            <w:r w:rsidRPr="00E312B1">
              <w:rPr>
                <w:rFonts w:ascii="Arial" w:hAnsi="Arial" w:cs="Arial"/>
                <w:bCs/>
                <w:color w:val="000000"/>
              </w:rPr>
              <w:t xml:space="preserve">”, “Lampiran </w:t>
            </w:r>
            <w:proofErr w:type="spellStart"/>
            <w:r w:rsidRPr="00E312B1">
              <w:rPr>
                <w:rFonts w:ascii="Arial" w:hAnsi="Arial" w:cs="Arial"/>
                <w:bCs/>
                <w:color w:val="000000"/>
              </w:rPr>
              <w:t>Tidak</w:t>
            </w:r>
            <w:proofErr w:type="spellEnd"/>
            <w:r w:rsidRPr="00E312B1">
              <w:rPr>
                <w:rFonts w:ascii="Arial" w:hAnsi="Arial" w:cs="Arial"/>
                <w:bCs/>
                <w:color w:val="000000"/>
              </w:rPr>
              <w:t xml:space="preserve"> </w:t>
            </w:r>
            <w:proofErr w:type="spellStart"/>
            <w:r w:rsidRPr="00E312B1">
              <w:rPr>
                <w:rFonts w:ascii="Arial" w:hAnsi="Arial" w:cs="Arial"/>
                <w:bCs/>
                <w:color w:val="000000"/>
              </w:rPr>
              <w:t>Dipertimbangkan</w:t>
            </w:r>
            <w:proofErr w:type="spellEnd"/>
            <w:r w:rsidRPr="00E312B1">
              <w:rPr>
                <w:rFonts w:ascii="Arial" w:hAnsi="Arial" w:cs="Arial"/>
                <w:bCs/>
                <w:color w:val="000000"/>
              </w:rPr>
              <w:t xml:space="preserve">”, and “Lampiran </w:t>
            </w:r>
            <w:proofErr w:type="spellStart"/>
            <w:r w:rsidRPr="00E312B1">
              <w:rPr>
                <w:rFonts w:ascii="Arial" w:hAnsi="Arial" w:cs="Arial"/>
                <w:bCs/>
                <w:color w:val="000000"/>
              </w:rPr>
              <w:t>Pelanggan</w:t>
            </w:r>
            <w:proofErr w:type="spellEnd"/>
            <w:r w:rsidRPr="00E312B1">
              <w:rPr>
                <w:rFonts w:ascii="Arial" w:hAnsi="Arial" w:cs="Arial"/>
                <w:bCs/>
                <w:color w:val="000000"/>
              </w:rPr>
              <w:t>” for Working Evaluation Report, and Evaluation Report.</w:t>
            </w:r>
          </w:p>
          <w:p w:rsidR="00E312B1" w:rsidRPr="00E312B1" w:rsidRDefault="00E312B1" w:rsidP="00957B03">
            <w:pPr>
              <w:numPr>
                <w:ilvl w:val="0"/>
                <w:numId w:val="44"/>
              </w:numPr>
              <w:spacing w:after="0" w:line="360" w:lineRule="auto"/>
              <w:jc w:val="both"/>
              <w:rPr>
                <w:rFonts w:ascii="Arial" w:hAnsi="Arial" w:cs="Arial"/>
                <w:bCs/>
                <w:color w:val="000000"/>
              </w:rPr>
            </w:pPr>
            <w:r w:rsidRPr="00E312B1">
              <w:rPr>
                <w:rFonts w:ascii="Arial" w:hAnsi="Arial" w:cs="Arial"/>
                <w:bCs/>
                <w:color w:val="000000"/>
              </w:rPr>
              <w:t xml:space="preserve">To Include Market information column in “Lampiran </w:t>
            </w:r>
            <w:proofErr w:type="spellStart"/>
            <w:r w:rsidRPr="00E312B1">
              <w:rPr>
                <w:rFonts w:ascii="Arial" w:hAnsi="Arial" w:cs="Arial"/>
                <w:bCs/>
                <w:color w:val="000000"/>
              </w:rPr>
              <w:t>Ditolak</w:t>
            </w:r>
            <w:proofErr w:type="spellEnd"/>
            <w:r w:rsidRPr="00E312B1">
              <w:rPr>
                <w:rFonts w:ascii="Arial" w:hAnsi="Arial" w:cs="Arial"/>
                <w:bCs/>
                <w:color w:val="000000"/>
              </w:rPr>
              <w:t xml:space="preserve">”, “Lampiran </w:t>
            </w:r>
            <w:proofErr w:type="spellStart"/>
            <w:r w:rsidRPr="00E312B1">
              <w:rPr>
                <w:rFonts w:ascii="Arial" w:hAnsi="Arial" w:cs="Arial"/>
                <w:bCs/>
                <w:color w:val="000000"/>
              </w:rPr>
              <w:t>Tidak</w:t>
            </w:r>
            <w:proofErr w:type="spellEnd"/>
            <w:r w:rsidRPr="00E312B1">
              <w:rPr>
                <w:rFonts w:ascii="Arial" w:hAnsi="Arial" w:cs="Arial"/>
                <w:bCs/>
                <w:color w:val="000000"/>
              </w:rPr>
              <w:t xml:space="preserve"> </w:t>
            </w:r>
            <w:proofErr w:type="spellStart"/>
            <w:r w:rsidRPr="00E312B1">
              <w:rPr>
                <w:rFonts w:ascii="Arial" w:hAnsi="Arial" w:cs="Arial"/>
                <w:bCs/>
                <w:color w:val="000000"/>
              </w:rPr>
              <w:t>Dipertimbangkan</w:t>
            </w:r>
            <w:proofErr w:type="spellEnd"/>
            <w:r w:rsidRPr="00E312B1">
              <w:rPr>
                <w:rFonts w:ascii="Arial" w:hAnsi="Arial" w:cs="Arial"/>
                <w:bCs/>
                <w:color w:val="000000"/>
              </w:rPr>
              <w:t xml:space="preserve">” and “Lampiran </w:t>
            </w:r>
            <w:proofErr w:type="spellStart"/>
            <w:r w:rsidRPr="00E312B1">
              <w:rPr>
                <w:rFonts w:ascii="Arial" w:hAnsi="Arial" w:cs="Arial"/>
                <w:bCs/>
                <w:color w:val="000000"/>
              </w:rPr>
              <w:t>Pelanggan</w:t>
            </w:r>
            <w:proofErr w:type="spellEnd"/>
            <w:r w:rsidRPr="00E312B1">
              <w:rPr>
                <w:rFonts w:ascii="Arial" w:hAnsi="Arial" w:cs="Arial"/>
                <w:bCs/>
                <w:color w:val="000000"/>
              </w:rPr>
              <w:t>” for Working Decision Letter, and Decision Letter.</w:t>
            </w:r>
          </w:p>
          <w:p w:rsidR="00E312B1" w:rsidRPr="00E312B1" w:rsidRDefault="00E312B1" w:rsidP="00957B03">
            <w:pPr>
              <w:numPr>
                <w:ilvl w:val="0"/>
                <w:numId w:val="44"/>
              </w:numPr>
              <w:spacing w:after="0" w:line="360" w:lineRule="auto"/>
              <w:jc w:val="both"/>
              <w:rPr>
                <w:rFonts w:ascii="Arial" w:hAnsi="Arial" w:cs="Arial"/>
                <w:bCs/>
                <w:color w:val="000000"/>
              </w:rPr>
            </w:pPr>
            <w:r w:rsidRPr="00E312B1">
              <w:rPr>
                <w:rFonts w:ascii="Arial" w:hAnsi="Arial" w:cs="Arial"/>
                <w:bCs/>
                <w:color w:val="000000"/>
              </w:rPr>
              <w:t>To include Market information column in Raw Materials and Components section.</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rPr>
            </w:pPr>
          </w:p>
        </w:tc>
      </w:tr>
      <w:tr w:rsidR="00E312B1" w:rsidRPr="00E312B1" w:rsidTr="00E312B1">
        <w:trPr>
          <w:trHeight w:val="1781"/>
        </w:trPr>
        <w:tc>
          <w:tcPr>
            <w:tcW w:w="720" w:type="dxa"/>
          </w:tcPr>
          <w:p w:rsidR="00E312B1" w:rsidRPr="00E312B1" w:rsidRDefault="00E312B1" w:rsidP="00957B03">
            <w:pPr>
              <w:numPr>
                <w:ilvl w:val="0"/>
                <w:numId w:val="40"/>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Tenderer is required to study and design the complete process flow enhancement of Invest Malaysia application to cater for Change Request for JPC Export Market </w:t>
            </w:r>
            <w:r w:rsidRPr="00E312B1">
              <w:rPr>
                <w:rFonts w:ascii="Arial" w:hAnsi="Arial" w:cs="Arial"/>
                <w:bCs/>
              </w:rPr>
              <w:t>during the User Requirement Study (URS) and must be agreed by MIDA.</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rPr>
            </w:pPr>
          </w:p>
        </w:tc>
      </w:tr>
      <w:tr w:rsidR="00E312B1" w:rsidRPr="00E312B1" w:rsidTr="00E312B1">
        <w:trPr>
          <w:trHeight w:val="1078"/>
        </w:trPr>
        <w:tc>
          <w:tcPr>
            <w:tcW w:w="720" w:type="dxa"/>
          </w:tcPr>
          <w:p w:rsidR="00E312B1" w:rsidRPr="00E312B1" w:rsidRDefault="00E312B1" w:rsidP="00957B03">
            <w:pPr>
              <w:numPr>
                <w:ilvl w:val="0"/>
                <w:numId w:val="40"/>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Requirement for Working Evaluation Report and Evaluation Report:</w:t>
            </w:r>
          </w:p>
          <w:p w:rsidR="00E312B1" w:rsidRPr="00E312B1" w:rsidRDefault="00E312B1" w:rsidP="00957B03">
            <w:pPr>
              <w:numPr>
                <w:ilvl w:val="0"/>
                <w:numId w:val="45"/>
              </w:numPr>
              <w:spacing w:before="60" w:after="60" w:line="360" w:lineRule="auto"/>
              <w:ind w:left="714" w:hanging="357"/>
              <w:jc w:val="both"/>
              <w:rPr>
                <w:rFonts w:ascii="Arial" w:hAnsi="Arial" w:cs="Arial"/>
                <w:bCs/>
                <w:color w:val="000000"/>
              </w:rPr>
            </w:pPr>
            <w:r w:rsidRPr="00E312B1">
              <w:rPr>
                <w:rFonts w:ascii="Arial" w:hAnsi="Arial" w:cs="Arial"/>
                <w:bCs/>
                <w:color w:val="000000"/>
              </w:rPr>
              <w:t xml:space="preserve">To insert Market column in the </w:t>
            </w:r>
            <w:proofErr w:type="spellStart"/>
            <w:r w:rsidRPr="00E312B1">
              <w:rPr>
                <w:rFonts w:ascii="Arial" w:hAnsi="Arial" w:cs="Arial"/>
                <w:bCs/>
                <w:color w:val="000000"/>
              </w:rPr>
              <w:t>Bahan</w:t>
            </w:r>
            <w:proofErr w:type="spellEnd"/>
            <w:r w:rsidRPr="00E312B1">
              <w:rPr>
                <w:rFonts w:ascii="Arial" w:hAnsi="Arial" w:cs="Arial"/>
                <w:bCs/>
                <w:color w:val="000000"/>
              </w:rPr>
              <w:t xml:space="preserve"> </w:t>
            </w:r>
            <w:proofErr w:type="spellStart"/>
            <w:r w:rsidRPr="00E312B1">
              <w:rPr>
                <w:rFonts w:ascii="Arial" w:hAnsi="Arial" w:cs="Arial"/>
                <w:bCs/>
                <w:color w:val="000000"/>
              </w:rPr>
              <w:t>Mentah</w:t>
            </w:r>
            <w:proofErr w:type="spellEnd"/>
            <w:r w:rsidRPr="00E312B1">
              <w:rPr>
                <w:rFonts w:ascii="Arial" w:hAnsi="Arial" w:cs="Arial"/>
                <w:bCs/>
                <w:color w:val="000000"/>
              </w:rPr>
              <w:t xml:space="preserve"> Table in Working Evaluation Report.</w:t>
            </w:r>
          </w:p>
          <w:p w:rsidR="00E312B1" w:rsidRPr="00E312B1" w:rsidRDefault="00E312B1" w:rsidP="00957B03">
            <w:pPr>
              <w:numPr>
                <w:ilvl w:val="0"/>
                <w:numId w:val="45"/>
              </w:numPr>
              <w:spacing w:before="60" w:after="60" w:line="360" w:lineRule="auto"/>
              <w:ind w:left="714" w:hanging="357"/>
              <w:jc w:val="both"/>
              <w:rPr>
                <w:rFonts w:ascii="Arial" w:hAnsi="Arial" w:cs="Arial"/>
                <w:bCs/>
                <w:color w:val="000000"/>
              </w:rPr>
            </w:pPr>
            <w:r w:rsidRPr="00E312B1">
              <w:rPr>
                <w:rFonts w:ascii="Arial" w:hAnsi="Arial" w:cs="Arial"/>
                <w:bCs/>
                <w:color w:val="000000"/>
              </w:rPr>
              <w:t xml:space="preserve">To insert Market column in the </w:t>
            </w:r>
            <w:proofErr w:type="spellStart"/>
            <w:r w:rsidRPr="00E312B1">
              <w:rPr>
                <w:rFonts w:ascii="Arial" w:hAnsi="Arial" w:cs="Arial"/>
                <w:bCs/>
                <w:color w:val="000000"/>
              </w:rPr>
              <w:t>Bahan</w:t>
            </w:r>
            <w:proofErr w:type="spellEnd"/>
            <w:r w:rsidRPr="00E312B1">
              <w:rPr>
                <w:rFonts w:ascii="Arial" w:hAnsi="Arial" w:cs="Arial"/>
                <w:bCs/>
                <w:color w:val="000000"/>
              </w:rPr>
              <w:t xml:space="preserve"> </w:t>
            </w:r>
            <w:proofErr w:type="spellStart"/>
            <w:r w:rsidRPr="00E312B1">
              <w:rPr>
                <w:rFonts w:ascii="Arial" w:hAnsi="Arial" w:cs="Arial"/>
                <w:bCs/>
                <w:color w:val="000000"/>
              </w:rPr>
              <w:t>Mentah</w:t>
            </w:r>
            <w:proofErr w:type="spellEnd"/>
            <w:r w:rsidRPr="00E312B1">
              <w:rPr>
                <w:rFonts w:ascii="Arial" w:hAnsi="Arial" w:cs="Arial"/>
                <w:bCs/>
                <w:color w:val="000000"/>
              </w:rPr>
              <w:t xml:space="preserve"> Table in Evaluation Report (PDF).</w:t>
            </w:r>
          </w:p>
          <w:p w:rsidR="00E312B1" w:rsidRPr="00E312B1" w:rsidRDefault="00E312B1" w:rsidP="00957B03">
            <w:pPr>
              <w:numPr>
                <w:ilvl w:val="0"/>
                <w:numId w:val="45"/>
              </w:numPr>
              <w:spacing w:before="60" w:after="60" w:line="360" w:lineRule="auto"/>
              <w:ind w:left="714" w:hanging="357"/>
              <w:jc w:val="both"/>
              <w:rPr>
                <w:rFonts w:ascii="Arial" w:hAnsi="Arial" w:cs="Arial"/>
                <w:bCs/>
                <w:color w:val="000000"/>
              </w:rPr>
            </w:pPr>
            <w:r w:rsidRPr="00E312B1">
              <w:rPr>
                <w:rFonts w:ascii="Arial" w:hAnsi="Arial" w:cs="Arial"/>
                <w:bCs/>
                <w:color w:val="000000"/>
              </w:rPr>
              <w:t xml:space="preserve">To insert Market column in the Lampiran </w:t>
            </w:r>
            <w:proofErr w:type="spellStart"/>
            <w:r w:rsidRPr="00E312B1">
              <w:rPr>
                <w:rFonts w:ascii="Arial" w:hAnsi="Arial" w:cs="Arial"/>
                <w:bCs/>
                <w:color w:val="000000"/>
              </w:rPr>
              <w:t>Ditolak</w:t>
            </w:r>
            <w:proofErr w:type="spellEnd"/>
            <w:r w:rsidRPr="00E312B1">
              <w:rPr>
                <w:rFonts w:ascii="Arial" w:hAnsi="Arial" w:cs="Arial"/>
                <w:bCs/>
                <w:color w:val="000000"/>
              </w:rPr>
              <w:t xml:space="preserve"> in Evaluation Report (PDF).</w:t>
            </w:r>
          </w:p>
          <w:p w:rsidR="00E312B1" w:rsidRPr="00E312B1" w:rsidRDefault="00E312B1" w:rsidP="00957B03">
            <w:pPr>
              <w:numPr>
                <w:ilvl w:val="0"/>
                <w:numId w:val="45"/>
              </w:numPr>
              <w:spacing w:before="60" w:after="60" w:line="360" w:lineRule="auto"/>
              <w:ind w:left="714" w:hanging="357"/>
              <w:jc w:val="both"/>
              <w:rPr>
                <w:rFonts w:ascii="Arial" w:hAnsi="Arial" w:cs="Arial"/>
                <w:bCs/>
                <w:color w:val="000000"/>
              </w:rPr>
            </w:pPr>
            <w:r w:rsidRPr="00E312B1">
              <w:rPr>
                <w:rFonts w:ascii="Arial" w:hAnsi="Arial" w:cs="Arial"/>
                <w:bCs/>
                <w:color w:val="000000"/>
              </w:rPr>
              <w:t xml:space="preserve">To insert Market column in the Lampiran </w:t>
            </w:r>
            <w:proofErr w:type="spellStart"/>
            <w:r w:rsidRPr="00E312B1">
              <w:rPr>
                <w:rFonts w:ascii="Arial" w:hAnsi="Arial" w:cs="Arial"/>
                <w:bCs/>
                <w:color w:val="000000"/>
              </w:rPr>
              <w:t>Tidak</w:t>
            </w:r>
            <w:proofErr w:type="spellEnd"/>
            <w:r w:rsidRPr="00E312B1">
              <w:rPr>
                <w:rFonts w:ascii="Arial" w:hAnsi="Arial" w:cs="Arial"/>
                <w:bCs/>
                <w:color w:val="000000"/>
              </w:rPr>
              <w:t xml:space="preserve"> </w:t>
            </w:r>
            <w:proofErr w:type="spellStart"/>
            <w:r w:rsidRPr="00E312B1">
              <w:rPr>
                <w:rFonts w:ascii="Arial" w:hAnsi="Arial" w:cs="Arial"/>
                <w:bCs/>
                <w:color w:val="000000"/>
              </w:rPr>
              <w:t>Dipertimbangkan</w:t>
            </w:r>
            <w:proofErr w:type="spellEnd"/>
            <w:r w:rsidRPr="00E312B1">
              <w:rPr>
                <w:rFonts w:ascii="Arial" w:hAnsi="Arial" w:cs="Arial"/>
                <w:bCs/>
                <w:color w:val="000000"/>
              </w:rPr>
              <w:t xml:space="preserve"> in Evaluation Report (PDF).</w:t>
            </w:r>
          </w:p>
          <w:p w:rsidR="00E312B1" w:rsidRPr="00E312B1" w:rsidRDefault="00E312B1" w:rsidP="00957B03">
            <w:pPr>
              <w:numPr>
                <w:ilvl w:val="0"/>
                <w:numId w:val="45"/>
              </w:numPr>
              <w:spacing w:before="60" w:after="60" w:line="360" w:lineRule="auto"/>
              <w:ind w:left="714" w:hanging="357"/>
              <w:jc w:val="both"/>
              <w:rPr>
                <w:rFonts w:ascii="Arial" w:hAnsi="Arial" w:cs="Arial"/>
                <w:bCs/>
                <w:color w:val="000000"/>
              </w:rPr>
            </w:pPr>
            <w:r w:rsidRPr="00E312B1">
              <w:rPr>
                <w:rFonts w:ascii="Arial" w:hAnsi="Arial" w:cs="Arial"/>
                <w:bCs/>
                <w:color w:val="000000"/>
              </w:rPr>
              <w:t xml:space="preserve">To insert the Market column in the Lampiran </w:t>
            </w:r>
            <w:proofErr w:type="spellStart"/>
            <w:r w:rsidRPr="00E312B1">
              <w:rPr>
                <w:rFonts w:ascii="Arial" w:hAnsi="Arial" w:cs="Arial"/>
                <w:bCs/>
                <w:color w:val="000000"/>
              </w:rPr>
              <w:t>Pelanggan</w:t>
            </w:r>
            <w:proofErr w:type="spellEnd"/>
            <w:r w:rsidRPr="00E312B1">
              <w:rPr>
                <w:rFonts w:ascii="Arial" w:hAnsi="Arial" w:cs="Arial"/>
                <w:bCs/>
                <w:color w:val="000000"/>
              </w:rPr>
              <w:t xml:space="preserve"> in Evaluation Report (PDF).</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rPr>
            </w:pPr>
          </w:p>
        </w:tc>
      </w:tr>
      <w:tr w:rsidR="00E312B1" w:rsidRPr="00E312B1" w:rsidTr="00E312B1">
        <w:trPr>
          <w:trHeight w:val="1078"/>
        </w:trPr>
        <w:tc>
          <w:tcPr>
            <w:tcW w:w="720" w:type="dxa"/>
          </w:tcPr>
          <w:p w:rsidR="00E312B1" w:rsidRPr="00E312B1" w:rsidRDefault="00E312B1" w:rsidP="00957B03">
            <w:pPr>
              <w:numPr>
                <w:ilvl w:val="0"/>
                <w:numId w:val="40"/>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Requirement for Working Decision Letter and Decision Letter:</w:t>
            </w:r>
          </w:p>
          <w:p w:rsidR="00E312B1" w:rsidRPr="00E312B1" w:rsidRDefault="00E312B1" w:rsidP="00957B03">
            <w:pPr>
              <w:numPr>
                <w:ilvl w:val="0"/>
                <w:numId w:val="46"/>
              </w:numPr>
              <w:spacing w:before="60" w:after="60" w:line="360" w:lineRule="auto"/>
              <w:ind w:left="714" w:hanging="357"/>
              <w:jc w:val="both"/>
              <w:rPr>
                <w:rFonts w:ascii="Arial" w:hAnsi="Arial" w:cs="Arial"/>
                <w:bCs/>
                <w:color w:val="000000"/>
              </w:rPr>
            </w:pPr>
            <w:r w:rsidRPr="00E312B1">
              <w:rPr>
                <w:rFonts w:ascii="Arial" w:hAnsi="Arial" w:cs="Arial"/>
                <w:bCs/>
                <w:color w:val="000000"/>
              </w:rPr>
              <w:t xml:space="preserve">To insert Market column in the </w:t>
            </w:r>
            <w:proofErr w:type="spellStart"/>
            <w:r w:rsidRPr="00E312B1">
              <w:rPr>
                <w:rFonts w:ascii="Arial" w:hAnsi="Arial" w:cs="Arial"/>
                <w:bCs/>
                <w:color w:val="000000"/>
              </w:rPr>
              <w:t>Bahan</w:t>
            </w:r>
            <w:proofErr w:type="spellEnd"/>
            <w:r w:rsidRPr="00E312B1">
              <w:rPr>
                <w:rFonts w:ascii="Arial" w:hAnsi="Arial" w:cs="Arial"/>
                <w:bCs/>
                <w:color w:val="000000"/>
              </w:rPr>
              <w:t xml:space="preserve"> </w:t>
            </w:r>
            <w:proofErr w:type="spellStart"/>
            <w:r w:rsidRPr="00E312B1">
              <w:rPr>
                <w:rFonts w:ascii="Arial" w:hAnsi="Arial" w:cs="Arial"/>
                <w:bCs/>
                <w:color w:val="000000"/>
              </w:rPr>
              <w:t>Mentah</w:t>
            </w:r>
            <w:proofErr w:type="spellEnd"/>
            <w:r w:rsidRPr="00E312B1">
              <w:rPr>
                <w:rFonts w:ascii="Arial" w:hAnsi="Arial" w:cs="Arial"/>
                <w:bCs/>
                <w:color w:val="000000"/>
              </w:rPr>
              <w:t xml:space="preserve"> Table in Working Decision Letter.</w:t>
            </w:r>
          </w:p>
          <w:p w:rsidR="00E312B1" w:rsidRPr="00E312B1" w:rsidRDefault="00E312B1" w:rsidP="00957B03">
            <w:pPr>
              <w:numPr>
                <w:ilvl w:val="0"/>
                <w:numId w:val="46"/>
              </w:numPr>
              <w:spacing w:before="60" w:after="60" w:line="360" w:lineRule="auto"/>
              <w:ind w:left="714" w:hanging="357"/>
              <w:jc w:val="both"/>
              <w:rPr>
                <w:rFonts w:ascii="Arial" w:hAnsi="Arial" w:cs="Arial"/>
                <w:bCs/>
                <w:color w:val="000000"/>
              </w:rPr>
            </w:pPr>
            <w:r w:rsidRPr="00E312B1">
              <w:rPr>
                <w:rFonts w:ascii="Arial" w:hAnsi="Arial" w:cs="Arial"/>
                <w:bCs/>
                <w:color w:val="000000"/>
              </w:rPr>
              <w:lastRenderedPageBreak/>
              <w:t xml:space="preserve">To insert Market column in the Lampiran </w:t>
            </w:r>
            <w:proofErr w:type="spellStart"/>
            <w:r w:rsidRPr="00E312B1">
              <w:rPr>
                <w:rFonts w:ascii="Arial" w:hAnsi="Arial" w:cs="Arial"/>
                <w:bCs/>
                <w:color w:val="000000"/>
              </w:rPr>
              <w:t>Ditolak</w:t>
            </w:r>
            <w:proofErr w:type="spellEnd"/>
            <w:r w:rsidRPr="00E312B1">
              <w:rPr>
                <w:rFonts w:ascii="Arial" w:hAnsi="Arial" w:cs="Arial"/>
                <w:bCs/>
                <w:color w:val="000000"/>
              </w:rPr>
              <w:t xml:space="preserve"> in Decision Letter (PDF).</w:t>
            </w:r>
          </w:p>
          <w:p w:rsidR="00E312B1" w:rsidRPr="00E312B1" w:rsidRDefault="00E312B1" w:rsidP="00957B03">
            <w:pPr>
              <w:numPr>
                <w:ilvl w:val="0"/>
                <w:numId w:val="46"/>
              </w:numPr>
              <w:spacing w:before="60" w:after="60" w:line="360" w:lineRule="auto"/>
              <w:ind w:left="714" w:hanging="357"/>
              <w:jc w:val="both"/>
              <w:rPr>
                <w:rFonts w:ascii="Arial" w:hAnsi="Arial" w:cs="Arial"/>
                <w:bCs/>
                <w:color w:val="000000"/>
              </w:rPr>
            </w:pPr>
            <w:r w:rsidRPr="00E312B1">
              <w:rPr>
                <w:rFonts w:ascii="Arial" w:hAnsi="Arial" w:cs="Arial"/>
                <w:bCs/>
                <w:color w:val="000000"/>
              </w:rPr>
              <w:t xml:space="preserve">To insert Market column in the Lampiran </w:t>
            </w:r>
            <w:proofErr w:type="spellStart"/>
            <w:r w:rsidRPr="00E312B1">
              <w:rPr>
                <w:rFonts w:ascii="Arial" w:hAnsi="Arial" w:cs="Arial"/>
                <w:bCs/>
                <w:color w:val="000000"/>
              </w:rPr>
              <w:t>Tidak</w:t>
            </w:r>
            <w:proofErr w:type="spellEnd"/>
            <w:r w:rsidRPr="00E312B1">
              <w:rPr>
                <w:rFonts w:ascii="Arial" w:hAnsi="Arial" w:cs="Arial"/>
                <w:bCs/>
                <w:color w:val="000000"/>
              </w:rPr>
              <w:t xml:space="preserve"> </w:t>
            </w:r>
            <w:proofErr w:type="spellStart"/>
            <w:r w:rsidRPr="00E312B1">
              <w:rPr>
                <w:rFonts w:ascii="Arial" w:hAnsi="Arial" w:cs="Arial"/>
                <w:bCs/>
                <w:color w:val="000000"/>
              </w:rPr>
              <w:t>Dipertimbangkan</w:t>
            </w:r>
            <w:proofErr w:type="spellEnd"/>
            <w:r w:rsidRPr="00E312B1">
              <w:rPr>
                <w:rFonts w:ascii="Arial" w:hAnsi="Arial" w:cs="Arial"/>
                <w:bCs/>
                <w:color w:val="000000"/>
              </w:rPr>
              <w:t xml:space="preserve"> in Decision Letter (PDF).</w:t>
            </w:r>
          </w:p>
          <w:p w:rsidR="00E312B1" w:rsidRPr="00E312B1" w:rsidRDefault="00E312B1" w:rsidP="00957B03">
            <w:pPr>
              <w:numPr>
                <w:ilvl w:val="0"/>
                <w:numId w:val="46"/>
              </w:numPr>
              <w:spacing w:before="60" w:after="60" w:line="360" w:lineRule="auto"/>
              <w:ind w:left="714" w:hanging="357"/>
              <w:jc w:val="both"/>
              <w:rPr>
                <w:rFonts w:ascii="Arial" w:hAnsi="Arial" w:cs="Arial"/>
                <w:bCs/>
                <w:color w:val="000000"/>
              </w:rPr>
            </w:pPr>
            <w:r w:rsidRPr="00E312B1">
              <w:rPr>
                <w:rFonts w:ascii="Arial" w:hAnsi="Arial" w:cs="Arial"/>
                <w:bCs/>
                <w:color w:val="000000"/>
              </w:rPr>
              <w:t xml:space="preserve">To insert the Market column in the Lampiran </w:t>
            </w:r>
            <w:proofErr w:type="spellStart"/>
            <w:r w:rsidRPr="00E312B1">
              <w:rPr>
                <w:rFonts w:ascii="Arial" w:hAnsi="Arial" w:cs="Arial"/>
                <w:bCs/>
                <w:color w:val="000000"/>
              </w:rPr>
              <w:t>Pelanggan</w:t>
            </w:r>
            <w:proofErr w:type="spellEnd"/>
            <w:r w:rsidRPr="00E312B1">
              <w:rPr>
                <w:rFonts w:ascii="Arial" w:hAnsi="Arial" w:cs="Arial"/>
                <w:bCs/>
                <w:color w:val="000000"/>
              </w:rPr>
              <w:t xml:space="preserve"> in Decision Letter (PDF).</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rPr>
            </w:pPr>
          </w:p>
        </w:tc>
      </w:tr>
      <w:tr w:rsidR="00E312B1" w:rsidRPr="00E312B1" w:rsidTr="00E312B1">
        <w:trPr>
          <w:trHeight w:val="1078"/>
        </w:trPr>
        <w:tc>
          <w:tcPr>
            <w:tcW w:w="720" w:type="dxa"/>
          </w:tcPr>
          <w:p w:rsidR="00E312B1" w:rsidRPr="00E312B1" w:rsidRDefault="00E312B1" w:rsidP="00957B03">
            <w:pPr>
              <w:numPr>
                <w:ilvl w:val="0"/>
                <w:numId w:val="40"/>
              </w:numPr>
              <w:spacing w:after="0" w:line="240" w:lineRule="auto"/>
              <w:jc w:val="both"/>
              <w:rPr>
                <w:rFonts w:ascii="Arial" w:hAnsi="Arial" w:cs="Arial"/>
                <w:bCs/>
              </w:rPr>
            </w:pPr>
          </w:p>
        </w:tc>
        <w:tc>
          <w:tcPr>
            <w:tcW w:w="5832" w:type="dxa"/>
          </w:tcPr>
          <w:p w:rsidR="00E312B1" w:rsidRPr="00E312B1" w:rsidRDefault="00E312B1" w:rsidP="00E312B1">
            <w:pPr>
              <w:rPr>
                <w:rFonts w:ascii="Arial" w:hAnsi="Arial" w:cs="Arial"/>
                <w:bCs/>
                <w:color w:val="000000"/>
              </w:rPr>
            </w:pPr>
            <w:r w:rsidRPr="00E312B1">
              <w:rPr>
                <w:rFonts w:ascii="Arial" w:hAnsi="Arial" w:cs="Arial"/>
                <w:bCs/>
                <w:color w:val="000000"/>
              </w:rPr>
              <w:t>Changes required on the system configurations:</w:t>
            </w:r>
          </w:p>
          <w:p w:rsidR="00E312B1" w:rsidRPr="00E312B1" w:rsidRDefault="00E312B1" w:rsidP="00957B03">
            <w:pPr>
              <w:numPr>
                <w:ilvl w:val="0"/>
                <w:numId w:val="47"/>
              </w:numPr>
              <w:spacing w:after="0" w:line="360" w:lineRule="auto"/>
              <w:jc w:val="both"/>
              <w:rPr>
                <w:rFonts w:ascii="Arial" w:hAnsi="Arial" w:cs="Arial"/>
                <w:bCs/>
                <w:color w:val="000000"/>
              </w:rPr>
            </w:pPr>
            <w:r w:rsidRPr="00E312B1">
              <w:rPr>
                <w:rFonts w:ascii="Arial" w:hAnsi="Arial" w:cs="Arial"/>
                <w:bCs/>
                <w:color w:val="000000"/>
              </w:rPr>
              <w:t>To change the Decision Letter format in Template Management.</w:t>
            </w:r>
          </w:p>
          <w:p w:rsidR="00E312B1" w:rsidRPr="00E312B1" w:rsidRDefault="00E312B1" w:rsidP="00957B03">
            <w:pPr>
              <w:numPr>
                <w:ilvl w:val="0"/>
                <w:numId w:val="47"/>
              </w:numPr>
              <w:spacing w:before="60" w:after="60" w:line="360" w:lineRule="auto"/>
              <w:ind w:left="714" w:hanging="357"/>
              <w:rPr>
                <w:rFonts w:ascii="Arial" w:hAnsi="Arial" w:cs="Arial"/>
                <w:bCs/>
                <w:color w:val="000000"/>
              </w:rPr>
            </w:pPr>
            <w:r w:rsidRPr="00E312B1">
              <w:rPr>
                <w:rFonts w:ascii="Arial" w:hAnsi="Arial" w:cs="Arial"/>
                <w:bCs/>
                <w:color w:val="000000"/>
              </w:rPr>
              <w:t xml:space="preserve">To change the Decision Letter format in Template Repository. </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rPr>
            </w:pPr>
          </w:p>
        </w:tc>
      </w:tr>
      <w:tr w:rsidR="00E312B1" w:rsidRPr="00E312B1" w:rsidTr="00E312B1">
        <w:trPr>
          <w:trHeight w:val="1078"/>
        </w:trPr>
        <w:tc>
          <w:tcPr>
            <w:tcW w:w="720" w:type="dxa"/>
          </w:tcPr>
          <w:p w:rsidR="00E312B1" w:rsidRPr="00E312B1" w:rsidRDefault="00E312B1" w:rsidP="00957B03">
            <w:pPr>
              <w:numPr>
                <w:ilvl w:val="0"/>
                <w:numId w:val="40"/>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enhancement/changes must be done via existing Invest Malaysia system which was developed using </w:t>
            </w:r>
            <w:proofErr w:type="spellStart"/>
            <w:r w:rsidRPr="00E312B1">
              <w:rPr>
                <w:rFonts w:ascii="Arial" w:hAnsi="Arial" w:cs="Arial"/>
                <w:bCs/>
                <w:color w:val="000000"/>
              </w:rPr>
              <w:t>Outsystems</w:t>
            </w:r>
            <w:proofErr w:type="spellEnd"/>
            <w:r w:rsidRPr="00E312B1">
              <w:rPr>
                <w:rFonts w:ascii="Arial" w:hAnsi="Arial" w:cs="Arial"/>
                <w:bCs/>
                <w:color w:val="000000"/>
              </w:rPr>
              <w:t xml:space="preserve"> low-code platform. Any related cost including the </w:t>
            </w:r>
            <w:proofErr w:type="gramStart"/>
            <w:r w:rsidRPr="00E312B1">
              <w:rPr>
                <w:rFonts w:ascii="Arial" w:hAnsi="Arial" w:cs="Arial"/>
                <w:bCs/>
                <w:color w:val="000000"/>
              </w:rPr>
              <w:t>third party</w:t>
            </w:r>
            <w:proofErr w:type="gramEnd"/>
            <w:r w:rsidRPr="00E312B1">
              <w:rPr>
                <w:rFonts w:ascii="Arial" w:hAnsi="Arial" w:cs="Arial"/>
                <w:bCs/>
                <w:color w:val="000000"/>
              </w:rPr>
              <w:t xml:space="preserve"> cost shall be borne by the Tenderer.</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rPr>
            </w:pPr>
          </w:p>
        </w:tc>
      </w:tr>
      <w:tr w:rsidR="00E312B1" w:rsidRPr="00E312B1" w:rsidTr="00E312B1">
        <w:trPr>
          <w:trHeight w:val="378"/>
        </w:trPr>
        <w:tc>
          <w:tcPr>
            <w:tcW w:w="720" w:type="dxa"/>
            <w:shd w:val="clear" w:color="auto" w:fill="D9D9D9" w:themeFill="background1" w:themeFillShade="D9"/>
          </w:tcPr>
          <w:p w:rsidR="00E312B1" w:rsidRPr="00E312B1" w:rsidRDefault="00E312B1" w:rsidP="00E312B1">
            <w:pPr>
              <w:spacing w:after="0" w:line="240" w:lineRule="auto"/>
              <w:jc w:val="both"/>
              <w:rPr>
                <w:rFonts w:ascii="Arial" w:hAnsi="Arial" w:cs="Arial"/>
                <w:b/>
                <w:bCs/>
              </w:rPr>
            </w:pPr>
            <w:r w:rsidRPr="00E312B1">
              <w:rPr>
                <w:rFonts w:ascii="Arial" w:hAnsi="Arial" w:cs="Arial"/>
                <w:b/>
                <w:bCs/>
              </w:rPr>
              <w:t>B.</w:t>
            </w:r>
          </w:p>
        </w:tc>
        <w:tc>
          <w:tcPr>
            <w:tcW w:w="13248" w:type="dxa"/>
            <w:gridSpan w:val="3"/>
            <w:shd w:val="clear" w:color="auto" w:fill="D9D9D9" w:themeFill="background1" w:themeFillShade="D9"/>
          </w:tcPr>
          <w:p w:rsidR="00E312B1" w:rsidRPr="00E312B1" w:rsidRDefault="00E312B1" w:rsidP="00E312B1">
            <w:pPr>
              <w:spacing w:after="0" w:line="240" w:lineRule="auto"/>
              <w:jc w:val="both"/>
              <w:rPr>
                <w:rFonts w:ascii="Arial" w:hAnsi="Arial" w:cs="Arial"/>
                <w:b/>
                <w:bCs/>
              </w:rPr>
            </w:pPr>
            <w:r w:rsidRPr="00E312B1">
              <w:rPr>
                <w:rFonts w:ascii="Arial" w:hAnsi="Arial" w:cs="Arial"/>
                <w:b/>
                <w:bCs/>
              </w:rPr>
              <w:t>SCOPE OF WORK</w:t>
            </w:r>
          </w:p>
        </w:tc>
      </w:tr>
      <w:tr w:rsidR="00E312B1" w:rsidRPr="00E312B1" w:rsidTr="00E312B1">
        <w:trPr>
          <w:trHeight w:val="1044"/>
        </w:trPr>
        <w:tc>
          <w:tcPr>
            <w:tcW w:w="720" w:type="dxa"/>
          </w:tcPr>
          <w:p w:rsidR="00E312B1" w:rsidRPr="00E312B1" w:rsidRDefault="00E312B1" w:rsidP="00957B03">
            <w:pPr>
              <w:numPr>
                <w:ilvl w:val="0"/>
                <w:numId w:val="43"/>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Tenderer shall study, design, enhance, test, deploy and support the current Invest Malaysia application to cater for the affected screen changes as follow: </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607"/>
        </w:trPr>
        <w:tc>
          <w:tcPr>
            <w:tcW w:w="720" w:type="dxa"/>
          </w:tcPr>
          <w:p w:rsidR="00E312B1" w:rsidRPr="00E312B1" w:rsidRDefault="00E312B1" w:rsidP="00E312B1">
            <w:pPr>
              <w:spacing w:after="0" w:line="240" w:lineRule="auto"/>
              <w:ind w:left="360"/>
              <w:jc w:val="both"/>
              <w:rPr>
                <w:rFonts w:ascii="Arial" w:hAnsi="Arial" w:cs="Arial"/>
                <w:bCs/>
              </w:rPr>
            </w:pPr>
          </w:p>
        </w:tc>
        <w:tc>
          <w:tcPr>
            <w:tcW w:w="5832" w:type="dxa"/>
          </w:tcPr>
          <w:p w:rsidR="00E312B1" w:rsidRPr="00E312B1" w:rsidRDefault="00E312B1" w:rsidP="00957B03">
            <w:pPr>
              <w:numPr>
                <w:ilvl w:val="0"/>
                <w:numId w:val="48"/>
              </w:numPr>
              <w:spacing w:before="60" w:after="60" w:line="240" w:lineRule="auto"/>
              <w:jc w:val="both"/>
              <w:rPr>
                <w:rFonts w:ascii="Arial" w:hAnsi="Arial" w:cs="Arial"/>
                <w:bCs/>
                <w:color w:val="000000"/>
              </w:rPr>
            </w:pPr>
            <w:r w:rsidRPr="00E312B1">
              <w:rPr>
                <w:rFonts w:ascii="Arial" w:hAnsi="Arial" w:cs="Arial"/>
                <w:bCs/>
                <w:color w:val="000000"/>
              </w:rPr>
              <w:t>Working Evaluation Report (Form)</w:t>
            </w:r>
          </w:p>
          <w:p w:rsidR="00E312B1" w:rsidRPr="00E312B1" w:rsidRDefault="00E312B1" w:rsidP="00E312B1">
            <w:pPr>
              <w:spacing w:before="60" w:after="60" w:line="240" w:lineRule="auto"/>
              <w:rPr>
                <w:rFonts w:ascii="Arial" w:hAnsi="Arial" w:cs="Arial"/>
                <w:bCs/>
                <w:color w:val="000000"/>
              </w:rPr>
            </w:pP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509"/>
        </w:trPr>
        <w:tc>
          <w:tcPr>
            <w:tcW w:w="720" w:type="dxa"/>
          </w:tcPr>
          <w:p w:rsidR="00E312B1" w:rsidRPr="00E312B1" w:rsidRDefault="00E312B1" w:rsidP="00E312B1">
            <w:pPr>
              <w:spacing w:after="0" w:line="240" w:lineRule="auto"/>
              <w:ind w:left="360"/>
              <w:jc w:val="both"/>
              <w:rPr>
                <w:rFonts w:ascii="Arial" w:hAnsi="Arial" w:cs="Arial"/>
                <w:bCs/>
              </w:rPr>
            </w:pPr>
          </w:p>
        </w:tc>
        <w:tc>
          <w:tcPr>
            <w:tcW w:w="5832" w:type="dxa"/>
          </w:tcPr>
          <w:p w:rsidR="00E312B1" w:rsidRPr="00E312B1" w:rsidRDefault="00E312B1" w:rsidP="00957B03">
            <w:pPr>
              <w:numPr>
                <w:ilvl w:val="0"/>
                <w:numId w:val="48"/>
              </w:numPr>
              <w:spacing w:before="60" w:after="60" w:line="240" w:lineRule="auto"/>
              <w:jc w:val="both"/>
              <w:rPr>
                <w:rFonts w:ascii="Arial" w:hAnsi="Arial" w:cs="Arial"/>
                <w:bCs/>
                <w:color w:val="000000"/>
              </w:rPr>
            </w:pPr>
            <w:r w:rsidRPr="00E312B1">
              <w:rPr>
                <w:rFonts w:ascii="Arial" w:hAnsi="Arial" w:cs="Arial"/>
                <w:bCs/>
                <w:color w:val="000000"/>
              </w:rPr>
              <w:t>Working Decision Letter (Form)</w:t>
            </w:r>
          </w:p>
          <w:p w:rsidR="00E312B1" w:rsidRPr="00E312B1" w:rsidRDefault="00E312B1" w:rsidP="00E312B1">
            <w:pPr>
              <w:spacing w:before="60" w:after="60" w:line="240" w:lineRule="auto"/>
              <w:rPr>
                <w:rFonts w:ascii="Arial" w:hAnsi="Arial" w:cs="Arial"/>
                <w:bCs/>
                <w:color w:val="000000"/>
              </w:rPr>
            </w:pP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680"/>
        </w:trPr>
        <w:tc>
          <w:tcPr>
            <w:tcW w:w="720" w:type="dxa"/>
          </w:tcPr>
          <w:p w:rsidR="00E312B1" w:rsidRPr="00E312B1" w:rsidRDefault="00E312B1" w:rsidP="00E312B1">
            <w:pPr>
              <w:spacing w:after="0" w:line="240" w:lineRule="auto"/>
              <w:ind w:left="360"/>
              <w:jc w:val="both"/>
              <w:rPr>
                <w:rFonts w:ascii="Arial" w:hAnsi="Arial" w:cs="Arial"/>
                <w:bCs/>
              </w:rPr>
            </w:pPr>
          </w:p>
        </w:tc>
        <w:tc>
          <w:tcPr>
            <w:tcW w:w="5832" w:type="dxa"/>
          </w:tcPr>
          <w:p w:rsidR="00E312B1" w:rsidRPr="00E312B1" w:rsidRDefault="00E312B1" w:rsidP="00957B03">
            <w:pPr>
              <w:numPr>
                <w:ilvl w:val="0"/>
                <w:numId w:val="48"/>
              </w:numPr>
              <w:spacing w:before="60" w:after="60" w:line="240" w:lineRule="auto"/>
              <w:jc w:val="both"/>
              <w:rPr>
                <w:rFonts w:ascii="Arial" w:hAnsi="Arial" w:cs="Arial"/>
                <w:bCs/>
                <w:color w:val="000000"/>
              </w:rPr>
            </w:pPr>
            <w:r w:rsidRPr="00E312B1">
              <w:rPr>
                <w:rFonts w:ascii="Arial" w:hAnsi="Arial" w:cs="Arial"/>
                <w:bCs/>
                <w:color w:val="000000"/>
              </w:rPr>
              <w:t>Evaluation Report (Print Preview PDF)</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737"/>
        </w:trPr>
        <w:tc>
          <w:tcPr>
            <w:tcW w:w="720" w:type="dxa"/>
          </w:tcPr>
          <w:p w:rsidR="00E312B1" w:rsidRPr="00E312B1" w:rsidRDefault="00E312B1" w:rsidP="00E312B1">
            <w:pPr>
              <w:spacing w:after="0" w:line="240" w:lineRule="auto"/>
              <w:ind w:left="360"/>
              <w:jc w:val="both"/>
              <w:rPr>
                <w:rFonts w:ascii="Arial" w:hAnsi="Arial" w:cs="Arial"/>
                <w:bCs/>
              </w:rPr>
            </w:pPr>
          </w:p>
        </w:tc>
        <w:tc>
          <w:tcPr>
            <w:tcW w:w="5832" w:type="dxa"/>
          </w:tcPr>
          <w:p w:rsidR="00E312B1" w:rsidRPr="00E312B1" w:rsidRDefault="00E312B1" w:rsidP="00957B03">
            <w:pPr>
              <w:numPr>
                <w:ilvl w:val="0"/>
                <w:numId w:val="48"/>
              </w:numPr>
              <w:spacing w:before="60" w:after="60" w:line="240" w:lineRule="auto"/>
              <w:jc w:val="both"/>
              <w:rPr>
                <w:rFonts w:ascii="Arial" w:hAnsi="Arial" w:cs="Arial"/>
                <w:bCs/>
                <w:color w:val="000000"/>
              </w:rPr>
            </w:pPr>
            <w:r w:rsidRPr="00E312B1">
              <w:rPr>
                <w:rFonts w:ascii="Arial" w:hAnsi="Arial" w:cs="Arial"/>
                <w:bCs/>
                <w:color w:val="000000"/>
              </w:rPr>
              <w:t>Decision Letter (Print Preview PDF)</w:t>
            </w:r>
          </w:p>
          <w:p w:rsidR="00E312B1" w:rsidRPr="00E312B1" w:rsidRDefault="00E312B1" w:rsidP="00E312B1">
            <w:pPr>
              <w:spacing w:before="60" w:after="60" w:line="240" w:lineRule="auto"/>
              <w:jc w:val="both"/>
              <w:rPr>
                <w:rFonts w:ascii="Arial" w:hAnsi="Arial" w:cs="Arial"/>
                <w:bCs/>
                <w:color w:val="000000"/>
              </w:rPr>
            </w:pP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737"/>
        </w:trPr>
        <w:tc>
          <w:tcPr>
            <w:tcW w:w="720" w:type="dxa"/>
          </w:tcPr>
          <w:p w:rsidR="00E312B1" w:rsidRPr="00E312B1" w:rsidRDefault="00E312B1" w:rsidP="00E312B1">
            <w:pPr>
              <w:spacing w:after="0" w:line="240" w:lineRule="auto"/>
              <w:ind w:left="360"/>
              <w:jc w:val="both"/>
              <w:rPr>
                <w:rFonts w:ascii="Arial" w:hAnsi="Arial" w:cs="Arial"/>
                <w:bCs/>
              </w:rPr>
            </w:pPr>
          </w:p>
        </w:tc>
        <w:tc>
          <w:tcPr>
            <w:tcW w:w="5832" w:type="dxa"/>
          </w:tcPr>
          <w:p w:rsidR="00E312B1" w:rsidRPr="00E312B1" w:rsidRDefault="00E312B1" w:rsidP="00957B03">
            <w:pPr>
              <w:numPr>
                <w:ilvl w:val="0"/>
                <w:numId w:val="48"/>
              </w:numPr>
              <w:spacing w:before="60" w:after="60" w:line="240" w:lineRule="auto"/>
              <w:jc w:val="both"/>
              <w:rPr>
                <w:rFonts w:ascii="Arial" w:hAnsi="Arial" w:cs="Arial"/>
                <w:bCs/>
                <w:color w:val="000000"/>
              </w:rPr>
            </w:pPr>
            <w:r w:rsidRPr="00E312B1">
              <w:rPr>
                <w:rFonts w:ascii="Arial" w:hAnsi="Arial" w:cs="Arial"/>
                <w:bCs/>
                <w:color w:val="000000"/>
              </w:rPr>
              <w:t>Application Form (Raw Materials and Components)</w:t>
            </w:r>
          </w:p>
          <w:p w:rsidR="00E312B1" w:rsidRPr="00E312B1" w:rsidRDefault="00E312B1" w:rsidP="00E312B1">
            <w:pPr>
              <w:spacing w:before="60" w:after="60" w:line="240" w:lineRule="auto"/>
              <w:jc w:val="both"/>
              <w:rPr>
                <w:rFonts w:ascii="Arial" w:hAnsi="Arial" w:cs="Arial"/>
                <w:bCs/>
                <w:color w:val="000000"/>
              </w:rPr>
            </w:pP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751"/>
        </w:trPr>
        <w:tc>
          <w:tcPr>
            <w:tcW w:w="720" w:type="dxa"/>
          </w:tcPr>
          <w:p w:rsidR="00E312B1" w:rsidRPr="00E312B1" w:rsidRDefault="00E312B1" w:rsidP="00E312B1">
            <w:pPr>
              <w:spacing w:after="0" w:line="240" w:lineRule="auto"/>
              <w:ind w:left="360"/>
              <w:jc w:val="both"/>
              <w:rPr>
                <w:rFonts w:ascii="Arial" w:hAnsi="Arial" w:cs="Arial"/>
                <w:bCs/>
              </w:rPr>
            </w:pPr>
          </w:p>
        </w:tc>
        <w:tc>
          <w:tcPr>
            <w:tcW w:w="5832" w:type="dxa"/>
          </w:tcPr>
          <w:p w:rsidR="00E312B1" w:rsidRPr="00E312B1" w:rsidRDefault="00E312B1" w:rsidP="00957B03">
            <w:pPr>
              <w:numPr>
                <w:ilvl w:val="0"/>
                <w:numId w:val="48"/>
              </w:numPr>
              <w:spacing w:before="60" w:after="60" w:line="240" w:lineRule="auto"/>
              <w:jc w:val="both"/>
              <w:rPr>
                <w:rFonts w:ascii="Arial" w:hAnsi="Arial" w:cs="Arial"/>
                <w:bCs/>
                <w:color w:val="000000"/>
              </w:rPr>
            </w:pPr>
            <w:r w:rsidRPr="00E312B1">
              <w:rPr>
                <w:rFonts w:ascii="Arial" w:hAnsi="Arial" w:cs="Arial"/>
                <w:bCs/>
                <w:color w:val="000000"/>
              </w:rPr>
              <w:t>Print Preview PDF (Raw Materials and Components)</w:t>
            </w:r>
          </w:p>
          <w:p w:rsidR="00E312B1" w:rsidRPr="00E312B1" w:rsidRDefault="00E312B1" w:rsidP="00E312B1">
            <w:pPr>
              <w:spacing w:before="60" w:after="60" w:line="240" w:lineRule="auto"/>
              <w:rPr>
                <w:rFonts w:ascii="Arial" w:hAnsi="Arial" w:cs="Arial"/>
                <w:bCs/>
                <w:color w:val="000000"/>
              </w:rPr>
            </w:pP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1781"/>
        </w:trPr>
        <w:tc>
          <w:tcPr>
            <w:tcW w:w="720" w:type="dxa"/>
          </w:tcPr>
          <w:p w:rsidR="00E312B1" w:rsidRPr="00E312B1" w:rsidRDefault="00E312B1" w:rsidP="00E312B1">
            <w:pPr>
              <w:spacing w:after="0" w:line="240" w:lineRule="auto"/>
              <w:jc w:val="both"/>
              <w:rPr>
                <w:rFonts w:ascii="Arial" w:hAnsi="Arial" w:cs="Arial"/>
                <w:bCs/>
                <w:sz w:val="24"/>
                <w:szCs w:val="24"/>
              </w:rPr>
            </w:pPr>
            <w:r w:rsidRPr="00E312B1">
              <w:rPr>
                <w:rFonts w:ascii="Arial" w:hAnsi="Arial" w:cs="Arial"/>
                <w:bCs/>
                <w:sz w:val="24"/>
                <w:szCs w:val="24"/>
              </w:rPr>
              <w:t>2.</w:t>
            </w: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The Tenderer shall study, design, enhance, test, deploy and support the current Invest Malaysia application to cater for changes in template management as follow:</w:t>
            </w:r>
          </w:p>
          <w:p w:rsidR="00E312B1" w:rsidRPr="00E312B1" w:rsidRDefault="00E312B1" w:rsidP="00957B03">
            <w:pPr>
              <w:numPr>
                <w:ilvl w:val="0"/>
                <w:numId w:val="49"/>
              </w:numPr>
              <w:spacing w:before="60" w:after="60" w:line="360" w:lineRule="auto"/>
              <w:ind w:left="357" w:hanging="357"/>
              <w:rPr>
                <w:rFonts w:ascii="Arial" w:hAnsi="Arial" w:cs="Arial"/>
                <w:bCs/>
                <w:color w:val="000000"/>
              </w:rPr>
            </w:pPr>
            <w:r w:rsidRPr="00E312B1">
              <w:rPr>
                <w:rFonts w:ascii="Arial" w:hAnsi="Arial" w:cs="Arial"/>
                <w:bCs/>
                <w:color w:val="000000"/>
              </w:rPr>
              <w:t>Template Repository (DL)</w:t>
            </w:r>
          </w:p>
          <w:p w:rsidR="00E312B1" w:rsidRPr="00E312B1" w:rsidRDefault="00E312B1" w:rsidP="00957B03">
            <w:pPr>
              <w:numPr>
                <w:ilvl w:val="0"/>
                <w:numId w:val="49"/>
              </w:numPr>
              <w:spacing w:before="60" w:after="60" w:line="360" w:lineRule="auto"/>
              <w:ind w:left="357" w:hanging="357"/>
              <w:rPr>
                <w:rFonts w:ascii="Arial" w:hAnsi="Arial" w:cs="Arial"/>
                <w:bCs/>
                <w:color w:val="000000"/>
              </w:rPr>
            </w:pPr>
            <w:r w:rsidRPr="00E312B1">
              <w:rPr>
                <w:rFonts w:ascii="Arial" w:hAnsi="Arial" w:cs="Arial"/>
                <w:bCs/>
                <w:color w:val="000000"/>
              </w:rPr>
              <w:t>Template Management (Logic)</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1361"/>
        </w:trPr>
        <w:tc>
          <w:tcPr>
            <w:tcW w:w="720" w:type="dxa"/>
          </w:tcPr>
          <w:p w:rsidR="00E312B1" w:rsidRPr="00E312B1" w:rsidRDefault="00E312B1" w:rsidP="00E312B1">
            <w:pPr>
              <w:spacing w:after="0" w:line="240" w:lineRule="auto"/>
              <w:jc w:val="both"/>
              <w:rPr>
                <w:rFonts w:ascii="Arial" w:hAnsi="Arial" w:cs="Arial"/>
                <w:bCs/>
                <w:sz w:val="24"/>
                <w:szCs w:val="24"/>
              </w:rPr>
            </w:pPr>
            <w:r w:rsidRPr="00E312B1">
              <w:rPr>
                <w:rFonts w:ascii="Arial" w:hAnsi="Arial" w:cs="Arial"/>
                <w:bCs/>
                <w:sz w:val="24"/>
                <w:szCs w:val="24"/>
              </w:rPr>
              <w:t>3.</w:t>
            </w: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The Tenderer shall study, design, enhance, test, deploy and support the current Invest Malaysia application to cater for the affected database table(s).</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1247"/>
        </w:trPr>
        <w:tc>
          <w:tcPr>
            <w:tcW w:w="720" w:type="dxa"/>
          </w:tcPr>
          <w:p w:rsidR="00E312B1" w:rsidRPr="00E312B1" w:rsidRDefault="00E312B1" w:rsidP="00E312B1">
            <w:pPr>
              <w:spacing w:after="0" w:line="240" w:lineRule="auto"/>
              <w:jc w:val="both"/>
              <w:rPr>
                <w:rFonts w:ascii="Arial" w:hAnsi="Arial" w:cs="Arial"/>
                <w:bCs/>
                <w:sz w:val="24"/>
                <w:szCs w:val="24"/>
              </w:rPr>
            </w:pPr>
            <w:r w:rsidRPr="00E312B1">
              <w:rPr>
                <w:rFonts w:ascii="Arial" w:hAnsi="Arial" w:cs="Arial"/>
                <w:bCs/>
                <w:sz w:val="24"/>
                <w:szCs w:val="24"/>
              </w:rPr>
              <w:t>4.</w:t>
            </w: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The Tenderer shall study, design, enhance, test, deploy and support the current Invest Malaysia application to cater for the affected processes changes as follow:</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737"/>
        </w:trPr>
        <w:tc>
          <w:tcPr>
            <w:tcW w:w="720" w:type="dxa"/>
          </w:tcPr>
          <w:p w:rsidR="00E312B1" w:rsidRPr="00E312B1" w:rsidRDefault="00E312B1" w:rsidP="00E312B1">
            <w:pPr>
              <w:spacing w:after="0" w:line="240" w:lineRule="auto"/>
              <w:jc w:val="both"/>
              <w:rPr>
                <w:rFonts w:ascii="Arial" w:hAnsi="Arial" w:cs="Arial"/>
                <w:bCs/>
              </w:rPr>
            </w:pPr>
          </w:p>
        </w:tc>
        <w:tc>
          <w:tcPr>
            <w:tcW w:w="5832" w:type="dxa"/>
          </w:tcPr>
          <w:p w:rsidR="00E312B1" w:rsidRPr="00E312B1" w:rsidRDefault="00E312B1" w:rsidP="00E312B1">
            <w:pPr>
              <w:spacing w:before="60" w:after="60" w:line="240" w:lineRule="auto"/>
              <w:rPr>
                <w:rFonts w:ascii="Arial" w:hAnsi="Arial" w:cs="Arial"/>
                <w:bCs/>
                <w:color w:val="000000"/>
              </w:rPr>
            </w:pPr>
            <w:r w:rsidRPr="00E312B1">
              <w:rPr>
                <w:rFonts w:ascii="Arial" w:hAnsi="Arial" w:cs="Arial"/>
                <w:bCs/>
                <w:color w:val="000000"/>
              </w:rPr>
              <w:t>a. Generate Evaluation Report (PDF)</w:t>
            </w:r>
          </w:p>
          <w:p w:rsidR="00E312B1" w:rsidRPr="00E312B1" w:rsidRDefault="00E312B1" w:rsidP="00E312B1">
            <w:pPr>
              <w:spacing w:before="60" w:after="60" w:line="240" w:lineRule="auto"/>
              <w:rPr>
                <w:rFonts w:ascii="Arial" w:hAnsi="Arial" w:cs="Arial"/>
                <w:bCs/>
                <w:color w:val="000000"/>
              </w:rPr>
            </w:pP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737"/>
        </w:trPr>
        <w:tc>
          <w:tcPr>
            <w:tcW w:w="720" w:type="dxa"/>
          </w:tcPr>
          <w:p w:rsidR="00E312B1" w:rsidRPr="00E312B1" w:rsidRDefault="00E312B1" w:rsidP="00E312B1">
            <w:pPr>
              <w:spacing w:after="0" w:line="240" w:lineRule="auto"/>
              <w:jc w:val="both"/>
              <w:rPr>
                <w:rFonts w:ascii="Arial" w:hAnsi="Arial" w:cs="Arial"/>
                <w:bCs/>
              </w:rPr>
            </w:pPr>
          </w:p>
        </w:tc>
        <w:tc>
          <w:tcPr>
            <w:tcW w:w="5832" w:type="dxa"/>
          </w:tcPr>
          <w:p w:rsidR="00E312B1" w:rsidRPr="00E312B1" w:rsidRDefault="00E312B1" w:rsidP="00E312B1">
            <w:pPr>
              <w:spacing w:before="60" w:after="60" w:line="240" w:lineRule="auto"/>
              <w:rPr>
                <w:rFonts w:ascii="Arial" w:hAnsi="Arial" w:cs="Arial"/>
                <w:bCs/>
                <w:color w:val="000000"/>
              </w:rPr>
            </w:pPr>
            <w:r w:rsidRPr="00E312B1">
              <w:rPr>
                <w:rFonts w:ascii="Arial" w:hAnsi="Arial" w:cs="Arial"/>
                <w:bCs/>
                <w:color w:val="000000"/>
              </w:rPr>
              <w:t>b. Generate Decision Letter (PDF)</w:t>
            </w:r>
          </w:p>
          <w:p w:rsidR="00E312B1" w:rsidRPr="00E312B1" w:rsidRDefault="00E312B1" w:rsidP="00E312B1">
            <w:pPr>
              <w:spacing w:before="60" w:after="60" w:line="240" w:lineRule="auto"/>
              <w:jc w:val="both"/>
              <w:rPr>
                <w:rFonts w:ascii="Arial" w:hAnsi="Arial" w:cs="Arial"/>
                <w:bCs/>
                <w:color w:val="000000"/>
              </w:rPr>
            </w:pP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737"/>
        </w:trPr>
        <w:tc>
          <w:tcPr>
            <w:tcW w:w="720" w:type="dxa"/>
          </w:tcPr>
          <w:p w:rsidR="00E312B1" w:rsidRPr="00E312B1" w:rsidRDefault="00E312B1" w:rsidP="00E312B1">
            <w:pPr>
              <w:spacing w:after="0" w:line="240" w:lineRule="auto"/>
              <w:jc w:val="both"/>
              <w:rPr>
                <w:rFonts w:ascii="Arial" w:hAnsi="Arial" w:cs="Arial"/>
                <w:bCs/>
              </w:rPr>
            </w:pPr>
          </w:p>
        </w:tc>
        <w:tc>
          <w:tcPr>
            <w:tcW w:w="5832" w:type="dxa"/>
          </w:tcPr>
          <w:p w:rsidR="00E312B1" w:rsidRPr="00E312B1" w:rsidRDefault="00E312B1" w:rsidP="00E312B1">
            <w:pPr>
              <w:spacing w:before="60" w:after="60" w:line="240" w:lineRule="auto"/>
              <w:jc w:val="both"/>
              <w:rPr>
                <w:rFonts w:ascii="Arial" w:hAnsi="Arial" w:cs="Arial"/>
                <w:bCs/>
                <w:color w:val="000000"/>
              </w:rPr>
            </w:pPr>
            <w:r w:rsidRPr="00E312B1">
              <w:rPr>
                <w:rFonts w:ascii="Arial" w:hAnsi="Arial" w:cs="Arial"/>
                <w:bCs/>
                <w:color w:val="000000"/>
              </w:rPr>
              <w:t>c. Initialize and Access Working Evaluation Report (Form)</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737"/>
        </w:trPr>
        <w:tc>
          <w:tcPr>
            <w:tcW w:w="720" w:type="dxa"/>
          </w:tcPr>
          <w:p w:rsidR="00E312B1" w:rsidRPr="00E312B1" w:rsidRDefault="00E312B1" w:rsidP="00E312B1">
            <w:pPr>
              <w:spacing w:after="0" w:line="240" w:lineRule="auto"/>
              <w:jc w:val="both"/>
              <w:rPr>
                <w:rFonts w:ascii="Arial" w:hAnsi="Arial" w:cs="Arial"/>
                <w:bCs/>
              </w:rPr>
            </w:pPr>
          </w:p>
        </w:tc>
        <w:tc>
          <w:tcPr>
            <w:tcW w:w="5832" w:type="dxa"/>
          </w:tcPr>
          <w:p w:rsidR="00E312B1" w:rsidRPr="00E312B1" w:rsidRDefault="00E312B1" w:rsidP="00E312B1">
            <w:pPr>
              <w:spacing w:before="60" w:after="60" w:line="240" w:lineRule="auto"/>
              <w:rPr>
                <w:rFonts w:ascii="Arial" w:hAnsi="Arial" w:cs="Arial"/>
                <w:bCs/>
                <w:color w:val="000000"/>
              </w:rPr>
            </w:pPr>
            <w:r w:rsidRPr="00E312B1">
              <w:rPr>
                <w:rFonts w:ascii="Arial" w:hAnsi="Arial" w:cs="Arial"/>
                <w:bCs/>
                <w:color w:val="000000"/>
              </w:rPr>
              <w:t>d. Initialize and Access Working Decision Letter (Form)</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594"/>
        </w:trPr>
        <w:tc>
          <w:tcPr>
            <w:tcW w:w="720" w:type="dxa"/>
          </w:tcPr>
          <w:p w:rsidR="00E312B1" w:rsidRPr="00E312B1" w:rsidRDefault="00E312B1" w:rsidP="00E312B1">
            <w:pPr>
              <w:spacing w:after="0" w:line="240" w:lineRule="auto"/>
              <w:jc w:val="both"/>
              <w:rPr>
                <w:rFonts w:ascii="Arial" w:hAnsi="Arial" w:cs="Arial"/>
                <w:bCs/>
              </w:rPr>
            </w:pPr>
          </w:p>
        </w:tc>
        <w:tc>
          <w:tcPr>
            <w:tcW w:w="5832" w:type="dxa"/>
          </w:tcPr>
          <w:p w:rsidR="00E312B1" w:rsidRPr="00E312B1" w:rsidRDefault="00E312B1" w:rsidP="00E312B1">
            <w:pPr>
              <w:spacing w:before="60" w:after="60" w:line="240" w:lineRule="auto"/>
              <w:jc w:val="both"/>
              <w:rPr>
                <w:rFonts w:ascii="Arial" w:hAnsi="Arial" w:cs="Arial"/>
                <w:bCs/>
                <w:color w:val="000000"/>
              </w:rPr>
            </w:pPr>
            <w:r w:rsidRPr="00E312B1">
              <w:rPr>
                <w:rFonts w:ascii="Arial" w:hAnsi="Arial" w:cs="Arial"/>
                <w:bCs/>
                <w:color w:val="000000"/>
              </w:rPr>
              <w:t>e. Initialize, Access and Submit Decision Letter format</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FF0000"/>
              </w:rPr>
            </w:pPr>
          </w:p>
        </w:tc>
      </w:tr>
      <w:tr w:rsidR="00E312B1" w:rsidRPr="00E312B1" w:rsidTr="00E312B1">
        <w:trPr>
          <w:trHeight w:val="786"/>
        </w:trPr>
        <w:tc>
          <w:tcPr>
            <w:tcW w:w="720" w:type="dxa"/>
            <w:shd w:val="clear" w:color="auto" w:fill="F2F2F2"/>
            <w:vAlign w:val="center"/>
          </w:tcPr>
          <w:p w:rsidR="00E312B1" w:rsidRPr="00E312B1" w:rsidRDefault="00E312B1" w:rsidP="00E312B1">
            <w:pPr>
              <w:spacing w:after="0" w:line="360" w:lineRule="auto"/>
              <w:jc w:val="center"/>
              <w:rPr>
                <w:rFonts w:ascii="Arial" w:hAnsi="Arial" w:cs="Arial"/>
                <w:b/>
              </w:rPr>
            </w:pPr>
            <w:r w:rsidRPr="00E312B1">
              <w:rPr>
                <w:rFonts w:ascii="Arial" w:hAnsi="Arial" w:cs="Arial"/>
                <w:b/>
              </w:rPr>
              <w:t>C.</w:t>
            </w:r>
          </w:p>
        </w:tc>
        <w:tc>
          <w:tcPr>
            <w:tcW w:w="13248" w:type="dxa"/>
            <w:gridSpan w:val="3"/>
            <w:shd w:val="clear" w:color="auto" w:fill="F2F2F2"/>
            <w:vAlign w:val="center"/>
          </w:tcPr>
          <w:p w:rsidR="00E312B1" w:rsidRPr="00E312B1" w:rsidRDefault="00E312B1" w:rsidP="00E312B1">
            <w:pPr>
              <w:spacing w:after="0" w:line="360" w:lineRule="auto"/>
              <w:rPr>
                <w:rFonts w:ascii="Arial" w:hAnsi="Arial" w:cs="Arial"/>
                <w:b/>
              </w:rPr>
            </w:pPr>
            <w:r w:rsidRPr="00E312B1">
              <w:rPr>
                <w:rFonts w:ascii="Arial" w:hAnsi="Arial" w:cs="Arial"/>
                <w:b/>
              </w:rPr>
              <w:t>IMPLEMENTATION REQUIREMENT - PROJECT MANAGEMENT, TRAINING, DOCUMENTATION AND WARRANTY SUPPORT</w:t>
            </w:r>
          </w:p>
        </w:tc>
      </w:tr>
      <w:tr w:rsidR="00E312B1" w:rsidRPr="00E312B1" w:rsidTr="00E312B1">
        <w:trPr>
          <w:trHeight w:val="1321"/>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Tenderer must </w:t>
            </w:r>
            <w:proofErr w:type="spellStart"/>
            <w:r w:rsidRPr="00E312B1">
              <w:rPr>
                <w:rFonts w:ascii="Arial" w:hAnsi="Arial" w:cs="Arial"/>
                <w:bCs/>
                <w:color w:val="000000"/>
              </w:rPr>
              <w:t>utilise</w:t>
            </w:r>
            <w:proofErr w:type="spellEnd"/>
            <w:r w:rsidRPr="00E312B1">
              <w:rPr>
                <w:rFonts w:ascii="Arial" w:hAnsi="Arial" w:cs="Arial"/>
                <w:bCs/>
                <w:color w:val="000000"/>
              </w:rPr>
              <w:t xml:space="preserve"> a proven Project Management methodology to implement the project. Project Management methodology equivalent to PRINCE2, PMBOK or of a similar standard is preferred.</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1321"/>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project team structure proposed by the Tenderer shall be led by a certified Project Manager and consist of experienced Team Members in related areas. </w:t>
            </w:r>
          </w:p>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Please specify. </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1321"/>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The following should be included in the Proposal:</w:t>
            </w:r>
          </w:p>
          <w:p w:rsidR="00E312B1" w:rsidRPr="00E312B1" w:rsidRDefault="00E312B1" w:rsidP="00957B03">
            <w:pPr>
              <w:numPr>
                <w:ilvl w:val="1"/>
                <w:numId w:val="52"/>
              </w:numPr>
              <w:spacing w:after="0" w:line="360" w:lineRule="auto"/>
              <w:jc w:val="both"/>
              <w:rPr>
                <w:rFonts w:ascii="Arial" w:hAnsi="Arial" w:cs="Arial"/>
                <w:bCs/>
                <w:color w:val="000000"/>
              </w:rPr>
            </w:pPr>
            <w:r w:rsidRPr="00E312B1">
              <w:rPr>
                <w:rFonts w:ascii="Arial" w:hAnsi="Arial" w:cs="Arial"/>
                <w:bCs/>
                <w:color w:val="000000"/>
              </w:rPr>
              <w:t>Project timeline in Gantt Chart</w:t>
            </w:r>
          </w:p>
          <w:p w:rsidR="00E312B1" w:rsidRPr="00E312B1" w:rsidRDefault="00E312B1" w:rsidP="00957B03">
            <w:pPr>
              <w:numPr>
                <w:ilvl w:val="1"/>
                <w:numId w:val="52"/>
              </w:numPr>
              <w:spacing w:after="0" w:line="360" w:lineRule="auto"/>
              <w:jc w:val="both"/>
              <w:rPr>
                <w:rFonts w:ascii="Arial" w:hAnsi="Arial" w:cs="Arial"/>
                <w:bCs/>
                <w:color w:val="000000"/>
              </w:rPr>
            </w:pPr>
            <w:r w:rsidRPr="00E312B1">
              <w:rPr>
                <w:rFonts w:ascii="Arial" w:hAnsi="Arial" w:cs="Arial"/>
                <w:bCs/>
                <w:color w:val="000000"/>
              </w:rPr>
              <w:t>Project Organization Structure</w:t>
            </w:r>
          </w:p>
          <w:p w:rsidR="00E312B1" w:rsidRPr="00E312B1" w:rsidRDefault="00E312B1" w:rsidP="00957B03">
            <w:pPr>
              <w:numPr>
                <w:ilvl w:val="1"/>
                <w:numId w:val="52"/>
              </w:numPr>
              <w:spacing w:after="0" w:line="360" w:lineRule="auto"/>
              <w:jc w:val="both"/>
              <w:rPr>
                <w:rFonts w:ascii="Arial" w:hAnsi="Arial" w:cs="Arial"/>
                <w:bCs/>
                <w:color w:val="000000"/>
              </w:rPr>
            </w:pPr>
            <w:r w:rsidRPr="00E312B1">
              <w:rPr>
                <w:rFonts w:ascii="Arial" w:hAnsi="Arial" w:cs="Arial"/>
                <w:bCs/>
                <w:color w:val="000000"/>
              </w:rPr>
              <w:t>Roles and Responsibilities of Team Members</w:t>
            </w:r>
          </w:p>
          <w:p w:rsidR="00E312B1" w:rsidRPr="00E312B1" w:rsidRDefault="00E312B1" w:rsidP="00957B03">
            <w:pPr>
              <w:numPr>
                <w:ilvl w:val="1"/>
                <w:numId w:val="52"/>
              </w:numPr>
              <w:spacing w:after="0" w:line="360" w:lineRule="auto"/>
              <w:jc w:val="both"/>
              <w:rPr>
                <w:rFonts w:ascii="Arial" w:hAnsi="Arial" w:cs="Arial"/>
                <w:bCs/>
                <w:color w:val="000000"/>
              </w:rPr>
            </w:pPr>
            <w:r w:rsidRPr="00E312B1">
              <w:rPr>
                <w:rFonts w:ascii="Arial" w:hAnsi="Arial" w:cs="Arial"/>
                <w:bCs/>
                <w:color w:val="000000"/>
              </w:rPr>
              <w:t>Curriculum Vitae (CVs) and certifications of the Project Team.</w:t>
            </w:r>
          </w:p>
          <w:p w:rsidR="00E312B1" w:rsidRPr="00E312B1" w:rsidRDefault="00E312B1" w:rsidP="00957B03">
            <w:pPr>
              <w:numPr>
                <w:ilvl w:val="1"/>
                <w:numId w:val="52"/>
              </w:numPr>
              <w:spacing w:after="0" w:line="360" w:lineRule="auto"/>
              <w:jc w:val="both"/>
              <w:rPr>
                <w:rFonts w:ascii="Arial" w:hAnsi="Arial" w:cs="Arial"/>
                <w:bCs/>
                <w:color w:val="000000"/>
              </w:rPr>
            </w:pPr>
            <w:r w:rsidRPr="00E312B1">
              <w:rPr>
                <w:rFonts w:ascii="Arial" w:hAnsi="Arial" w:cs="Arial"/>
                <w:bCs/>
                <w:color w:val="000000"/>
              </w:rPr>
              <w:t>Others (Pls specify if any)</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964"/>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Arial" w:hAnsi="Arial" w:cs="Arial"/>
                <w:b/>
                <w:sz w:val="24"/>
                <w:szCs w:val="24"/>
                <w:lang w:val="en-MY"/>
              </w:rPr>
            </w:pPr>
            <w:r w:rsidRPr="00E312B1">
              <w:rPr>
                <w:rFonts w:ascii="Arial" w:eastAsia="Times New Roman" w:hAnsi="Arial" w:cs="Arial"/>
                <w:color w:val="202124"/>
                <w:sz w:val="24"/>
                <w:szCs w:val="24"/>
                <w:lang w:val="en" w:eastAsia="en-MY"/>
              </w:rPr>
              <w:t>Equipment and hardware required for system development and testing will be provided by the company.</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964"/>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successful Tenderer shall prepare and submit status reports (based on an agreed format) that will enable the project committee to monitor the progress of the project.  The reports shall be prepared and submitted throughout the duration of the project. </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1321"/>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Tenderer must provide adequate training and </w:t>
            </w:r>
            <w:proofErr w:type="spellStart"/>
            <w:r w:rsidRPr="00E312B1">
              <w:rPr>
                <w:rFonts w:ascii="Arial" w:hAnsi="Arial" w:cs="Arial"/>
                <w:bCs/>
                <w:color w:val="000000"/>
              </w:rPr>
              <w:t>Transer</w:t>
            </w:r>
            <w:proofErr w:type="spellEnd"/>
            <w:r w:rsidRPr="00E312B1">
              <w:rPr>
                <w:rFonts w:ascii="Arial" w:hAnsi="Arial" w:cs="Arial"/>
                <w:bCs/>
                <w:color w:val="000000"/>
              </w:rPr>
              <w:t xml:space="preserve"> of Technology (</w:t>
            </w:r>
            <w:proofErr w:type="spellStart"/>
            <w:r w:rsidRPr="00E312B1">
              <w:rPr>
                <w:rFonts w:ascii="Arial" w:hAnsi="Arial" w:cs="Arial"/>
                <w:bCs/>
                <w:color w:val="000000"/>
              </w:rPr>
              <w:t>ToT</w:t>
            </w:r>
            <w:proofErr w:type="spellEnd"/>
            <w:r w:rsidRPr="00E312B1">
              <w:rPr>
                <w:rFonts w:ascii="Arial" w:hAnsi="Arial" w:cs="Arial"/>
                <w:bCs/>
                <w:color w:val="000000"/>
              </w:rPr>
              <w:t xml:space="preserve">) to MIDA system admin, technical and business users of </w:t>
            </w:r>
            <w:proofErr w:type="spellStart"/>
            <w:r w:rsidRPr="00E312B1">
              <w:rPr>
                <w:rFonts w:ascii="Arial" w:hAnsi="Arial" w:cs="Arial"/>
                <w:bCs/>
                <w:color w:val="000000"/>
              </w:rPr>
              <w:t>InvestMalaysia</w:t>
            </w:r>
            <w:proofErr w:type="spellEnd"/>
            <w:r w:rsidRPr="00E312B1">
              <w:rPr>
                <w:rFonts w:ascii="Arial" w:hAnsi="Arial" w:cs="Arial"/>
                <w:bCs/>
                <w:color w:val="000000"/>
              </w:rPr>
              <w:t xml:space="preserve">. </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910"/>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 xml:space="preserve">The Tenderer must provide documentation and User Manual in English and in softcopy format. </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1321"/>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The Tenderer must ensure all the necessary technical and functional documentation are reviewed, approved and handed over to MIDA.</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1321"/>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shd w:val="clear" w:color="auto" w:fill="auto"/>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bCs/>
                <w:color w:val="000000"/>
              </w:rPr>
              <w:t>The Tenderer must provide the necessary support of module until 12 months after the date of issuance of Final Acceptance certificate.</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1321"/>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rPr>
            </w:pPr>
            <w:r w:rsidRPr="00E312B1">
              <w:rPr>
                <w:rFonts w:ascii="Arial" w:hAnsi="Arial" w:cs="Arial"/>
              </w:rPr>
              <w:t xml:space="preserve">The Tenderer shall collaborate with the existing </w:t>
            </w:r>
            <w:proofErr w:type="spellStart"/>
            <w:r w:rsidRPr="00E312B1">
              <w:rPr>
                <w:rFonts w:ascii="Arial" w:hAnsi="Arial" w:cs="Arial"/>
              </w:rPr>
              <w:t>InvestMalaysia</w:t>
            </w:r>
            <w:proofErr w:type="spellEnd"/>
            <w:r w:rsidRPr="00E312B1">
              <w:rPr>
                <w:rFonts w:ascii="Arial" w:hAnsi="Arial" w:cs="Arial"/>
              </w:rPr>
              <w:t xml:space="preserve"> maintenance vendor on any issues related to </w:t>
            </w:r>
            <w:proofErr w:type="spellStart"/>
            <w:r w:rsidRPr="00E312B1">
              <w:rPr>
                <w:rFonts w:ascii="Arial" w:hAnsi="Arial" w:cs="Arial"/>
              </w:rPr>
              <w:t>InvestMalaysia</w:t>
            </w:r>
            <w:proofErr w:type="spellEnd"/>
            <w:r w:rsidRPr="00E312B1">
              <w:rPr>
                <w:rFonts w:ascii="Arial" w:hAnsi="Arial" w:cs="Arial"/>
              </w:rPr>
              <w:t xml:space="preserve"> System.</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r w:rsidR="00E312B1" w:rsidRPr="00E312B1" w:rsidTr="00E312B1">
        <w:trPr>
          <w:trHeight w:val="1321"/>
        </w:trPr>
        <w:tc>
          <w:tcPr>
            <w:tcW w:w="720" w:type="dxa"/>
          </w:tcPr>
          <w:p w:rsidR="00E312B1" w:rsidRPr="00E312B1" w:rsidRDefault="00E312B1" w:rsidP="00957B03">
            <w:pPr>
              <w:numPr>
                <w:ilvl w:val="0"/>
                <w:numId w:val="52"/>
              </w:numPr>
              <w:spacing w:after="0" w:line="240" w:lineRule="auto"/>
              <w:jc w:val="both"/>
              <w:rPr>
                <w:rFonts w:ascii="Arial" w:hAnsi="Arial" w:cs="Arial"/>
                <w:bCs/>
              </w:rPr>
            </w:pPr>
          </w:p>
        </w:tc>
        <w:tc>
          <w:tcPr>
            <w:tcW w:w="5832" w:type="dxa"/>
          </w:tcPr>
          <w:p w:rsidR="00E312B1" w:rsidRPr="00E312B1" w:rsidRDefault="00E312B1" w:rsidP="00E312B1">
            <w:pPr>
              <w:spacing w:after="0" w:line="360" w:lineRule="auto"/>
              <w:jc w:val="both"/>
              <w:rPr>
                <w:rFonts w:ascii="Arial" w:hAnsi="Arial" w:cs="Arial"/>
                <w:bCs/>
                <w:color w:val="000000"/>
              </w:rPr>
            </w:pPr>
            <w:r w:rsidRPr="00E312B1">
              <w:rPr>
                <w:rFonts w:ascii="Arial" w:hAnsi="Arial" w:cs="Arial"/>
              </w:rPr>
              <w:t>Tenderer must provide technical support assistance and issue/problem handling according to the proposed SLA.</w:t>
            </w:r>
          </w:p>
        </w:tc>
        <w:tc>
          <w:tcPr>
            <w:tcW w:w="1888" w:type="dxa"/>
          </w:tcPr>
          <w:p w:rsidR="00E312B1" w:rsidRPr="00E312B1" w:rsidRDefault="00E312B1" w:rsidP="00E312B1">
            <w:pPr>
              <w:spacing w:after="0" w:line="240" w:lineRule="auto"/>
              <w:jc w:val="both"/>
              <w:rPr>
                <w:rFonts w:ascii="Arial" w:hAnsi="Arial" w:cs="Arial"/>
                <w:bCs/>
              </w:rPr>
            </w:pPr>
          </w:p>
        </w:tc>
        <w:tc>
          <w:tcPr>
            <w:tcW w:w="5528" w:type="dxa"/>
          </w:tcPr>
          <w:p w:rsidR="00E312B1" w:rsidRPr="00E312B1" w:rsidRDefault="00E312B1" w:rsidP="00E312B1">
            <w:pPr>
              <w:spacing w:after="0" w:line="240" w:lineRule="auto"/>
              <w:jc w:val="both"/>
              <w:rPr>
                <w:rFonts w:ascii="Arial" w:hAnsi="Arial" w:cs="Arial"/>
                <w:bCs/>
                <w:color w:val="000000"/>
              </w:rPr>
            </w:pPr>
          </w:p>
        </w:tc>
      </w:tr>
    </w:tbl>
    <w:p w:rsidR="00E312B1" w:rsidRPr="00E312B1" w:rsidRDefault="00E312B1" w:rsidP="00E312B1"/>
    <w:p w:rsidR="00E312B1" w:rsidRPr="00E312B1" w:rsidRDefault="00E312B1" w:rsidP="00E312B1">
      <w:pPr>
        <w:tabs>
          <w:tab w:val="left" w:pos="6386"/>
        </w:tabs>
        <w:spacing w:after="0" w:line="360" w:lineRule="auto"/>
        <w:jc w:val="center"/>
        <w:rPr>
          <w:rFonts w:ascii="Arial" w:hAnsi="Arial" w:cs="Arial"/>
          <w:sz w:val="24"/>
          <w:szCs w:val="24"/>
          <w:lang w:val="en-MY"/>
        </w:rPr>
      </w:pPr>
    </w:p>
    <w:p w:rsidR="00E312B1" w:rsidRPr="00E312B1" w:rsidRDefault="00E312B1" w:rsidP="00E312B1">
      <w:pPr>
        <w:jc w:val="right"/>
        <w:rPr>
          <w:rFonts w:ascii="Arial" w:hAnsi="Arial" w:cs="Arial"/>
          <w:b/>
          <w:sz w:val="24"/>
          <w:szCs w:val="24"/>
          <w:u w:val="single"/>
        </w:rPr>
      </w:pPr>
    </w:p>
    <w:p w:rsidR="00E312B1" w:rsidRPr="00E312B1" w:rsidRDefault="00E312B1" w:rsidP="00E312B1">
      <w:pPr>
        <w:jc w:val="right"/>
        <w:rPr>
          <w:rFonts w:ascii="Arial" w:hAnsi="Arial" w:cs="Arial"/>
          <w:b/>
          <w:sz w:val="24"/>
          <w:szCs w:val="24"/>
          <w:u w:val="single"/>
        </w:rPr>
      </w:pPr>
    </w:p>
    <w:p w:rsidR="00E312B1" w:rsidRPr="00E312B1" w:rsidRDefault="00E312B1" w:rsidP="00E312B1">
      <w:pPr>
        <w:jc w:val="right"/>
        <w:rPr>
          <w:rFonts w:ascii="Arial" w:hAnsi="Arial" w:cs="Arial"/>
          <w:b/>
          <w:sz w:val="24"/>
          <w:szCs w:val="24"/>
          <w:u w:val="single"/>
        </w:rPr>
      </w:pPr>
    </w:p>
    <w:p w:rsidR="00E312B1" w:rsidRPr="00E312B1" w:rsidRDefault="00E312B1" w:rsidP="00E312B1">
      <w:pPr>
        <w:jc w:val="right"/>
        <w:rPr>
          <w:rFonts w:ascii="Arial" w:hAnsi="Arial" w:cs="Arial"/>
          <w:b/>
          <w:sz w:val="24"/>
          <w:szCs w:val="24"/>
          <w:u w:val="single"/>
        </w:rPr>
      </w:pPr>
    </w:p>
    <w:p w:rsidR="00E312B1" w:rsidRPr="00E312B1" w:rsidRDefault="00E312B1" w:rsidP="00E312B1">
      <w:pPr>
        <w:jc w:val="right"/>
        <w:rPr>
          <w:rFonts w:ascii="Arial" w:hAnsi="Arial" w:cs="Arial"/>
          <w:b/>
          <w:sz w:val="24"/>
          <w:szCs w:val="24"/>
          <w:u w:val="single"/>
        </w:rPr>
      </w:pPr>
    </w:p>
    <w:p w:rsidR="00E312B1" w:rsidRPr="00E312B1" w:rsidRDefault="00E312B1" w:rsidP="00E312B1">
      <w:pPr>
        <w:jc w:val="right"/>
        <w:rPr>
          <w:rFonts w:ascii="Arial" w:hAnsi="Arial" w:cs="Arial"/>
          <w:b/>
          <w:sz w:val="24"/>
          <w:szCs w:val="24"/>
          <w:u w:val="single"/>
        </w:rPr>
        <w:sectPr w:rsidR="00E312B1" w:rsidRPr="00E312B1" w:rsidSect="00E312B1">
          <w:pgSz w:w="15840" w:h="12240" w:orient="landscape"/>
          <w:pgMar w:top="1440" w:right="1440" w:bottom="1440" w:left="1440" w:header="720" w:footer="720" w:gutter="0"/>
          <w:cols w:space="720"/>
          <w:docGrid w:linePitch="360"/>
        </w:sectPr>
      </w:pPr>
    </w:p>
    <w:p w:rsidR="00E312B1" w:rsidRPr="00E312B1" w:rsidRDefault="00E312B1" w:rsidP="00E312B1">
      <w:pPr>
        <w:jc w:val="right"/>
        <w:rPr>
          <w:rFonts w:ascii="Arial" w:hAnsi="Arial" w:cs="Arial"/>
          <w:b/>
          <w:sz w:val="24"/>
          <w:szCs w:val="24"/>
          <w:u w:val="single"/>
        </w:rPr>
      </w:pPr>
      <w:r w:rsidRPr="00E312B1">
        <w:rPr>
          <w:rFonts w:ascii="Arial" w:hAnsi="Arial" w:cs="Arial"/>
          <w:b/>
          <w:sz w:val="24"/>
          <w:szCs w:val="24"/>
          <w:u w:val="single"/>
        </w:rPr>
        <w:lastRenderedPageBreak/>
        <w:t>APPENDIX 3</w:t>
      </w:r>
    </w:p>
    <w:p w:rsidR="00E312B1" w:rsidRPr="00E312B1" w:rsidRDefault="00E312B1" w:rsidP="00E312B1">
      <w:pPr>
        <w:tabs>
          <w:tab w:val="left" w:pos="6386"/>
        </w:tabs>
        <w:spacing w:after="0" w:line="360" w:lineRule="auto"/>
        <w:jc w:val="center"/>
        <w:rPr>
          <w:rFonts w:ascii="Arial" w:hAnsi="Arial" w:cs="Arial"/>
          <w:b/>
          <w:i/>
          <w:color w:val="000000"/>
          <w:sz w:val="24"/>
          <w:szCs w:val="24"/>
          <w:u w:val="single"/>
          <w:lang w:val="en-MY"/>
        </w:rPr>
      </w:pPr>
      <w:r w:rsidRPr="00E312B1">
        <w:rPr>
          <w:rFonts w:ascii="Arial" w:hAnsi="Arial" w:cs="Arial"/>
          <w:b/>
          <w:i/>
          <w:color w:val="000000"/>
          <w:sz w:val="24"/>
          <w:szCs w:val="24"/>
          <w:u w:val="single"/>
          <w:lang w:val="en-MY"/>
        </w:rPr>
        <w:t>SUMMARY OF PROPOSED SYSTEM COMPONENT</w:t>
      </w:r>
    </w:p>
    <w:tbl>
      <w:tblPr>
        <w:tblStyle w:val="TableGrid7"/>
        <w:tblW w:w="0" w:type="auto"/>
        <w:tblLook w:val="04A0" w:firstRow="1" w:lastRow="0" w:firstColumn="1" w:lastColumn="0" w:noHBand="0" w:noVBand="1"/>
      </w:tblPr>
      <w:tblGrid>
        <w:gridCol w:w="9242"/>
      </w:tblGrid>
      <w:tr w:rsidR="00E312B1" w:rsidRPr="00E312B1" w:rsidTr="00E312B1">
        <w:trPr>
          <w:trHeight w:val="10905"/>
        </w:trPr>
        <w:tc>
          <w:tcPr>
            <w:tcW w:w="9242" w:type="dxa"/>
          </w:tcPr>
          <w:p w:rsidR="00E312B1" w:rsidRPr="00E312B1" w:rsidRDefault="00E312B1" w:rsidP="00E312B1">
            <w:pPr>
              <w:tabs>
                <w:tab w:val="left" w:pos="6386"/>
              </w:tabs>
              <w:spacing w:line="360" w:lineRule="auto"/>
              <w:jc w:val="both"/>
              <w:rPr>
                <w:rFonts w:ascii="Arial" w:hAnsi="Arial" w:cs="Arial"/>
                <w:b/>
                <w:sz w:val="24"/>
                <w:szCs w:val="24"/>
              </w:rPr>
            </w:pPr>
          </w:p>
        </w:tc>
      </w:tr>
    </w:tbl>
    <w:p w:rsidR="00E312B1" w:rsidRPr="00E312B1" w:rsidRDefault="00E312B1" w:rsidP="00E312B1">
      <w:pPr>
        <w:rPr>
          <w:rFonts w:ascii="Arial" w:hAnsi="Arial" w:cs="Arial"/>
          <w:b/>
          <w:sz w:val="24"/>
          <w:szCs w:val="24"/>
          <w:u w:val="single"/>
        </w:rPr>
      </w:pPr>
    </w:p>
    <w:p w:rsidR="00E312B1" w:rsidRPr="00E312B1" w:rsidRDefault="00E312B1" w:rsidP="00E312B1">
      <w:pPr>
        <w:rPr>
          <w:rFonts w:ascii="Arial" w:hAnsi="Arial" w:cs="Arial"/>
          <w:b/>
          <w:sz w:val="24"/>
          <w:szCs w:val="24"/>
          <w:u w:val="single"/>
        </w:rPr>
        <w:sectPr w:rsidR="00E312B1" w:rsidRPr="00E312B1" w:rsidSect="00E312B1">
          <w:pgSz w:w="12240" w:h="15840"/>
          <w:pgMar w:top="1440" w:right="1440" w:bottom="1440" w:left="1440" w:header="720" w:footer="720" w:gutter="0"/>
          <w:cols w:space="720"/>
          <w:docGrid w:linePitch="360"/>
        </w:sectPr>
      </w:pPr>
    </w:p>
    <w:p w:rsidR="00E312B1" w:rsidRPr="00E312B1" w:rsidRDefault="00E312B1" w:rsidP="00E312B1">
      <w:pPr>
        <w:jc w:val="right"/>
        <w:rPr>
          <w:rFonts w:ascii="Arial" w:hAnsi="Arial" w:cs="Arial"/>
          <w:b/>
          <w:sz w:val="24"/>
          <w:szCs w:val="24"/>
          <w:u w:val="single"/>
        </w:rPr>
      </w:pPr>
      <w:r w:rsidRPr="00E312B1">
        <w:rPr>
          <w:rFonts w:ascii="Arial" w:hAnsi="Arial" w:cs="Arial"/>
          <w:b/>
          <w:sz w:val="24"/>
          <w:szCs w:val="24"/>
          <w:u w:val="single"/>
        </w:rPr>
        <w:lastRenderedPageBreak/>
        <w:t>APPENDIX 4</w:t>
      </w:r>
    </w:p>
    <w:p w:rsidR="00E312B1" w:rsidRPr="00E312B1" w:rsidRDefault="00E312B1" w:rsidP="00E312B1">
      <w:pPr>
        <w:jc w:val="center"/>
        <w:rPr>
          <w:rFonts w:ascii="Arial" w:hAnsi="Arial" w:cs="Arial"/>
          <w:b/>
          <w:i/>
          <w:color w:val="000000"/>
          <w:sz w:val="24"/>
          <w:szCs w:val="24"/>
          <w:u w:val="single"/>
          <w:lang w:val="en-MY"/>
        </w:rPr>
      </w:pPr>
      <w:r w:rsidRPr="00E312B1">
        <w:rPr>
          <w:rFonts w:ascii="Arial" w:hAnsi="Arial" w:cs="Arial"/>
          <w:b/>
          <w:i/>
          <w:color w:val="000000"/>
          <w:sz w:val="24"/>
          <w:szCs w:val="24"/>
          <w:u w:val="single"/>
          <w:lang w:val="en-MY"/>
        </w:rPr>
        <w:t>PROJECT IMPLEMENTATION PLAN</w:t>
      </w:r>
    </w:p>
    <w:p w:rsidR="00E312B1" w:rsidRPr="00E312B1" w:rsidRDefault="00E312B1" w:rsidP="00E312B1">
      <w:pPr>
        <w:jc w:val="both"/>
        <w:rPr>
          <w:rFonts w:ascii="Arial" w:hAnsi="Arial" w:cs="Arial"/>
          <w:i/>
          <w:color w:val="000000"/>
          <w:sz w:val="24"/>
          <w:szCs w:val="24"/>
          <w:lang w:val="en-MY"/>
        </w:rPr>
      </w:pPr>
    </w:p>
    <w:tbl>
      <w:tblPr>
        <w:tblW w:w="12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827"/>
        <w:gridCol w:w="2705"/>
        <w:gridCol w:w="2707"/>
      </w:tblGrid>
      <w:tr w:rsidR="00E312B1" w:rsidRPr="00E312B1" w:rsidTr="00E312B1">
        <w:trPr>
          <w:jc w:val="center"/>
        </w:trPr>
        <w:tc>
          <w:tcPr>
            <w:tcW w:w="1548" w:type="dxa"/>
            <w:vAlign w:val="center"/>
          </w:tcPr>
          <w:p w:rsidR="00E312B1" w:rsidRPr="00E312B1" w:rsidRDefault="00E312B1" w:rsidP="00E312B1">
            <w:pPr>
              <w:jc w:val="center"/>
              <w:rPr>
                <w:rFonts w:ascii="Arial" w:hAnsi="Arial" w:cs="Arial"/>
                <w:b/>
                <w:bCs/>
                <w:sz w:val="24"/>
                <w:szCs w:val="24"/>
                <w:lang w:val="en-MY"/>
              </w:rPr>
            </w:pPr>
            <w:r w:rsidRPr="00E312B1">
              <w:rPr>
                <w:rFonts w:ascii="Arial" w:hAnsi="Arial" w:cs="Arial"/>
                <w:b/>
                <w:bCs/>
                <w:sz w:val="24"/>
                <w:szCs w:val="24"/>
                <w:lang w:val="en-MY"/>
              </w:rPr>
              <w:t>No.</w:t>
            </w:r>
          </w:p>
        </w:tc>
        <w:tc>
          <w:tcPr>
            <w:tcW w:w="5827" w:type="dxa"/>
            <w:vAlign w:val="center"/>
          </w:tcPr>
          <w:p w:rsidR="00E312B1" w:rsidRPr="00E312B1" w:rsidRDefault="00E312B1" w:rsidP="00E312B1">
            <w:pPr>
              <w:jc w:val="center"/>
              <w:rPr>
                <w:rFonts w:ascii="Arial" w:hAnsi="Arial" w:cs="Arial"/>
                <w:b/>
                <w:bCs/>
                <w:sz w:val="24"/>
                <w:szCs w:val="24"/>
                <w:lang w:val="en-MY"/>
              </w:rPr>
            </w:pPr>
            <w:r w:rsidRPr="00E312B1">
              <w:rPr>
                <w:rFonts w:ascii="Arial" w:hAnsi="Arial" w:cs="Arial"/>
                <w:b/>
                <w:bCs/>
                <w:sz w:val="24"/>
                <w:szCs w:val="24"/>
                <w:lang w:val="en-MY"/>
              </w:rPr>
              <w:t>Activities</w:t>
            </w:r>
          </w:p>
        </w:tc>
        <w:tc>
          <w:tcPr>
            <w:tcW w:w="2705" w:type="dxa"/>
            <w:vAlign w:val="center"/>
          </w:tcPr>
          <w:p w:rsidR="00E312B1" w:rsidRPr="00E312B1" w:rsidRDefault="00E312B1" w:rsidP="00E312B1">
            <w:pPr>
              <w:jc w:val="center"/>
              <w:rPr>
                <w:rFonts w:ascii="Arial" w:hAnsi="Arial" w:cs="Arial"/>
                <w:b/>
                <w:bCs/>
                <w:sz w:val="24"/>
                <w:szCs w:val="24"/>
                <w:lang w:val="en-MY"/>
              </w:rPr>
            </w:pPr>
            <w:r w:rsidRPr="00E312B1">
              <w:rPr>
                <w:rFonts w:ascii="Arial" w:hAnsi="Arial" w:cs="Arial"/>
                <w:b/>
                <w:bCs/>
                <w:sz w:val="24"/>
                <w:szCs w:val="24"/>
                <w:lang w:val="en-MY"/>
              </w:rPr>
              <w:t>Start Date</w:t>
            </w:r>
          </w:p>
        </w:tc>
        <w:tc>
          <w:tcPr>
            <w:tcW w:w="2707" w:type="dxa"/>
            <w:vAlign w:val="center"/>
          </w:tcPr>
          <w:p w:rsidR="00E312B1" w:rsidRPr="00E312B1" w:rsidRDefault="00E312B1" w:rsidP="00E312B1">
            <w:pPr>
              <w:jc w:val="center"/>
              <w:rPr>
                <w:rFonts w:ascii="Arial" w:hAnsi="Arial" w:cs="Arial"/>
                <w:b/>
                <w:bCs/>
                <w:sz w:val="24"/>
                <w:szCs w:val="24"/>
                <w:lang w:val="en-MY"/>
              </w:rPr>
            </w:pPr>
            <w:r w:rsidRPr="00E312B1">
              <w:rPr>
                <w:rFonts w:ascii="Arial" w:hAnsi="Arial" w:cs="Arial"/>
                <w:b/>
                <w:bCs/>
                <w:sz w:val="24"/>
                <w:szCs w:val="24"/>
                <w:lang w:val="en-MY"/>
              </w:rPr>
              <w:t>End Date</w:t>
            </w:r>
          </w:p>
        </w:tc>
      </w:tr>
      <w:tr w:rsidR="00E312B1" w:rsidRPr="00E312B1" w:rsidTr="00E312B1">
        <w:trPr>
          <w:jc w:val="center"/>
        </w:trPr>
        <w:tc>
          <w:tcPr>
            <w:tcW w:w="1548" w:type="dxa"/>
            <w:vAlign w:val="center"/>
          </w:tcPr>
          <w:p w:rsidR="00E312B1" w:rsidRPr="00E312B1" w:rsidRDefault="00E312B1" w:rsidP="00E312B1">
            <w:pPr>
              <w:jc w:val="center"/>
              <w:rPr>
                <w:rFonts w:ascii="Arial" w:hAnsi="Arial" w:cs="Arial"/>
                <w:b/>
                <w:bCs/>
                <w:sz w:val="24"/>
                <w:szCs w:val="24"/>
                <w:lang w:val="en-MY"/>
              </w:rPr>
            </w:pPr>
          </w:p>
        </w:tc>
        <w:tc>
          <w:tcPr>
            <w:tcW w:w="5827" w:type="dxa"/>
            <w:vAlign w:val="center"/>
          </w:tcPr>
          <w:p w:rsidR="00E312B1" w:rsidRPr="00E312B1" w:rsidRDefault="00E312B1" w:rsidP="00E312B1">
            <w:pPr>
              <w:jc w:val="center"/>
              <w:rPr>
                <w:rFonts w:ascii="Arial" w:hAnsi="Arial" w:cs="Arial"/>
                <w:b/>
                <w:bCs/>
                <w:sz w:val="24"/>
                <w:szCs w:val="24"/>
                <w:lang w:val="en-MY"/>
              </w:rPr>
            </w:pPr>
          </w:p>
        </w:tc>
        <w:tc>
          <w:tcPr>
            <w:tcW w:w="2705" w:type="dxa"/>
            <w:vAlign w:val="center"/>
          </w:tcPr>
          <w:p w:rsidR="00E312B1" w:rsidRPr="00E312B1" w:rsidRDefault="00E312B1" w:rsidP="00E312B1">
            <w:pPr>
              <w:jc w:val="center"/>
              <w:rPr>
                <w:rFonts w:ascii="Arial" w:hAnsi="Arial" w:cs="Arial"/>
                <w:b/>
                <w:bCs/>
                <w:sz w:val="24"/>
                <w:szCs w:val="24"/>
                <w:lang w:val="en-MY"/>
              </w:rPr>
            </w:pPr>
          </w:p>
        </w:tc>
        <w:tc>
          <w:tcPr>
            <w:tcW w:w="2707" w:type="dxa"/>
            <w:vAlign w:val="center"/>
          </w:tcPr>
          <w:p w:rsidR="00E312B1" w:rsidRPr="00E312B1" w:rsidRDefault="00E312B1" w:rsidP="00E312B1">
            <w:pPr>
              <w:jc w:val="center"/>
              <w:rPr>
                <w:rFonts w:ascii="Arial" w:hAnsi="Arial" w:cs="Arial"/>
                <w:b/>
                <w:bCs/>
                <w:sz w:val="24"/>
                <w:szCs w:val="24"/>
                <w:lang w:val="en-MY"/>
              </w:rPr>
            </w:pPr>
          </w:p>
        </w:tc>
      </w:tr>
      <w:tr w:rsidR="00E312B1" w:rsidRPr="00E312B1" w:rsidTr="00E312B1">
        <w:trPr>
          <w:jc w:val="center"/>
        </w:trPr>
        <w:tc>
          <w:tcPr>
            <w:tcW w:w="1548" w:type="dxa"/>
            <w:vAlign w:val="center"/>
          </w:tcPr>
          <w:p w:rsidR="00E312B1" w:rsidRPr="00E312B1" w:rsidRDefault="00E312B1" w:rsidP="00E312B1">
            <w:pPr>
              <w:jc w:val="center"/>
              <w:rPr>
                <w:rFonts w:ascii="Arial" w:hAnsi="Arial" w:cs="Arial"/>
                <w:b/>
                <w:bCs/>
                <w:sz w:val="24"/>
                <w:szCs w:val="24"/>
                <w:lang w:val="en-MY"/>
              </w:rPr>
            </w:pPr>
          </w:p>
        </w:tc>
        <w:tc>
          <w:tcPr>
            <w:tcW w:w="5827" w:type="dxa"/>
            <w:vAlign w:val="center"/>
          </w:tcPr>
          <w:p w:rsidR="00E312B1" w:rsidRPr="00E312B1" w:rsidRDefault="00E312B1" w:rsidP="00E312B1">
            <w:pPr>
              <w:jc w:val="center"/>
              <w:rPr>
                <w:rFonts w:ascii="Arial" w:hAnsi="Arial" w:cs="Arial"/>
                <w:b/>
                <w:bCs/>
                <w:sz w:val="24"/>
                <w:szCs w:val="24"/>
                <w:lang w:val="en-MY"/>
              </w:rPr>
            </w:pPr>
          </w:p>
        </w:tc>
        <w:tc>
          <w:tcPr>
            <w:tcW w:w="2705" w:type="dxa"/>
            <w:vAlign w:val="center"/>
          </w:tcPr>
          <w:p w:rsidR="00E312B1" w:rsidRPr="00E312B1" w:rsidRDefault="00E312B1" w:rsidP="00E312B1">
            <w:pPr>
              <w:jc w:val="center"/>
              <w:rPr>
                <w:rFonts w:ascii="Arial" w:hAnsi="Arial" w:cs="Arial"/>
                <w:b/>
                <w:bCs/>
                <w:sz w:val="24"/>
                <w:szCs w:val="24"/>
                <w:lang w:val="en-MY"/>
              </w:rPr>
            </w:pPr>
          </w:p>
        </w:tc>
        <w:tc>
          <w:tcPr>
            <w:tcW w:w="2707" w:type="dxa"/>
            <w:vAlign w:val="center"/>
          </w:tcPr>
          <w:p w:rsidR="00E312B1" w:rsidRPr="00E312B1" w:rsidRDefault="00E312B1" w:rsidP="00E312B1">
            <w:pPr>
              <w:jc w:val="center"/>
              <w:rPr>
                <w:rFonts w:ascii="Arial" w:hAnsi="Arial" w:cs="Arial"/>
                <w:b/>
                <w:bCs/>
                <w:sz w:val="24"/>
                <w:szCs w:val="24"/>
                <w:lang w:val="en-MY"/>
              </w:rPr>
            </w:pPr>
          </w:p>
        </w:tc>
      </w:tr>
      <w:tr w:rsidR="00E312B1" w:rsidRPr="00E312B1" w:rsidTr="00E312B1">
        <w:trPr>
          <w:jc w:val="center"/>
        </w:trPr>
        <w:tc>
          <w:tcPr>
            <w:tcW w:w="1548" w:type="dxa"/>
            <w:vAlign w:val="center"/>
          </w:tcPr>
          <w:p w:rsidR="00E312B1" w:rsidRPr="00E312B1" w:rsidRDefault="00E312B1" w:rsidP="00E312B1">
            <w:pPr>
              <w:jc w:val="center"/>
              <w:rPr>
                <w:rFonts w:ascii="Arial" w:hAnsi="Arial" w:cs="Arial"/>
                <w:b/>
                <w:bCs/>
                <w:sz w:val="24"/>
                <w:szCs w:val="24"/>
                <w:lang w:val="en-MY"/>
              </w:rPr>
            </w:pPr>
          </w:p>
        </w:tc>
        <w:tc>
          <w:tcPr>
            <w:tcW w:w="5827" w:type="dxa"/>
            <w:vAlign w:val="center"/>
          </w:tcPr>
          <w:p w:rsidR="00E312B1" w:rsidRPr="00E312B1" w:rsidRDefault="00E312B1" w:rsidP="00E312B1">
            <w:pPr>
              <w:jc w:val="center"/>
              <w:rPr>
                <w:rFonts w:ascii="Arial" w:hAnsi="Arial" w:cs="Arial"/>
                <w:b/>
                <w:bCs/>
                <w:sz w:val="24"/>
                <w:szCs w:val="24"/>
                <w:lang w:val="en-MY"/>
              </w:rPr>
            </w:pPr>
          </w:p>
        </w:tc>
        <w:tc>
          <w:tcPr>
            <w:tcW w:w="2705" w:type="dxa"/>
            <w:vAlign w:val="center"/>
          </w:tcPr>
          <w:p w:rsidR="00E312B1" w:rsidRPr="00E312B1" w:rsidRDefault="00E312B1" w:rsidP="00E312B1">
            <w:pPr>
              <w:jc w:val="center"/>
              <w:rPr>
                <w:rFonts w:ascii="Arial" w:hAnsi="Arial" w:cs="Arial"/>
                <w:b/>
                <w:bCs/>
                <w:sz w:val="24"/>
                <w:szCs w:val="24"/>
                <w:lang w:val="en-MY"/>
              </w:rPr>
            </w:pPr>
          </w:p>
        </w:tc>
        <w:tc>
          <w:tcPr>
            <w:tcW w:w="2707" w:type="dxa"/>
            <w:vAlign w:val="center"/>
          </w:tcPr>
          <w:p w:rsidR="00E312B1" w:rsidRPr="00E312B1" w:rsidRDefault="00E312B1" w:rsidP="00E312B1">
            <w:pPr>
              <w:jc w:val="center"/>
              <w:rPr>
                <w:rFonts w:ascii="Arial" w:hAnsi="Arial" w:cs="Arial"/>
                <w:b/>
                <w:bCs/>
                <w:sz w:val="24"/>
                <w:szCs w:val="24"/>
                <w:lang w:val="en-MY"/>
              </w:rPr>
            </w:pPr>
          </w:p>
        </w:tc>
      </w:tr>
      <w:tr w:rsidR="00E312B1" w:rsidRPr="00E312B1" w:rsidTr="00E312B1">
        <w:trPr>
          <w:jc w:val="center"/>
        </w:trPr>
        <w:tc>
          <w:tcPr>
            <w:tcW w:w="1548" w:type="dxa"/>
            <w:vAlign w:val="center"/>
          </w:tcPr>
          <w:p w:rsidR="00E312B1" w:rsidRPr="00E312B1" w:rsidRDefault="00E312B1" w:rsidP="00E312B1">
            <w:pPr>
              <w:jc w:val="center"/>
              <w:rPr>
                <w:rFonts w:ascii="Arial" w:hAnsi="Arial" w:cs="Arial"/>
                <w:b/>
                <w:bCs/>
                <w:sz w:val="24"/>
                <w:szCs w:val="24"/>
                <w:lang w:val="en-MY"/>
              </w:rPr>
            </w:pPr>
          </w:p>
        </w:tc>
        <w:tc>
          <w:tcPr>
            <w:tcW w:w="5827" w:type="dxa"/>
            <w:vAlign w:val="center"/>
          </w:tcPr>
          <w:p w:rsidR="00E312B1" w:rsidRPr="00E312B1" w:rsidRDefault="00E312B1" w:rsidP="00E312B1">
            <w:pPr>
              <w:jc w:val="center"/>
              <w:rPr>
                <w:rFonts w:ascii="Arial" w:hAnsi="Arial" w:cs="Arial"/>
                <w:b/>
                <w:bCs/>
                <w:sz w:val="24"/>
                <w:szCs w:val="24"/>
                <w:lang w:val="en-MY"/>
              </w:rPr>
            </w:pPr>
          </w:p>
        </w:tc>
        <w:tc>
          <w:tcPr>
            <w:tcW w:w="2705" w:type="dxa"/>
            <w:vAlign w:val="center"/>
          </w:tcPr>
          <w:p w:rsidR="00E312B1" w:rsidRPr="00E312B1" w:rsidRDefault="00E312B1" w:rsidP="00E312B1">
            <w:pPr>
              <w:jc w:val="center"/>
              <w:rPr>
                <w:rFonts w:ascii="Arial" w:hAnsi="Arial" w:cs="Arial"/>
                <w:b/>
                <w:bCs/>
                <w:sz w:val="24"/>
                <w:szCs w:val="24"/>
                <w:lang w:val="en-MY"/>
              </w:rPr>
            </w:pPr>
          </w:p>
        </w:tc>
        <w:tc>
          <w:tcPr>
            <w:tcW w:w="2707" w:type="dxa"/>
            <w:vAlign w:val="center"/>
          </w:tcPr>
          <w:p w:rsidR="00E312B1" w:rsidRPr="00E312B1" w:rsidRDefault="00E312B1" w:rsidP="00E312B1">
            <w:pPr>
              <w:jc w:val="center"/>
              <w:rPr>
                <w:rFonts w:ascii="Arial" w:hAnsi="Arial" w:cs="Arial"/>
                <w:b/>
                <w:bCs/>
                <w:sz w:val="24"/>
                <w:szCs w:val="24"/>
                <w:lang w:val="en-MY"/>
              </w:rPr>
            </w:pPr>
          </w:p>
        </w:tc>
      </w:tr>
      <w:tr w:rsidR="00E312B1" w:rsidRPr="00E312B1" w:rsidTr="00E312B1">
        <w:trPr>
          <w:jc w:val="center"/>
        </w:trPr>
        <w:tc>
          <w:tcPr>
            <w:tcW w:w="1548" w:type="dxa"/>
            <w:vAlign w:val="center"/>
          </w:tcPr>
          <w:p w:rsidR="00E312B1" w:rsidRPr="00E312B1" w:rsidRDefault="00E312B1" w:rsidP="00E312B1">
            <w:pPr>
              <w:jc w:val="center"/>
              <w:rPr>
                <w:rFonts w:ascii="Arial" w:hAnsi="Arial" w:cs="Arial"/>
                <w:b/>
                <w:bCs/>
                <w:sz w:val="24"/>
                <w:szCs w:val="24"/>
                <w:lang w:val="en-MY"/>
              </w:rPr>
            </w:pPr>
          </w:p>
        </w:tc>
        <w:tc>
          <w:tcPr>
            <w:tcW w:w="5827" w:type="dxa"/>
            <w:vAlign w:val="center"/>
          </w:tcPr>
          <w:p w:rsidR="00E312B1" w:rsidRPr="00E312B1" w:rsidRDefault="00E312B1" w:rsidP="00E312B1">
            <w:pPr>
              <w:jc w:val="center"/>
              <w:rPr>
                <w:rFonts w:ascii="Arial" w:hAnsi="Arial" w:cs="Arial"/>
                <w:b/>
                <w:bCs/>
                <w:sz w:val="24"/>
                <w:szCs w:val="24"/>
                <w:lang w:val="en-MY"/>
              </w:rPr>
            </w:pPr>
          </w:p>
        </w:tc>
        <w:tc>
          <w:tcPr>
            <w:tcW w:w="2705" w:type="dxa"/>
            <w:vAlign w:val="center"/>
          </w:tcPr>
          <w:p w:rsidR="00E312B1" w:rsidRPr="00E312B1" w:rsidRDefault="00E312B1" w:rsidP="00E312B1">
            <w:pPr>
              <w:jc w:val="center"/>
              <w:rPr>
                <w:rFonts w:ascii="Arial" w:hAnsi="Arial" w:cs="Arial"/>
                <w:b/>
                <w:bCs/>
                <w:sz w:val="24"/>
                <w:szCs w:val="24"/>
                <w:lang w:val="en-MY"/>
              </w:rPr>
            </w:pPr>
          </w:p>
        </w:tc>
        <w:tc>
          <w:tcPr>
            <w:tcW w:w="2707" w:type="dxa"/>
            <w:vAlign w:val="center"/>
          </w:tcPr>
          <w:p w:rsidR="00E312B1" w:rsidRPr="00E312B1" w:rsidRDefault="00E312B1" w:rsidP="00E312B1">
            <w:pPr>
              <w:jc w:val="center"/>
              <w:rPr>
                <w:rFonts w:ascii="Arial" w:hAnsi="Arial" w:cs="Arial"/>
                <w:b/>
                <w:bCs/>
                <w:sz w:val="24"/>
                <w:szCs w:val="24"/>
                <w:lang w:val="en-MY"/>
              </w:rPr>
            </w:pPr>
          </w:p>
        </w:tc>
      </w:tr>
      <w:tr w:rsidR="00E312B1" w:rsidRPr="00E312B1" w:rsidTr="00E312B1">
        <w:trPr>
          <w:jc w:val="center"/>
        </w:trPr>
        <w:tc>
          <w:tcPr>
            <w:tcW w:w="1548" w:type="dxa"/>
            <w:vAlign w:val="center"/>
          </w:tcPr>
          <w:p w:rsidR="00E312B1" w:rsidRPr="00E312B1" w:rsidRDefault="00E312B1" w:rsidP="00E312B1">
            <w:pPr>
              <w:jc w:val="center"/>
              <w:rPr>
                <w:rFonts w:ascii="Arial" w:hAnsi="Arial" w:cs="Arial"/>
                <w:b/>
                <w:bCs/>
                <w:sz w:val="24"/>
                <w:szCs w:val="24"/>
                <w:lang w:val="en-MY"/>
              </w:rPr>
            </w:pPr>
          </w:p>
        </w:tc>
        <w:tc>
          <w:tcPr>
            <w:tcW w:w="5827" w:type="dxa"/>
            <w:vAlign w:val="center"/>
          </w:tcPr>
          <w:p w:rsidR="00E312B1" w:rsidRPr="00E312B1" w:rsidRDefault="00E312B1" w:rsidP="00E312B1">
            <w:pPr>
              <w:jc w:val="center"/>
              <w:rPr>
                <w:rFonts w:ascii="Arial" w:hAnsi="Arial" w:cs="Arial"/>
                <w:b/>
                <w:bCs/>
                <w:sz w:val="24"/>
                <w:szCs w:val="24"/>
                <w:lang w:val="en-MY"/>
              </w:rPr>
            </w:pPr>
          </w:p>
        </w:tc>
        <w:tc>
          <w:tcPr>
            <w:tcW w:w="2705" w:type="dxa"/>
            <w:vAlign w:val="center"/>
          </w:tcPr>
          <w:p w:rsidR="00E312B1" w:rsidRPr="00E312B1" w:rsidRDefault="00E312B1" w:rsidP="00E312B1">
            <w:pPr>
              <w:jc w:val="center"/>
              <w:rPr>
                <w:rFonts w:ascii="Arial" w:hAnsi="Arial" w:cs="Arial"/>
                <w:b/>
                <w:bCs/>
                <w:sz w:val="24"/>
                <w:szCs w:val="24"/>
                <w:lang w:val="en-MY"/>
              </w:rPr>
            </w:pPr>
          </w:p>
        </w:tc>
        <w:tc>
          <w:tcPr>
            <w:tcW w:w="2707" w:type="dxa"/>
            <w:vAlign w:val="center"/>
          </w:tcPr>
          <w:p w:rsidR="00E312B1" w:rsidRPr="00E312B1" w:rsidRDefault="00E312B1" w:rsidP="00E312B1">
            <w:pPr>
              <w:jc w:val="center"/>
              <w:rPr>
                <w:rFonts w:ascii="Arial" w:hAnsi="Arial" w:cs="Arial"/>
                <w:b/>
                <w:bCs/>
                <w:sz w:val="24"/>
                <w:szCs w:val="24"/>
                <w:lang w:val="en-MY"/>
              </w:rPr>
            </w:pPr>
          </w:p>
        </w:tc>
      </w:tr>
    </w:tbl>
    <w:p w:rsidR="00E312B1" w:rsidRPr="00E312B1" w:rsidRDefault="00E312B1" w:rsidP="00E312B1">
      <w:pPr>
        <w:spacing w:line="240" w:lineRule="auto"/>
        <w:ind w:firstLine="540"/>
        <w:rPr>
          <w:rFonts w:ascii="Arial" w:hAnsi="Arial" w:cs="Arial"/>
          <w:sz w:val="24"/>
          <w:szCs w:val="24"/>
          <w:u w:val="single"/>
        </w:rPr>
      </w:pPr>
      <w:r w:rsidRPr="00E312B1">
        <w:rPr>
          <w:rFonts w:ascii="Arial" w:hAnsi="Arial" w:cs="Arial"/>
          <w:sz w:val="24"/>
          <w:szCs w:val="24"/>
          <w:u w:val="single"/>
        </w:rPr>
        <w:t>Note:</w:t>
      </w:r>
    </w:p>
    <w:p w:rsidR="00E312B1" w:rsidRPr="00E312B1" w:rsidRDefault="00E312B1" w:rsidP="00E312B1">
      <w:pPr>
        <w:spacing w:line="240" w:lineRule="auto"/>
        <w:ind w:firstLine="540"/>
        <w:rPr>
          <w:rFonts w:ascii="Arial" w:hAnsi="Arial" w:cs="Arial"/>
          <w:b/>
          <w:sz w:val="24"/>
          <w:szCs w:val="24"/>
        </w:rPr>
      </w:pPr>
      <w:r w:rsidRPr="00E312B1">
        <w:rPr>
          <w:rFonts w:ascii="Arial" w:hAnsi="Arial" w:cs="Arial"/>
          <w:sz w:val="24"/>
          <w:szCs w:val="24"/>
        </w:rPr>
        <w:t xml:space="preserve">The Vendor shall submit in </w:t>
      </w:r>
      <w:r w:rsidR="004C38EF" w:rsidRPr="00E312B1">
        <w:rPr>
          <w:rFonts w:ascii="Arial" w:hAnsi="Arial" w:cs="Arial"/>
          <w:sz w:val="24"/>
          <w:szCs w:val="24"/>
        </w:rPr>
        <w:t>another</w:t>
      </w:r>
      <w:r w:rsidRPr="00E312B1">
        <w:rPr>
          <w:rFonts w:ascii="Arial" w:hAnsi="Arial" w:cs="Arial"/>
          <w:sz w:val="24"/>
          <w:szCs w:val="24"/>
        </w:rPr>
        <w:t xml:space="preserve"> relevant timeline format.</w:t>
      </w:r>
    </w:p>
    <w:p w:rsidR="00E312B1" w:rsidRPr="00E312B1" w:rsidRDefault="00E312B1" w:rsidP="00E312B1">
      <w:pPr>
        <w:rPr>
          <w:rFonts w:ascii="Arial" w:hAnsi="Arial" w:cs="Arial"/>
          <w:b/>
          <w:sz w:val="24"/>
          <w:szCs w:val="24"/>
        </w:rPr>
      </w:pPr>
      <w:r w:rsidRPr="00E312B1">
        <w:rPr>
          <w:rFonts w:ascii="Arial" w:hAnsi="Arial" w:cs="Arial"/>
          <w:b/>
          <w:sz w:val="24"/>
          <w:szCs w:val="24"/>
        </w:rPr>
        <w:br w:type="page"/>
      </w:r>
    </w:p>
    <w:p w:rsidR="00E312B1" w:rsidRPr="00E312B1" w:rsidRDefault="00E312B1" w:rsidP="00E312B1">
      <w:pPr>
        <w:jc w:val="right"/>
        <w:rPr>
          <w:rFonts w:ascii="Arial" w:hAnsi="Arial" w:cs="Arial"/>
          <w:b/>
          <w:sz w:val="24"/>
          <w:szCs w:val="24"/>
          <w:u w:val="single"/>
        </w:rPr>
      </w:pPr>
      <w:r w:rsidRPr="00E312B1">
        <w:rPr>
          <w:rFonts w:ascii="Arial" w:hAnsi="Arial" w:cs="Arial"/>
          <w:b/>
          <w:sz w:val="24"/>
          <w:szCs w:val="24"/>
          <w:u w:val="single"/>
        </w:rPr>
        <w:lastRenderedPageBreak/>
        <w:t>APPENDIX 5</w:t>
      </w:r>
    </w:p>
    <w:p w:rsidR="00E312B1" w:rsidRPr="00E312B1" w:rsidRDefault="00E312B1" w:rsidP="00E312B1">
      <w:pPr>
        <w:jc w:val="center"/>
        <w:rPr>
          <w:rFonts w:ascii="Arial" w:hAnsi="Arial" w:cs="Arial"/>
          <w:b/>
          <w:i/>
          <w:color w:val="000000"/>
          <w:sz w:val="24"/>
          <w:szCs w:val="24"/>
          <w:u w:val="single"/>
          <w:lang w:val="en-MY"/>
        </w:rPr>
      </w:pPr>
      <w:r w:rsidRPr="00E312B1">
        <w:rPr>
          <w:rFonts w:ascii="Arial" w:hAnsi="Arial" w:cs="Arial"/>
          <w:b/>
          <w:i/>
          <w:color w:val="000000"/>
          <w:sz w:val="24"/>
          <w:szCs w:val="24"/>
          <w:u w:val="single"/>
          <w:lang w:val="en-MY"/>
        </w:rPr>
        <w:t>PROPOSED PROJECT TEAM</w:t>
      </w:r>
    </w:p>
    <w:p w:rsidR="00E312B1" w:rsidRPr="00E312B1" w:rsidRDefault="00E312B1" w:rsidP="00E312B1">
      <w:pPr>
        <w:tabs>
          <w:tab w:val="left" w:pos="6386"/>
        </w:tabs>
        <w:spacing w:after="0" w:line="360" w:lineRule="auto"/>
        <w:ind w:firstLine="709"/>
        <w:jc w:val="both"/>
        <w:rPr>
          <w:rFonts w:ascii="Arial" w:hAnsi="Arial" w:cs="Arial"/>
          <w:b/>
          <w:sz w:val="24"/>
          <w:szCs w:val="24"/>
          <w:lang w:val="en-MY"/>
        </w:rPr>
      </w:pPr>
    </w:p>
    <w:tbl>
      <w:tblPr>
        <w:tblW w:w="12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867"/>
        <w:gridCol w:w="990"/>
        <w:gridCol w:w="1440"/>
        <w:gridCol w:w="1440"/>
        <w:gridCol w:w="1890"/>
        <w:gridCol w:w="2329"/>
      </w:tblGrid>
      <w:tr w:rsidR="00E312B1" w:rsidRPr="00E312B1" w:rsidTr="00E312B1">
        <w:trPr>
          <w:jc w:val="center"/>
        </w:trPr>
        <w:tc>
          <w:tcPr>
            <w:tcW w:w="2520"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rPr>
            </w:pPr>
            <w:r w:rsidRPr="00E312B1">
              <w:rPr>
                <w:rFonts w:ascii="Arial" w:eastAsia="Times New Roman" w:hAnsi="Arial" w:cs="Arial"/>
                <w:b/>
                <w:bCs/>
                <w:kern w:val="32"/>
              </w:rPr>
              <w:t>Area of Expertise (Role)</w:t>
            </w:r>
          </w:p>
        </w:tc>
        <w:tc>
          <w:tcPr>
            <w:tcW w:w="1867"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rPr>
            </w:pPr>
            <w:r w:rsidRPr="00E312B1">
              <w:rPr>
                <w:rFonts w:ascii="Arial" w:eastAsia="Times New Roman" w:hAnsi="Arial" w:cs="Arial"/>
                <w:b/>
                <w:bCs/>
                <w:kern w:val="32"/>
              </w:rPr>
              <w:t>Name</w:t>
            </w:r>
          </w:p>
        </w:tc>
        <w:tc>
          <w:tcPr>
            <w:tcW w:w="990"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rPr>
            </w:pPr>
            <w:r w:rsidRPr="00E312B1">
              <w:rPr>
                <w:rFonts w:ascii="Arial" w:eastAsia="Times New Roman" w:hAnsi="Arial" w:cs="Arial"/>
                <w:b/>
                <w:bCs/>
                <w:kern w:val="32"/>
              </w:rPr>
              <w:t>Age</w:t>
            </w:r>
          </w:p>
        </w:tc>
        <w:tc>
          <w:tcPr>
            <w:tcW w:w="1440"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rPr>
            </w:pPr>
            <w:r w:rsidRPr="00E312B1">
              <w:rPr>
                <w:rFonts w:ascii="Arial" w:eastAsia="Times New Roman" w:hAnsi="Arial" w:cs="Arial"/>
                <w:b/>
                <w:bCs/>
                <w:kern w:val="32"/>
              </w:rPr>
              <w:t>Years of Experience</w:t>
            </w:r>
          </w:p>
        </w:tc>
        <w:tc>
          <w:tcPr>
            <w:tcW w:w="1440"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rPr>
            </w:pPr>
            <w:r w:rsidRPr="00E312B1">
              <w:rPr>
                <w:rFonts w:ascii="Arial" w:eastAsia="Times New Roman" w:hAnsi="Arial" w:cs="Arial"/>
                <w:b/>
                <w:bCs/>
                <w:kern w:val="32"/>
              </w:rPr>
              <w:t>Citizenship (Malaysian /</w:t>
            </w:r>
            <w:proofErr w:type="gramStart"/>
            <w:r w:rsidRPr="00E312B1">
              <w:rPr>
                <w:rFonts w:ascii="Arial" w:eastAsia="Times New Roman" w:hAnsi="Arial" w:cs="Arial"/>
                <w:b/>
                <w:bCs/>
                <w:kern w:val="32"/>
              </w:rPr>
              <w:t>Non Malaysian</w:t>
            </w:r>
            <w:proofErr w:type="gramEnd"/>
            <w:r w:rsidRPr="00E312B1">
              <w:rPr>
                <w:rFonts w:ascii="Arial" w:eastAsia="Times New Roman" w:hAnsi="Arial" w:cs="Arial"/>
                <w:b/>
                <w:bCs/>
                <w:kern w:val="32"/>
              </w:rPr>
              <w:t>)</w:t>
            </w:r>
          </w:p>
        </w:tc>
        <w:tc>
          <w:tcPr>
            <w:tcW w:w="1890"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rPr>
            </w:pPr>
            <w:r w:rsidRPr="00E312B1">
              <w:rPr>
                <w:rFonts w:ascii="Arial" w:eastAsia="Times New Roman" w:hAnsi="Arial" w:cs="Arial"/>
                <w:b/>
                <w:bCs/>
                <w:kern w:val="32"/>
              </w:rPr>
              <w:t>Academic &amp; Professional Qualification</w:t>
            </w:r>
          </w:p>
        </w:tc>
        <w:tc>
          <w:tcPr>
            <w:tcW w:w="2329"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rPr>
            </w:pPr>
            <w:r w:rsidRPr="00E312B1">
              <w:rPr>
                <w:rFonts w:ascii="Arial" w:eastAsia="Times New Roman" w:hAnsi="Arial" w:cs="Arial"/>
                <w:b/>
                <w:bCs/>
                <w:kern w:val="32"/>
              </w:rPr>
              <w:t>Experience of Previous Similar Project</w:t>
            </w:r>
          </w:p>
        </w:tc>
      </w:tr>
      <w:tr w:rsidR="00E312B1" w:rsidRPr="00E312B1" w:rsidTr="00E312B1">
        <w:trPr>
          <w:jc w:val="center"/>
        </w:trPr>
        <w:tc>
          <w:tcPr>
            <w:tcW w:w="2520" w:type="dxa"/>
            <w:shd w:val="clear" w:color="auto" w:fill="FFFFFF"/>
          </w:tcPr>
          <w:p w:rsidR="00E312B1" w:rsidRPr="00E312B1" w:rsidRDefault="00E312B1" w:rsidP="00E312B1">
            <w:pPr>
              <w:rPr>
                <w:rFonts w:ascii="Arial" w:hAnsi="Arial" w:cs="Arial"/>
                <w:sz w:val="24"/>
                <w:szCs w:val="24"/>
                <w:lang w:val="en-MY"/>
              </w:rPr>
            </w:pPr>
            <w:r w:rsidRPr="00E312B1">
              <w:rPr>
                <w:rFonts w:ascii="Arial" w:hAnsi="Arial" w:cs="Arial"/>
                <w:sz w:val="24"/>
                <w:szCs w:val="24"/>
                <w:lang w:val="en-MY"/>
              </w:rPr>
              <w:t>Project Leader</w:t>
            </w:r>
          </w:p>
        </w:tc>
        <w:tc>
          <w:tcPr>
            <w:tcW w:w="1867"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c>
          <w:tcPr>
            <w:tcW w:w="99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890"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c>
          <w:tcPr>
            <w:tcW w:w="2329"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r>
      <w:tr w:rsidR="00E312B1" w:rsidRPr="00E312B1" w:rsidTr="00E312B1">
        <w:trPr>
          <w:jc w:val="center"/>
        </w:trPr>
        <w:tc>
          <w:tcPr>
            <w:tcW w:w="2520" w:type="dxa"/>
            <w:shd w:val="clear" w:color="auto" w:fill="FFFFFF"/>
          </w:tcPr>
          <w:p w:rsidR="00E312B1" w:rsidRPr="00E312B1" w:rsidRDefault="00E312B1" w:rsidP="00E312B1">
            <w:pPr>
              <w:rPr>
                <w:rFonts w:ascii="Arial" w:hAnsi="Arial" w:cs="Arial"/>
                <w:sz w:val="24"/>
                <w:szCs w:val="24"/>
                <w:lang w:val="en-MY"/>
              </w:rPr>
            </w:pPr>
            <w:r w:rsidRPr="00E312B1">
              <w:rPr>
                <w:rFonts w:ascii="Arial" w:hAnsi="Arial" w:cs="Arial"/>
                <w:sz w:val="24"/>
                <w:szCs w:val="24"/>
                <w:lang w:val="en-MY"/>
              </w:rPr>
              <w:t>Application Leader</w:t>
            </w:r>
          </w:p>
        </w:tc>
        <w:tc>
          <w:tcPr>
            <w:tcW w:w="1867"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c>
          <w:tcPr>
            <w:tcW w:w="99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890"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c>
          <w:tcPr>
            <w:tcW w:w="2329"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r>
      <w:tr w:rsidR="00E312B1" w:rsidRPr="00E312B1" w:rsidTr="00E312B1">
        <w:trPr>
          <w:jc w:val="center"/>
        </w:trPr>
        <w:tc>
          <w:tcPr>
            <w:tcW w:w="2520" w:type="dxa"/>
            <w:shd w:val="clear" w:color="auto" w:fill="FFFFFF"/>
          </w:tcPr>
          <w:p w:rsidR="00E312B1" w:rsidRPr="00E312B1" w:rsidRDefault="00E312B1" w:rsidP="00E312B1">
            <w:pPr>
              <w:rPr>
                <w:rFonts w:ascii="Arial" w:hAnsi="Arial" w:cs="Arial"/>
                <w:sz w:val="24"/>
                <w:szCs w:val="24"/>
                <w:lang w:val="en-MY"/>
              </w:rPr>
            </w:pPr>
            <w:r w:rsidRPr="00E312B1">
              <w:rPr>
                <w:rFonts w:ascii="Arial" w:hAnsi="Arial" w:cs="Arial"/>
                <w:sz w:val="24"/>
                <w:szCs w:val="24"/>
                <w:lang w:val="en-MY"/>
              </w:rPr>
              <w:t>Team</w:t>
            </w:r>
          </w:p>
          <w:p w:rsidR="00E312B1" w:rsidRPr="00E312B1" w:rsidRDefault="00E312B1" w:rsidP="00957B03">
            <w:pPr>
              <w:numPr>
                <w:ilvl w:val="0"/>
                <w:numId w:val="53"/>
              </w:numPr>
              <w:contextualSpacing/>
              <w:rPr>
                <w:rFonts w:ascii="Arial" w:hAnsi="Arial" w:cs="Arial"/>
                <w:sz w:val="24"/>
                <w:szCs w:val="24"/>
                <w:lang w:val="en-MY"/>
              </w:rPr>
            </w:pPr>
            <w:r w:rsidRPr="00E312B1">
              <w:rPr>
                <w:rFonts w:ascii="Arial" w:hAnsi="Arial" w:cs="Arial"/>
                <w:sz w:val="24"/>
                <w:szCs w:val="24"/>
                <w:lang w:val="en-MY"/>
              </w:rPr>
              <w:t xml:space="preserve"> </w:t>
            </w:r>
          </w:p>
          <w:p w:rsidR="00E312B1" w:rsidRPr="00E312B1" w:rsidRDefault="00E312B1" w:rsidP="00957B03">
            <w:pPr>
              <w:numPr>
                <w:ilvl w:val="0"/>
                <w:numId w:val="53"/>
              </w:numPr>
              <w:contextualSpacing/>
              <w:rPr>
                <w:rFonts w:ascii="Arial" w:hAnsi="Arial" w:cs="Arial"/>
                <w:sz w:val="24"/>
                <w:szCs w:val="24"/>
                <w:lang w:val="en-MY"/>
              </w:rPr>
            </w:pPr>
            <w:r w:rsidRPr="00E312B1">
              <w:rPr>
                <w:rFonts w:ascii="Arial" w:hAnsi="Arial" w:cs="Arial"/>
                <w:sz w:val="24"/>
                <w:szCs w:val="24"/>
                <w:lang w:val="en-MY"/>
              </w:rPr>
              <w:t xml:space="preserve"> </w:t>
            </w:r>
          </w:p>
          <w:p w:rsidR="00E312B1" w:rsidRPr="00E312B1" w:rsidRDefault="00E312B1" w:rsidP="00957B03">
            <w:pPr>
              <w:numPr>
                <w:ilvl w:val="0"/>
                <w:numId w:val="53"/>
              </w:numPr>
              <w:contextualSpacing/>
              <w:rPr>
                <w:rFonts w:ascii="Arial" w:hAnsi="Arial" w:cs="Arial"/>
                <w:sz w:val="24"/>
                <w:szCs w:val="24"/>
                <w:lang w:val="en-MY"/>
              </w:rPr>
            </w:pPr>
            <w:r w:rsidRPr="00E312B1">
              <w:rPr>
                <w:rFonts w:ascii="Arial" w:hAnsi="Arial" w:cs="Arial"/>
                <w:sz w:val="24"/>
                <w:szCs w:val="24"/>
                <w:lang w:val="en-MY"/>
              </w:rPr>
              <w:t xml:space="preserve"> </w:t>
            </w:r>
          </w:p>
          <w:p w:rsidR="00E312B1" w:rsidRPr="00E312B1" w:rsidRDefault="00E312B1" w:rsidP="00957B03">
            <w:pPr>
              <w:numPr>
                <w:ilvl w:val="0"/>
                <w:numId w:val="53"/>
              </w:numPr>
              <w:contextualSpacing/>
              <w:rPr>
                <w:rFonts w:ascii="Arial" w:hAnsi="Arial" w:cs="Arial"/>
                <w:sz w:val="24"/>
                <w:szCs w:val="24"/>
                <w:lang w:val="en-MY"/>
              </w:rPr>
            </w:pPr>
            <w:r w:rsidRPr="00E312B1">
              <w:rPr>
                <w:rFonts w:ascii="Arial" w:hAnsi="Arial" w:cs="Arial"/>
                <w:sz w:val="24"/>
                <w:szCs w:val="24"/>
                <w:lang w:val="en-MY"/>
              </w:rPr>
              <w:t xml:space="preserve"> </w:t>
            </w:r>
          </w:p>
          <w:p w:rsidR="00E312B1" w:rsidRPr="00E312B1" w:rsidRDefault="00E312B1" w:rsidP="00957B03">
            <w:pPr>
              <w:numPr>
                <w:ilvl w:val="0"/>
                <w:numId w:val="53"/>
              </w:numPr>
              <w:contextualSpacing/>
              <w:rPr>
                <w:rFonts w:ascii="Arial" w:hAnsi="Arial" w:cs="Arial"/>
                <w:sz w:val="24"/>
                <w:szCs w:val="24"/>
                <w:lang w:val="en-MY"/>
              </w:rPr>
            </w:pPr>
            <w:r w:rsidRPr="00E312B1">
              <w:rPr>
                <w:rFonts w:ascii="Arial" w:hAnsi="Arial" w:cs="Arial"/>
                <w:sz w:val="24"/>
                <w:szCs w:val="24"/>
                <w:lang w:val="en-MY"/>
              </w:rPr>
              <w:t xml:space="preserve"> </w:t>
            </w:r>
          </w:p>
        </w:tc>
        <w:tc>
          <w:tcPr>
            <w:tcW w:w="1867"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c>
          <w:tcPr>
            <w:tcW w:w="99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E312B1" w:rsidRPr="00E312B1" w:rsidRDefault="00E312B1" w:rsidP="00E312B1">
            <w:pPr>
              <w:keepNext/>
              <w:spacing w:before="240" w:after="60" w:line="360" w:lineRule="auto"/>
              <w:jc w:val="center"/>
              <w:outlineLvl w:val="0"/>
              <w:rPr>
                <w:rFonts w:ascii="Arial" w:eastAsia="Times New Roman" w:hAnsi="Arial" w:cs="Arial"/>
                <w:bCs/>
                <w:kern w:val="32"/>
                <w:sz w:val="20"/>
                <w:szCs w:val="20"/>
              </w:rPr>
            </w:pPr>
          </w:p>
        </w:tc>
        <w:tc>
          <w:tcPr>
            <w:tcW w:w="1890"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c>
          <w:tcPr>
            <w:tcW w:w="2329" w:type="dxa"/>
            <w:shd w:val="clear" w:color="auto" w:fill="FFFFFF"/>
          </w:tcPr>
          <w:p w:rsidR="00E312B1" w:rsidRPr="00E312B1" w:rsidRDefault="00E312B1" w:rsidP="00E312B1">
            <w:pPr>
              <w:keepNext/>
              <w:spacing w:before="240" w:after="60" w:line="360" w:lineRule="auto"/>
              <w:jc w:val="both"/>
              <w:outlineLvl w:val="0"/>
              <w:rPr>
                <w:rFonts w:ascii="Arial" w:eastAsia="Times New Roman" w:hAnsi="Arial" w:cs="Arial"/>
                <w:bCs/>
                <w:kern w:val="32"/>
                <w:sz w:val="20"/>
                <w:szCs w:val="20"/>
              </w:rPr>
            </w:pPr>
          </w:p>
        </w:tc>
      </w:tr>
    </w:tbl>
    <w:p w:rsidR="00E312B1" w:rsidRPr="00E312B1" w:rsidRDefault="00E312B1" w:rsidP="00E312B1">
      <w:pPr>
        <w:spacing w:line="240" w:lineRule="auto"/>
        <w:ind w:left="720"/>
        <w:rPr>
          <w:rFonts w:ascii="Arial" w:hAnsi="Arial" w:cs="Arial"/>
          <w:sz w:val="24"/>
          <w:szCs w:val="24"/>
          <w:u w:val="single"/>
          <w:lang w:val="en-MY"/>
        </w:rPr>
      </w:pPr>
      <w:r w:rsidRPr="00E312B1">
        <w:rPr>
          <w:rFonts w:ascii="Arial" w:hAnsi="Arial" w:cs="Arial"/>
          <w:sz w:val="24"/>
          <w:szCs w:val="24"/>
          <w:u w:val="single"/>
          <w:lang w:val="en-MY"/>
        </w:rPr>
        <w:t>Note:</w:t>
      </w:r>
    </w:p>
    <w:p w:rsidR="00E312B1" w:rsidRPr="00E312B1" w:rsidRDefault="00E312B1" w:rsidP="00E312B1">
      <w:pPr>
        <w:ind w:firstLine="720"/>
        <w:rPr>
          <w:rFonts w:ascii="Arial" w:hAnsi="Arial" w:cs="Arial"/>
          <w:b/>
          <w:sz w:val="24"/>
          <w:szCs w:val="24"/>
        </w:rPr>
      </w:pPr>
      <w:r w:rsidRPr="00E312B1">
        <w:rPr>
          <w:rFonts w:ascii="Arial" w:hAnsi="Arial" w:cs="Arial"/>
          <w:sz w:val="24"/>
          <w:szCs w:val="24"/>
          <w:lang w:val="en-MY"/>
        </w:rPr>
        <w:t>The Curriculum Vitae (CV) of each proposed project team member is to be submitted as attachment.</w:t>
      </w:r>
    </w:p>
    <w:p w:rsidR="00E312B1" w:rsidRPr="00E312B1" w:rsidRDefault="00E312B1" w:rsidP="00E312B1">
      <w:pPr>
        <w:rPr>
          <w:rFonts w:ascii="Arial" w:hAnsi="Arial" w:cs="Arial"/>
          <w:b/>
          <w:sz w:val="24"/>
          <w:szCs w:val="24"/>
          <w:u w:val="single"/>
        </w:rPr>
      </w:pPr>
      <w:r w:rsidRPr="00E312B1">
        <w:rPr>
          <w:rFonts w:ascii="Arial" w:hAnsi="Arial" w:cs="Arial"/>
          <w:b/>
          <w:sz w:val="24"/>
          <w:szCs w:val="24"/>
          <w:u w:val="single"/>
        </w:rPr>
        <w:br w:type="page"/>
      </w:r>
    </w:p>
    <w:p w:rsidR="00E312B1" w:rsidRPr="00E312B1" w:rsidRDefault="00E312B1" w:rsidP="00E312B1">
      <w:pPr>
        <w:jc w:val="center"/>
        <w:rPr>
          <w:rFonts w:ascii="Arial" w:hAnsi="Arial" w:cs="Arial"/>
          <w:b/>
          <w:sz w:val="24"/>
          <w:szCs w:val="24"/>
          <w:u w:val="single"/>
        </w:rPr>
        <w:sectPr w:rsidR="00E312B1" w:rsidRPr="00E312B1" w:rsidSect="00E312B1">
          <w:pgSz w:w="15840" w:h="12240" w:orient="landscape"/>
          <w:pgMar w:top="1440" w:right="1440" w:bottom="1440" w:left="1440" w:header="720" w:footer="720" w:gutter="0"/>
          <w:cols w:space="720"/>
          <w:docGrid w:linePitch="360"/>
        </w:sectPr>
      </w:pPr>
    </w:p>
    <w:p w:rsidR="00E312B1" w:rsidRPr="00E312B1" w:rsidRDefault="00E312B1" w:rsidP="00E312B1">
      <w:pPr>
        <w:jc w:val="center"/>
        <w:rPr>
          <w:rFonts w:ascii="Arial" w:hAnsi="Arial" w:cs="Arial"/>
          <w:b/>
          <w:sz w:val="24"/>
          <w:szCs w:val="24"/>
          <w:u w:val="single"/>
        </w:rPr>
      </w:pPr>
      <w:r w:rsidRPr="00E312B1">
        <w:rPr>
          <w:rFonts w:ascii="Arial" w:hAnsi="Arial" w:cs="Arial"/>
          <w:b/>
          <w:sz w:val="24"/>
          <w:szCs w:val="24"/>
          <w:u w:val="single"/>
        </w:rPr>
        <w:lastRenderedPageBreak/>
        <w:t>BAB 4</w:t>
      </w:r>
    </w:p>
    <w:p w:rsidR="00F97762" w:rsidRPr="00E312B1" w:rsidRDefault="00F97762" w:rsidP="00F97762">
      <w:pPr>
        <w:spacing w:after="0" w:line="288" w:lineRule="auto"/>
        <w:jc w:val="center"/>
        <w:rPr>
          <w:rFonts w:ascii="Arial" w:hAnsi="Arial" w:cs="Arial"/>
          <w:sz w:val="24"/>
          <w:szCs w:val="24"/>
        </w:rPr>
      </w:pPr>
      <w:r w:rsidRPr="00E312B1">
        <w:rPr>
          <w:rFonts w:ascii="Arial" w:eastAsia="Times New Roman" w:hAnsi="Arial" w:cs="Arial"/>
          <w:b/>
          <w:sz w:val="24"/>
          <w:szCs w:val="24"/>
          <w:u w:val="single"/>
          <w:lang w:val="sv-SE"/>
        </w:rPr>
        <w:t xml:space="preserve">JADUAL MAKLUM BALAS </w:t>
      </w:r>
      <w:r>
        <w:rPr>
          <w:rFonts w:ascii="Arial" w:eastAsia="Times New Roman" w:hAnsi="Arial" w:cs="Arial"/>
          <w:b/>
          <w:sz w:val="24"/>
          <w:szCs w:val="24"/>
          <w:u w:val="single"/>
          <w:lang w:val="sv-SE"/>
        </w:rPr>
        <w:t>HARGA</w:t>
      </w:r>
    </w:p>
    <w:p w:rsidR="00E312B1" w:rsidRPr="00E312B1" w:rsidRDefault="00E312B1" w:rsidP="00E312B1">
      <w:pPr>
        <w:spacing w:after="0" w:line="240" w:lineRule="auto"/>
      </w:pPr>
    </w:p>
    <w:p w:rsidR="00E312B1" w:rsidRPr="00E312B1" w:rsidRDefault="00E312B1" w:rsidP="00E312B1">
      <w:pPr>
        <w:spacing w:after="0" w:line="240" w:lineRule="auto"/>
        <w:jc w:val="right"/>
        <w:rPr>
          <w:rFonts w:ascii="Arial" w:hAnsi="Arial" w:cs="Arial"/>
          <w:b/>
          <w:sz w:val="24"/>
          <w:u w:val="single"/>
        </w:rPr>
      </w:pPr>
      <w:r w:rsidRPr="00E312B1">
        <w:rPr>
          <w:rFonts w:ascii="Arial" w:hAnsi="Arial" w:cs="Arial"/>
          <w:b/>
          <w:sz w:val="24"/>
          <w:u w:val="single"/>
        </w:rPr>
        <w:t>APPENDIX 6</w:t>
      </w:r>
    </w:p>
    <w:p w:rsidR="00E312B1" w:rsidRPr="00E312B1" w:rsidRDefault="00E312B1" w:rsidP="00E312B1">
      <w:pPr>
        <w:spacing w:after="0" w:line="240" w:lineRule="auto"/>
      </w:pPr>
    </w:p>
    <w:p w:rsidR="00E312B1" w:rsidRPr="00E312B1" w:rsidRDefault="00E312B1" w:rsidP="00E312B1">
      <w:pPr>
        <w:jc w:val="center"/>
        <w:rPr>
          <w:rFonts w:ascii="Arial" w:hAnsi="Arial" w:cs="Arial"/>
          <w:b/>
          <w:i/>
          <w:color w:val="000000"/>
          <w:sz w:val="24"/>
          <w:szCs w:val="24"/>
          <w:u w:val="single"/>
          <w:lang w:val="en-MY"/>
        </w:rPr>
      </w:pPr>
      <w:r w:rsidRPr="00E312B1">
        <w:rPr>
          <w:rFonts w:ascii="Arial" w:hAnsi="Arial" w:cs="Arial"/>
          <w:b/>
          <w:i/>
          <w:color w:val="000000"/>
          <w:sz w:val="24"/>
          <w:szCs w:val="24"/>
          <w:u w:val="single"/>
          <w:lang w:val="en-MY"/>
        </w:rPr>
        <w:t>PROJECT COST</w:t>
      </w:r>
    </w:p>
    <w:tbl>
      <w:tblPr>
        <w:tblW w:w="12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410"/>
        <w:gridCol w:w="1710"/>
        <w:gridCol w:w="3240"/>
        <w:gridCol w:w="2880"/>
      </w:tblGrid>
      <w:tr w:rsidR="00E312B1" w:rsidRPr="00E312B1" w:rsidTr="00E312B1">
        <w:trPr>
          <w:trHeight w:val="432"/>
          <w:jc w:val="center"/>
        </w:trPr>
        <w:tc>
          <w:tcPr>
            <w:tcW w:w="737" w:type="dxa"/>
            <w:tcBorders>
              <w:bottom w:val="single" w:sz="4" w:space="0" w:color="000000"/>
            </w:tcBorders>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No.</w:t>
            </w:r>
          </w:p>
        </w:tc>
        <w:tc>
          <w:tcPr>
            <w:tcW w:w="4410" w:type="dxa"/>
            <w:tcBorders>
              <w:bottom w:val="single" w:sz="4" w:space="0" w:color="000000"/>
            </w:tcBorders>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Professional Services / Solution</w:t>
            </w:r>
          </w:p>
        </w:tc>
        <w:tc>
          <w:tcPr>
            <w:tcW w:w="1710" w:type="dxa"/>
            <w:tcBorders>
              <w:bottom w:val="single" w:sz="4" w:space="0" w:color="000000"/>
            </w:tcBorders>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 xml:space="preserve">Quantity </w:t>
            </w:r>
          </w:p>
        </w:tc>
        <w:tc>
          <w:tcPr>
            <w:tcW w:w="3240" w:type="dxa"/>
            <w:tcBorders>
              <w:bottom w:val="single" w:sz="4" w:space="0" w:color="000000"/>
            </w:tcBorders>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 xml:space="preserve">Unit Price (RM) </w:t>
            </w:r>
          </w:p>
        </w:tc>
        <w:tc>
          <w:tcPr>
            <w:tcW w:w="2880" w:type="dxa"/>
            <w:tcBorders>
              <w:bottom w:val="single" w:sz="4" w:space="0" w:color="000000"/>
            </w:tcBorders>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 xml:space="preserve">Amount (RM) </w:t>
            </w:r>
          </w:p>
        </w:tc>
      </w:tr>
      <w:tr w:rsidR="00E312B1" w:rsidRPr="00E312B1" w:rsidTr="00E312B1">
        <w:trPr>
          <w:trHeight w:val="782"/>
          <w:jc w:val="center"/>
        </w:trPr>
        <w:tc>
          <w:tcPr>
            <w:tcW w:w="737" w:type="dxa"/>
            <w:shd w:val="clear" w:color="auto" w:fill="FFFFFF"/>
          </w:tcPr>
          <w:p w:rsidR="00E312B1" w:rsidRPr="00E312B1" w:rsidRDefault="00E312B1" w:rsidP="00E312B1">
            <w:pPr>
              <w:rPr>
                <w:rFonts w:ascii="Arial" w:hAnsi="Arial" w:cs="Arial"/>
                <w:sz w:val="24"/>
                <w:szCs w:val="24"/>
                <w:lang w:val="en-MY"/>
              </w:rPr>
            </w:pPr>
          </w:p>
        </w:tc>
        <w:tc>
          <w:tcPr>
            <w:tcW w:w="4410" w:type="dxa"/>
            <w:shd w:val="clear" w:color="auto" w:fill="FFFFFF"/>
          </w:tcPr>
          <w:p w:rsidR="00E312B1" w:rsidRPr="00E312B1" w:rsidRDefault="00E312B1" w:rsidP="00E312B1">
            <w:pPr>
              <w:rPr>
                <w:lang w:val="en-MY"/>
              </w:rPr>
            </w:pPr>
          </w:p>
        </w:tc>
        <w:tc>
          <w:tcPr>
            <w:tcW w:w="1710" w:type="dxa"/>
            <w:shd w:val="clear" w:color="auto" w:fill="FFFFFF"/>
          </w:tcPr>
          <w:p w:rsidR="00E312B1" w:rsidRPr="00E312B1" w:rsidRDefault="00E312B1" w:rsidP="00E312B1">
            <w:pPr>
              <w:rPr>
                <w:rFonts w:ascii="Arial" w:hAnsi="Arial" w:cs="Arial"/>
                <w:sz w:val="24"/>
                <w:szCs w:val="24"/>
                <w:lang w:val="en-MY"/>
              </w:rPr>
            </w:pPr>
          </w:p>
        </w:tc>
        <w:tc>
          <w:tcPr>
            <w:tcW w:w="3240" w:type="dxa"/>
            <w:shd w:val="clear" w:color="auto" w:fill="FFFFFF"/>
          </w:tcPr>
          <w:p w:rsidR="00E312B1" w:rsidRPr="00E312B1" w:rsidRDefault="00E312B1" w:rsidP="00E312B1">
            <w:pPr>
              <w:jc w:val="center"/>
              <w:rPr>
                <w:lang w:val="en-MY"/>
              </w:rPr>
            </w:pPr>
          </w:p>
        </w:tc>
        <w:tc>
          <w:tcPr>
            <w:tcW w:w="2880" w:type="dxa"/>
            <w:shd w:val="clear" w:color="auto" w:fill="FFFFFF"/>
          </w:tcPr>
          <w:p w:rsidR="00E312B1" w:rsidRPr="00E312B1" w:rsidRDefault="00E312B1" w:rsidP="00E312B1">
            <w:pPr>
              <w:keepNext/>
              <w:spacing w:after="120" w:line="240" w:lineRule="auto"/>
              <w:jc w:val="center"/>
              <w:outlineLvl w:val="0"/>
              <w:rPr>
                <w:rFonts w:ascii="Arial" w:eastAsia="Times New Roman" w:hAnsi="Arial" w:cs="Arial"/>
                <w:bCs/>
                <w:kern w:val="32"/>
                <w:sz w:val="24"/>
                <w:szCs w:val="24"/>
              </w:rPr>
            </w:pPr>
          </w:p>
        </w:tc>
      </w:tr>
      <w:tr w:rsidR="00E312B1" w:rsidRPr="00E312B1" w:rsidTr="00E312B1">
        <w:trPr>
          <w:trHeight w:val="278"/>
          <w:jc w:val="center"/>
        </w:trPr>
        <w:tc>
          <w:tcPr>
            <w:tcW w:w="10097" w:type="dxa"/>
            <w:gridSpan w:val="4"/>
            <w:shd w:val="clear" w:color="auto" w:fill="FFFFFF"/>
            <w:vAlign w:val="center"/>
          </w:tcPr>
          <w:p w:rsidR="00E312B1" w:rsidRPr="00E312B1" w:rsidRDefault="00E312B1" w:rsidP="00E312B1">
            <w:pPr>
              <w:jc w:val="right"/>
              <w:rPr>
                <w:rFonts w:ascii="Arial" w:hAnsi="Arial" w:cs="Arial"/>
                <w:b/>
                <w:sz w:val="24"/>
                <w:szCs w:val="24"/>
                <w:lang w:val="en-MY"/>
              </w:rPr>
            </w:pPr>
            <w:r w:rsidRPr="00E312B1">
              <w:rPr>
                <w:rFonts w:ascii="Arial" w:hAnsi="Arial" w:cs="Arial"/>
                <w:b/>
                <w:sz w:val="24"/>
                <w:szCs w:val="24"/>
                <w:lang w:val="en-MY"/>
              </w:rPr>
              <w:t>Sub Total (RM)</w:t>
            </w:r>
          </w:p>
        </w:tc>
        <w:tc>
          <w:tcPr>
            <w:tcW w:w="2880" w:type="dxa"/>
            <w:shd w:val="clear" w:color="auto" w:fill="FFFFFF"/>
            <w:vAlign w:val="center"/>
          </w:tcPr>
          <w:p w:rsidR="00E312B1" w:rsidRPr="00E312B1" w:rsidRDefault="00E312B1" w:rsidP="00E312B1">
            <w:pPr>
              <w:jc w:val="center"/>
              <w:rPr>
                <w:rFonts w:ascii="Arial" w:hAnsi="Arial" w:cs="Arial"/>
                <w:b/>
                <w:sz w:val="24"/>
                <w:szCs w:val="24"/>
                <w:lang w:val="en-MY"/>
              </w:rPr>
            </w:pPr>
          </w:p>
        </w:tc>
      </w:tr>
      <w:tr w:rsidR="00E312B1" w:rsidRPr="00E312B1" w:rsidTr="00E312B1">
        <w:trPr>
          <w:jc w:val="center"/>
        </w:trPr>
        <w:tc>
          <w:tcPr>
            <w:tcW w:w="737"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No.</w:t>
            </w:r>
          </w:p>
        </w:tc>
        <w:tc>
          <w:tcPr>
            <w:tcW w:w="4410" w:type="dxa"/>
            <w:shd w:val="clear" w:color="auto" w:fill="F2F2F2"/>
          </w:tcPr>
          <w:p w:rsidR="00E312B1" w:rsidRPr="00E312B1" w:rsidRDefault="00F1628F" w:rsidP="00E312B1">
            <w:pPr>
              <w:keepNext/>
              <w:spacing w:before="240" w:after="60" w:line="360" w:lineRule="auto"/>
              <w:jc w:val="center"/>
              <w:outlineLvl w:val="0"/>
              <w:rPr>
                <w:rFonts w:ascii="Arial" w:eastAsia="Times New Roman" w:hAnsi="Arial" w:cs="Arial"/>
                <w:b/>
                <w:bCs/>
                <w:kern w:val="32"/>
                <w:sz w:val="24"/>
                <w:szCs w:val="24"/>
              </w:rPr>
            </w:pPr>
            <w:r>
              <w:rPr>
                <w:rFonts w:ascii="Arial" w:eastAsia="Times New Roman" w:hAnsi="Arial" w:cs="Arial"/>
                <w:b/>
                <w:bCs/>
                <w:kern w:val="32"/>
                <w:sz w:val="24"/>
                <w:szCs w:val="24"/>
              </w:rPr>
              <w:t>Others (if any)</w:t>
            </w:r>
          </w:p>
        </w:tc>
        <w:tc>
          <w:tcPr>
            <w:tcW w:w="1710"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Quantity</w:t>
            </w:r>
          </w:p>
        </w:tc>
        <w:tc>
          <w:tcPr>
            <w:tcW w:w="3240"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 xml:space="preserve">Unit Price (RM) </w:t>
            </w:r>
          </w:p>
        </w:tc>
        <w:tc>
          <w:tcPr>
            <w:tcW w:w="2880" w:type="dxa"/>
            <w:shd w:val="clear" w:color="auto" w:fill="F2F2F2"/>
          </w:tcPr>
          <w:p w:rsidR="00E312B1" w:rsidRPr="00E312B1" w:rsidRDefault="00E312B1" w:rsidP="00E312B1">
            <w:pPr>
              <w:keepNext/>
              <w:spacing w:before="240" w:after="60" w:line="360" w:lineRule="auto"/>
              <w:jc w:val="center"/>
              <w:outlineLvl w:val="0"/>
              <w:rPr>
                <w:rFonts w:ascii="Arial" w:eastAsia="Times New Roman" w:hAnsi="Arial" w:cs="Arial"/>
                <w:b/>
                <w:bCs/>
                <w:kern w:val="32"/>
                <w:sz w:val="24"/>
                <w:szCs w:val="24"/>
              </w:rPr>
            </w:pPr>
            <w:r w:rsidRPr="00E312B1">
              <w:rPr>
                <w:rFonts w:ascii="Arial" w:eastAsia="Times New Roman" w:hAnsi="Arial" w:cs="Arial"/>
                <w:b/>
                <w:bCs/>
                <w:kern w:val="32"/>
                <w:sz w:val="24"/>
                <w:szCs w:val="24"/>
              </w:rPr>
              <w:t xml:space="preserve"> Amount (RM)</w:t>
            </w:r>
          </w:p>
        </w:tc>
      </w:tr>
      <w:tr w:rsidR="00E312B1" w:rsidRPr="00E312B1" w:rsidTr="00E312B1">
        <w:trPr>
          <w:trHeight w:val="917"/>
          <w:jc w:val="center"/>
        </w:trPr>
        <w:tc>
          <w:tcPr>
            <w:tcW w:w="737" w:type="dxa"/>
            <w:shd w:val="clear" w:color="auto" w:fill="FFFFFF"/>
          </w:tcPr>
          <w:p w:rsidR="00E312B1" w:rsidRPr="00E312B1" w:rsidRDefault="00E312B1" w:rsidP="00E312B1">
            <w:pPr>
              <w:rPr>
                <w:rFonts w:ascii="Arial" w:hAnsi="Arial" w:cs="Arial"/>
                <w:sz w:val="24"/>
                <w:szCs w:val="24"/>
                <w:lang w:val="en-MY"/>
              </w:rPr>
            </w:pPr>
          </w:p>
        </w:tc>
        <w:tc>
          <w:tcPr>
            <w:tcW w:w="4410" w:type="dxa"/>
            <w:shd w:val="clear" w:color="auto" w:fill="FFFFFF"/>
          </w:tcPr>
          <w:p w:rsidR="00E312B1" w:rsidRPr="00E312B1" w:rsidRDefault="00E312B1" w:rsidP="00E312B1">
            <w:pPr>
              <w:rPr>
                <w:lang w:val="en-MY"/>
              </w:rPr>
            </w:pPr>
          </w:p>
        </w:tc>
        <w:tc>
          <w:tcPr>
            <w:tcW w:w="1710" w:type="dxa"/>
            <w:shd w:val="clear" w:color="auto" w:fill="FFFFFF"/>
          </w:tcPr>
          <w:p w:rsidR="00E312B1" w:rsidRPr="00E312B1" w:rsidRDefault="00E312B1" w:rsidP="00E312B1">
            <w:pPr>
              <w:jc w:val="center"/>
              <w:rPr>
                <w:lang w:val="en-MY"/>
              </w:rPr>
            </w:pPr>
          </w:p>
        </w:tc>
        <w:tc>
          <w:tcPr>
            <w:tcW w:w="3240" w:type="dxa"/>
            <w:shd w:val="clear" w:color="auto" w:fill="FFFFFF"/>
          </w:tcPr>
          <w:p w:rsidR="00E312B1" w:rsidRPr="00E312B1" w:rsidRDefault="00E312B1" w:rsidP="00E312B1">
            <w:pPr>
              <w:rPr>
                <w:rFonts w:ascii="Arial" w:eastAsia="Times New Roman" w:hAnsi="Arial" w:cs="Arial"/>
                <w:b/>
                <w:sz w:val="24"/>
                <w:szCs w:val="24"/>
                <w:lang w:val="en-MY"/>
              </w:rPr>
            </w:pPr>
          </w:p>
        </w:tc>
        <w:tc>
          <w:tcPr>
            <w:tcW w:w="2880" w:type="dxa"/>
            <w:shd w:val="clear" w:color="auto" w:fill="FFFFFF"/>
          </w:tcPr>
          <w:p w:rsidR="00E312B1" w:rsidRPr="00E312B1" w:rsidRDefault="00E312B1" w:rsidP="00E312B1">
            <w:pPr>
              <w:jc w:val="center"/>
              <w:rPr>
                <w:lang w:val="en-MY"/>
              </w:rPr>
            </w:pPr>
          </w:p>
        </w:tc>
      </w:tr>
      <w:tr w:rsidR="00E312B1" w:rsidRPr="00E312B1" w:rsidTr="00E312B1">
        <w:trPr>
          <w:trHeight w:val="458"/>
          <w:jc w:val="center"/>
        </w:trPr>
        <w:tc>
          <w:tcPr>
            <w:tcW w:w="10097" w:type="dxa"/>
            <w:gridSpan w:val="4"/>
            <w:shd w:val="clear" w:color="auto" w:fill="FFFFFF"/>
            <w:vAlign w:val="center"/>
          </w:tcPr>
          <w:p w:rsidR="00E312B1" w:rsidRPr="00E312B1" w:rsidRDefault="00E312B1" w:rsidP="00E312B1">
            <w:pPr>
              <w:jc w:val="right"/>
              <w:rPr>
                <w:rFonts w:ascii="Arial" w:eastAsia="Times New Roman" w:hAnsi="Arial" w:cs="Arial"/>
                <w:b/>
                <w:sz w:val="24"/>
                <w:szCs w:val="24"/>
                <w:lang w:val="en-MY"/>
              </w:rPr>
            </w:pPr>
            <w:r w:rsidRPr="00E312B1">
              <w:rPr>
                <w:rFonts w:ascii="Arial" w:hAnsi="Arial" w:cs="Arial"/>
                <w:b/>
                <w:sz w:val="24"/>
                <w:szCs w:val="24"/>
                <w:lang w:val="en-MY"/>
              </w:rPr>
              <w:t>Sub Total (RM)</w:t>
            </w:r>
          </w:p>
        </w:tc>
        <w:tc>
          <w:tcPr>
            <w:tcW w:w="2880" w:type="dxa"/>
            <w:shd w:val="clear" w:color="auto" w:fill="FFFFFF"/>
            <w:vAlign w:val="center"/>
          </w:tcPr>
          <w:p w:rsidR="00E312B1" w:rsidRPr="00E312B1" w:rsidRDefault="00E312B1" w:rsidP="00E312B1">
            <w:pPr>
              <w:jc w:val="center"/>
              <w:rPr>
                <w:rFonts w:ascii="Arial" w:hAnsi="Arial" w:cs="Arial"/>
                <w:b/>
                <w:sz w:val="24"/>
                <w:szCs w:val="24"/>
                <w:lang w:val="en-MY"/>
              </w:rPr>
            </w:pPr>
          </w:p>
        </w:tc>
      </w:tr>
      <w:tr w:rsidR="00E312B1" w:rsidRPr="00E312B1" w:rsidTr="00E312B1">
        <w:trPr>
          <w:trHeight w:val="458"/>
          <w:jc w:val="center"/>
        </w:trPr>
        <w:tc>
          <w:tcPr>
            <w:tcW w:w="10097" w:type="dxa"/>
            <w:gridSpan w:val="4"/>
            <w:shd w:val="clear" w:color="auto" w:fill="FFFFFF"/>
            <w:vAlign w:val="center"/>
          </w:tcPr>
          <w:p w:rsidR="00E312B1" w:rsidRPr="00E312B1" w:rsidRDefault="00E312B1" w:rsidP="00E312B1">
            <w:pPr>
              <w:jc w:val="right"/>
              <w:rPr>
                <w:rFonts w:ascii="Arial" w:hAnsi="Arial" w:cs="Arial"/>
                <w:b/>
                <w:sz w:val="24"/>
                <w:szCs w:val="24"/>
                <w:lang w:val="en-MY"/>
              </w:rPr>
            </w:pPr>
            <w:r w:rsidRPr="00E312B1">
              <w:rPr>
                <w:rFonts w:ascii="Arial" w:hAnsi="Arial" w:cs="Arial"/>
                <w:b/>
                <w:sz w:val="24"/>
                <w:szCs w:val="24"/>
                <w:lang w:val="en-MY"/>
              </w:rPr>
              <w:t>Grand Total (RM)</w:t>
            </w:r>
          </w:p>
        </w:tc>
        <w:tc>
          <w:tcPr>
            <w:tcW w:w="2880" w:type="dxa"/>
            <w:shd w:val="clear" w:color="auto" w:fill="FFFFFF"/>
            <w:vAlign w:val="center"/>
          </w:tcPr>
          <w:p w:rsidR="00E312B1" w:rsidRPr="00E312B1" w:rsidRDefault="00E312B1" w:rsidP="00E312B1">
            <w:pPr>
              <w:jc w:val="center"/>
              <w:rPr>
                <w:rFonts w:ascii="Arial" w:hAnsi="Arial" w:cs="Arial"/>
                <w:b/>
                <w:sz w:val="24"/>
                <w:szCs w:val="24"/>
                <w:lang w:val="en-MY"/>
              </w:rPr>
            </w:pPr>
          </w:p>
        </w:tc>
      </w:tr>
    </w:tbl>
    <w:p w:rsidR="00E312B1" w:rsidRPr="00E312B1" w:rsidRDefault="00E312B1" w:rsidP="00E312B1">
      <w:pPr>
        <w:spacing w:line="240" w:lineRule="auto"/>
        <w:ind w:left="540" w:firstLine="169"/>
        <w:rPr>
          <w:rFonts w:ascii="Arial" w:hAnsi="Arial" w:cs="Arial"/>
          <w:sz w:val="24"/>
          <w:szCs w:val="24"/>
          <w:u w:val="single"/>
          <w:lang w:val="en-MY"/>
        </w:rPr>
      </w:pPr>
    </w:p>
    <w:p w:rsidR="00E312B1" w:rsidRPr="00E312B1" w:rsidRDefault="00E312B1" w:rsidP="00E312B1">
      <w:pPr>
        <w:tabs>
          <w:tab w:val="left" w:pos="6386"/>
        </w:tabs>
        <w:spacing w:after="0" w:line="360" w:lineRule="auto"/>
        <w:ind w:firstLine="709"/>
        <w:jc w:val="both"/>
        <w:rPr>
          <w:rFonts w:ascii="Arial" w:hAnsi="Arial" w:cs="Arial"/>
          <w:b/>
          <w:sz w:val="24"/>
          <w:szCs w:val="24"/>
          <w:lang w:val="en-MY"/>
        </w:rPr>
        <w:sectPr w:rsidR="00E312B1" w:rsidRPr="00E312B1" w:rsidSect="00E312B1">
          <w:pgSz w:w="16838" w:h="11906" w:orient="landscape"/>
          <w:pgMar w:top="1440" w:right="1440" w:bottom="1440" w:left="1440" w:header="708" w:footer="708" w:gutter="0"/>
          <w:cols w:space="708"/>
          <w:docGrid w:linePitch="360"/>
        </w:sectPr>
      </w:pPr>
    </w:p>
    <w:p w:rsidR="00E312B1" w:rsidRPr="00E312B1" w:rsidRDefault="00E312B1" w:rsidP="00E312B1">
      <w:pPr>
        <w:spacing w:after="0" w:line="288" w:lineRule="auto"/>
        <w:jc w:val="center"/>
        <w:rPr>
          <w:rFonts w:ascii="Arial" w:hAnsi="Arial" w:cs="Arial"/>
          <w:b/>
          <w:sz w:val="24"/>
          <w:szCs w:val="24"/>
          <w:u w:val="single"/>
        </w:rPr>
      </w:pPr>
      <w:r w:rsidRPr="00E312B1">
        <w:rPr>
          <w:rFonts w:ascii="Arial" w:hAnsi="Arial" w:cs="Arial"/>
          <w:b/>
          <w:sz w:val="24"/>
          <w:szCs w:val="24"/>
          <w:u w:val="single"/>
        </w:rPr>
        <w:lastRenderedPageBreak/>
        <w:t>BAB 5</w:t>
      </w:r>
    </w:p>
    <w:p w:rsidR="00E312B1" w:rsidRPr="00E312B1" w:rsidRDefault="00E312B1" w:rsidP="00E312B1">
      <w:pPr>
        <w:spacing w:after="0" w:line="288" w:lineRule="auto"/>
        <w:jc w:val="center"/>
        <w:rPr>
          <w:rFonts w:ascii="Arial" w:hAnsi="Arial" w:cs="Arial"/>
          <w:b/>
          <w:sz w:val="24"/>
          <w:szCs w:val="24"/>
          <w:u w:val="single"/>
        </w:rPr>
      </w:pPr>
    </w:p>
    <w:p w:rsidR="00E312B1" w:rsidRPr="00E312B1" w:rsidRDefault="00E312B1" w:rsidP="00E312B1">
      <w:pPr>
        <w:spacing w:after="0" w:line="288" w:lineRule="auto"/>
        <w:jc w:val="center"/>
        <w:rPr>
          <w:rFonts w:ascii="Arial" w:hAnsi="Arial" w:cs="Arial"/>
          <w:b/>
          <w:sz w:val="24"/>
          <w:szCs w:val="24"/>
          <w:u w:val="single"/>
        </w:rPr>
      </w:pPr>
      <w:r w:rsidRPr="00E312B1">
        <w:rPr>
          <w:rFonts w:ascii="Arial" w:hAnsi="Arial" w:cs="Arial"/>
          <w:b/>
          <w:sz w:val="24"/>
          <w:szCs w:val="24"/>
          <w:u w:val="single"/>
        </w:rPr>
        <w:t>COMPANY EXPERIENCE &amp; BACKGROUND</w:t>
      </w:r>
    </w:p>
    <w:p w:rsidR="00E312B1" w:rsidRPr="00E312B1" w:rsidRDefault="00E312B1" w:rsidP="00E312B1">
      <w:pPr>
        <w:spacing w:after="0" w:line="288" w:lineRule="auto"/>
        <w:rPr>
          <w:rFonts w:ascii="Arial" w:hAnsi="Arial" w:cs="Arial"/>
          <w:b/>
          <w:sz w:val="24"/>
          <w:szCs w:val="24"/>
          <w:u w:val="single"/>
        </w:rPr>
      </w:pPr>
    </w:p>
    <w:p w:rsidR="00E312B1" w:rsidRPr="00E312B1" w:rsidRDefault="00E312B1" w:rsidP="00E312B1">
      <w:pPr>
        <w:tabs>
          <w:tab w:val="left" w:pos="567"/>
        </w:tabs>
        <w:spacing w:after="0" w:line="288" w:lineRule="auto"/>
        <w:ind w:left="567" w:hanging="567"/>
        <w:contextualSpacing/>
        <w:jc w:val="both"/>
        <w:rPr>
          <w:rFonts w:ascii="Arial" w:hAnsi="Arial" w:cs="Arial"/>
          <w:sz w:val="24"/>
          <w:szCs w:val="24"/>
        </w:rPr>
      </w:pPr>
      <w:r w:rsidRPr="00E312B1">
        <w:rPr>
          <w:rFonts w:ascii="Arial" w:hAnsi="Arial" w:cs="Arial"/>
          <w:b/>
          <w:sz w:val="24"/>
          <w:szCs w:val="24"/>
        </w:rPr>
        <w:t>1.0</w:t>
      </w:r>
      <w:r w:rsidRPr="00E312B1">
        <w:rPr>
          <w:rFonts w:ascii="Arial" w:hAnsi="Arial" w:cs="Arial"/>
          <w:b/>
          <w:sz w:val="24"/>
          <w:szCs w:val="24"/>
        </w:rPr>
        <w:tab/>
      </w:r>
      <w:r w:rsidRPr="00E312B1">
        <w:rPr>
          <w:rFonts w:ascii="Arial" w:hAnsi="Arial" w:cs="Arial"/>
          <w:sz w:val="24"/>
          <w:szCs w:val="24"/>
        </w:rPr>
        <w:t>The company shall provide information on company experiences and background of the company.</w:t>
      </w:r>
    </w:p>
    <w:p w:rsidR="00E312B1" w:rsidRPr="00E312B1" w:rsidRDefault="00E312B1" w:rsidP="00E312B1">
      <w:pPr>
        <w:spacing w:after="0" w:line="288" w:lineRule="auto"/>
        <w:ind w:left="720"/>
        <w:contextualSpacing/>
        <w:jc w:val="both"/>
        <w:rPr>
          <w:rFonts w:ascii="Arial" w:hAnsi="Arial" w:cs="Arial"/>
          <w:sz w:val="24"/>
          <w:szCs w:val="24"/>
        </w:rPr>
      </w:pPr>
    </w:p>
    <w:p w:rsidR="00E312B1" w:rsidRPr="00E312B1" w:rsidRDefault="00E312B1" w:rsidP="00E312B1">
      <w:pPr>
        <w:tabs>
          <w:tab w:val="left" w:pos="1134"/>
        </w:tabs>
        <w:spacing w:after="0" w:line="288" w:lineRule="auto"/>
        <w:ind w:left="567"/>
        <w:contextualSpacing/>
        <w:jc w:val="both"/>
        <w:rPr>
          <w:rFonts w:ascii="Arial" w:hAnsi="Arial" w:cs="Arial"/>
          <w:b/>
          <w:bCs/>
          <w:sz w:val="24"/>
          <w:szCs w:val="24"/>
        </w:rPr>
      </w:pPr>
      <w:r w:rsidRPr="00E312B1">
        <w:rPr>
          <w:rFonts w:ascii="Arial" w:hAnsi="Arial" w:cs="Arial"/>
          <w:b/>
          <w:bCs/>
          <w:sz w:val="24"/>
          <w:szCs w:val="24"/>
        </w:rPr>
        <w:t>1.1</w:t>
      </w:r>
      <w:r w:rsidRPr="00E312B1">
        <w:rPr>
          <w:rFonts w:ascii="Arial" w:hAnsi="Arial" w:cs="Arial"/>
          <w:b/>
          <w:bCs/>
          <w:sz w:val="24"/>
          <w:szCs w:val="24"/>
        </w:rPr>
        <w:tab/>
        <w:t>Employee</w:t>
      </w:r>
    </w:p>
    <w:p w:rsidR="00E312B1" w:rsidRPr="00E312B1" w:rsidRDefault="00E312B1" w:rsidP="00E312B1">
      <w:pPr>
        <w:spacing w:after="0" w:line="288" w:lineRule="auto"/>
        <w:ind w:left="720"/>
        <w:contextualSpacing/>
        <w:jc w:val="both"/>
        <w:rPr>
          <w:rFonts w:ascii="Arial" w:hAnsi="Arial" w:cs="Arial"/>
          <w:b/>
          <w:bCs/>
          <w:sz w:val="24"/>
          <w:szCs w:val="24"/>
        </w:rPr>
      </w:pPr>
    </w:p>
    <w:p w:rsidR="00E312B1" w:rsidRPr="00E312B1" w:rsidRDefault="00E312B1" w:rsidP="00E312B1">
      <w:pPr>
        <w:spacing w:after="0" w:line="288" w:lineRule="auto"/>
        <w:ind w:left="1134"/>
        <w:contextualSpacing/>
        <w:jc w:val="both"/>
        <w:rPr>
          <w:rFonts w:ascii="Arial" w:hAnsi="Arial" w:cs="Arial"/>
          <w:sz w:val="24"/>
          <w:szCs w:val="24"/>
        </w:rPr>
      </w:pPr>
      <w:proofErr w:type="spellStart"/>
      <w:r w:rsidRPr="00E312B1">
        <w:rPr>
          <w:rFonts w:ascii="Arial" w:hAnsi="Arial" w:cs="Arial"/>
          <w:sz w:val="24"/>
          <w:szCs w:val="24"/>
        </w:rPr>
        <w:t>i</w:t>
      </w:r>
      <w:proofErr w:type="spellEnd"/>
      <w:r w:rsidRPr="00E312B1">
        <w:rPr>
          <w:rFonts w:ascii="Arial" w:hAnsi="Arial" w:cs="Arial"/>
          <w:sz w:val="24"/>
          <w:szCs w:val="24"/>
        </w:rPr>
        <w:t>. Full list on company management employee information.</w:t>
      </w:r>
    </w:p>
    <w:p w:rsidR="00E312B1" w:rsidRPr="00E312B1" w:rsidRDefault="00E312B1" w:rsidP="00E312B1">
      <w:pPr>
        <w:spacing w:after="0" w:line="288" w:lineRule="auto"/>
        <w:ind w:left="720"/>
        <w:contextualSpacing/>
        <w:jc w:val="both"/>
        <w:rPr>
          <w:rFonts w:ascii="Arial" w:hAnsi="Arial" w:cs="Arial"/>
          <w:sz w:val="24"/>
          <w:szCs w:val="24"/>
        </w:rPr>
      </w:pPr>
    </w:p>
    <w:tbl>
      <w:tblPr>
        <w:tblW w:w="89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49"/>
        <w:gridCol w:w="1898"/>
        <w:gridCol w:w="1830"/>
        <w:gridCol w:w="2096"/>
      </w:tblGrid>
      <w:tr w:rsidR="00E312B1" w:rsidRPr="00E312B1" w:rsidTr="00E312B1">
        <w:trPr>
          <w:trHeight w:val="473"/>
        </w:trPr>
        <w:tc>
          <w:tcPr>
            <w:tcW w:w="652" w:type="dxa"/>
          </w:tcPr>
          <w:p w:rsidR="00E312B1" w:rsidRPr="00E312B1" w:rsidRDefault="00E312B1" w:rsidP="00E312B1">
            <w:pPr>
              <w:spacing w:after="0" w:line="288" w:lineRule="auto"/>
              <w:contextualSpacing/>
              <w:jc w:val="both"/>
              <w:rPr>
                <w:rFonts w:ascii="Arial" w:hAnsi="Arial" w:cs="Arial"/>
                <w:b/>
                <w:bCs/>
                <w:sz w:val="24"/>
                <w:szCs w:val="24"/>
              </w:rPr>
            </w:pPr>
            <w:r w:rsidRPr="00E312B1">
              <w:rPr>
                <w:rFonts w:ascii="Arial" w:hAnsi="Arial" w:cs="Arial"/>
                <w:b/>
                <w:bCs/>
                <w:sz w:val="24"/>
                <w:szCs w:val="24"/>
              </w:rPr>
              <w:t>NO</w:t>
            </w:r>
          </w:p>
        </w:tc>
        <w:tc>
          <w:tcPr>
            <w:tcW w:w="2465" w:type="dxa"/>
          </w:tcPr>
          <w:p w:rsidR="00E312B1" w:rsidRPr="00E312B1" w:rsidRDefault="00E312B1" w:rsidP="00E312B1">
            <w:pPr>
              <w:spacing w:after="0" w:line="288" w:lineRule="auto"/>
              <w:contextualSpacing/>
              <w:jc w:val="both"/>
              <w:rPr>
                <w:rFonts w:ascii="Arial" w:hAnsi="Arial" w:cs="Arial"/>
                <w:b/>
                <w:bCs/>
                <w:sz w:val="24"/>
                <w:szCs w:val="24"/>
              </w:rPr>
            </w:pPr>
            <w:r w:rsidRPr="00E312B1">
              <w:rPr>
                <w:rFonts w:ascii="Arial" w:hAnsi="Arial" w:cs="Arial"/>
                <w:b/>
                <w:bCs/>
                <w:sz w:val="24"/>
                <w:szCs w:val="24"/>
              </w:rPr>
              <w:t>NAME</w:t>
            </w:r>
          </w:p>
        </w:tc>
        <w:tc>
          <w:tcPr>
            <w:tcW w:w="1898" w:type="dxa"/>
          </w:tcPr>
          <w:p w:rsidR="00E312B1" w:rsidRPr="00E312B1" w:rsidRDefault="00E312B1" w:rsidP="00E312B1">
            <w:pPr>
              <w:spacing w:after="0" w:line="288" w:lineRule="auto"/>
              <w:contextualSpacing/>
              <w:jc w:val="both"/>
              <w:rPr>
                <w:rFonts w:ascii="Arial" w:hAnsi="Arial" w:cs="Arial"/>
                <w:b/>
                <w:bCs/>
                <w:sz w:val="24"/>
                <w:szCs w:val="24"/>
              </w:rPr>
            </w:pPr>
            <w:r w:rsidRPr="00E312B1">
              <w:rPr>
                <w:rFonts w:ascii="Arial" w:hAnsi="Arial" w:cs="Arial"/>
                <w:b/>
                <w:bCs/>
                <w:sz w:val="24"/>
                <w:szCs w:val="24"/>
              </w:rPr>
              <w:t>DESIGNATION</w:t>
            </w:r>
          </w:p>
        </w:tc>
        <w:tc>
          <w:tcPr>
            <w:tcW w:w="1831" w:type="dxa"/>
          </w:tcPr>
          <w:p w:rsidR="00E312B1" w:rsidRPr="00E312B1" w:rsidRDefault="00E312B1" w:rsidP="00E312B1">
            <w:pPr>
              <w:spacing w:after="0" w:line="288" w:lineRule="auto"/>
              <w:contextualSpacing/>
              <w:jc w:val="both"/>
              <w:rPr>
                <w:rFonts w:ascii="Arial" w:hAnsi="Arial" w:cs="Arial"/>
                <w:b/>
                <w:bCs/>
                <w:sz w:val="24"/>
                <w:szCs w:val="24"/>
              </w:rPr>
            </w:pPr>
            <w:r w:rsidRPr="00E312B1">
              <w:rPr>
                <w:rFonts w:ascii="Arial" w:hAnsi="Arial" w:cs="Arial"/>
                <w:b/>
                <w:bCs/>
                <w:sz w:val="24"/>
                <w:szCs w:val="24"/>
              </w:rPr>
              <w:t>EXPERIENCE</w:t>
            </w:r>
          </w:p>
        </w:tc>
        <w:tc>
          <w:tcPr>
            <w:tcW w:w="2078" w:type="dxa"/>
          </w:tcPr>
          <w:p w:rsidR="00E312B1" w:rsidRPr="00E312B1" w:rsidRDefault="00E312B1" w:rsidP="00E312B1">
            <w:pPr>
              <w:spacing w:after="0" w:line="288" w:lineRule="auto"/>
              <w:contextualSpacing/>
              <w:jc w:val="both"/>
              <w:rPr>
                <w:rFonts w:ascii="Arial" w:hAnsi="Arial" w:cs="Arial"/>
                <w:b/>
                <w:bCs/>
                <w:sz w:val="24"/>
                <w:szCs w:val="24"/>
              </w:rPr>
            </w:pPr>
            <w:r w:rsidRPr="00E312B1">
              <w:rPr>
                <w:rFonts w:ascii="Arial" w:hAnsi="Arial" w:cs="Arial"/>
                <w:b/>
                <w:bCs/>
                <w:sz w:val="24"/>
                <w:szCs w:val="24"/>
              </w:rPr>
              <w:t>QUALIFICATION</w:t>
            </w:r>
          </w:p>
        </w:tc>
      </w:tr>
      <w:tr w:rsidR="00E312B1" w:rsidRPr="00E312B1" w:rsidTr="00E312B1">
        <w:trPr>
          <w:trHeight w:val="2662"/>
        </w:trPr>
        <w:tc>
          <w:tcPr>
            <w:tcW w:w="652" w:type="dxa"/>
          </w:tcPr>
          <w:p w:rsidR="00E312B1" w:rsidRPr="00E312B1" w:rsidRDefault="00E312B1" w:rsidP="00E312B1">
            <w:pPr>
              <w:spacing w:line="360" w:lineRule="auto"/>
              <w:contextualSpacing/>
              <w:jc w:val="both"/>
              <w:rPr>
                <w:rFonts w:ascii="Arial" w:hAnsi="Arial" w:cs="Arial"/>
                <w:sz w:val="24"/>
                <w:szCs w:val="24"/>
              </w:rPr>
            </w:pPr>
          </w:p>
        </w:tc>
        <w:tc>
          <w:tcPr>
            <w:tcW w:w="2465" w:type="dxa"/>
          </w:tcPr>
          <w:p w:rsidR="00E312B1" w:rsidRPr="00E312B1" w:rsidRDefault="00E312B1" w:rsidP="00E312B1">
            <w:pPr>
              <w:spacing w:line="360" w:lineRule="auto"/>
              <w:contextualSpacing/>
              <w:jc w:val="both"/>
              <w:rPr>
                <w:rFonts w:ascii="Arial" w:hAnsi="Arial" w:cs="Arial"/>
                <w:sz w:val="24"/>
                <w:szCs w:val="24"/>
              </w:rPr>
            </w:pPr>
          </w:p>
        </w:tc>
        <w:tc>
          <w:tcPr>
            <w:tcW w:w="1898" w:type="dxa"/>
          </w:tcPr>
          <w:p w:rsidR="00E312B1" w:rsidRPr="00E312B1" w:rsidRDefault="00E312B1" w:rsidP="00E312B1">
            <w:pPr>
              <w:spacing w:line="360" w:lineRule="auto"/>
              <w:contextualSpacing/>
              <w:jc w:val="both"/>
              <w:rPr>
                <w:rFonts w:ascii="Arial" w:hAnsi="Arial" w:cs="Arial"/>
                <w:sz w:val="24"/>
                <w:szCs w:val="24"/>
              </w:rPr>
            </w:pPr>
          </w:p>
        </w:tc>
        <w:tc>
          <w:tcPr>
            <w:tcW w:w="1831" w:type="dxa"/>
          </w:tcPr>
          <w:p w:rsidR="00E312B1" w:rsidRPr="00E312B1" w:rsidRDefault="00E312B1" w:rsidP="00E312B1">
            <w:pPr>
              <w:spacing w:line="360" w:lineRule="auto"/>
              <w:contextualSpacing/>
              <w:jc w:val="both"/>
              <w:rPr>
                <w:rFonts w:ascii="Arial" w:hAnsi="Arial" w:cs="Arial"/>
                <w:sz w:val="24"/>
                <w:szCs w:val="24"/>
              </w:rPr>
            </w:pPr>
          </w:p>
        </w:tc>
        <w:tc>
          <w:tcPr>
            <w:tcW w:w="2078" w:type="dxa"/>
          </w:tcPr>
          <w:p w:rsidR="00E312B1" w:rsidRPr="00E312B1" w:rsidRDefault="00E312B1" w:rsidP="00E312B1">
            <w:pPr>
              <w:spacing w:line="360" w:lineRule="auto"/>
              <w:contextualSpacing/>
              <w:jc w:val="both"/>
              <w:rPr>
                <w:rFonts w:ascii="Arial" w:hAnsi="Arial" w:cs="Arial"/>
                <w:sz w:val="24"/>
                <w:szCs w:val="24"/>
              </w:rPr>
            </w:pPr>
          </w:p>
        </w:tc>
      </w:tr>
    </w:tbl>
    <w:p w:rsidR="00E312B1" w:rsidRPr="00E312B1" w:rsidRDefault="00E312B1" w:rsidP="00E312B1">
      <w:pPr>
        <w:spacing w:line="360" w:lineRule="auto"/>
        <w:ind w:left="720"/>
        <w:contextualSpacing/>
        <w:jc w:val="both"/>
        <w:rPr>
          <w:rFonts w:ascii="Arial" w:hAnsi="Arial" w:cs="Arial"/>
          <w:i/>
          <w:iCs/>
          <w:sz w:val="24"/>
          <w:szCs w:val="24"/>
        </w:rPr>
      </w:pPr>
      <w:r w:rsidRPr="00E312B1">
        <w:rPr>
          <w:rFonts w:ascii="Arial" w:hAnsi="Arial" w:cs="Arial"/>
          <w:i/>
          <w:iCs/>
          <w:sz w:val="24"/>
          <w:szCs w:val="24"/>
        </w:rPr>
        <w:t>*Please specify in a separate attachment if there is not enough space provided</w:t>
      </w:r>
    </w:p>
    <w:p w:rsidR="00E312B1" w:rsidRPr="00E312B1" w:rsidRDefault="00E312B1" w:rsidP="00E312B1">
      <w:pPr>
        <w:spacing w:line="360" w:lineRule="auto"/>
        <w:ind w:left="567"/>
        <w:contextualSpacing/>
        <w:jc w:val="both"/>
        <w:rPr>
          <w:rFonts w:ascii="Arial" w:hAnsi="Arial" w:cs="Arial"/>
          <w:sz w:val="24"/>
          <w:szCs w:val="24"/>
        </w:rPr>
      </w:pPr>
      <w:r w:rsidRPr="00E312B1">
        <w:rPr>
          <w:rFonts w:ascii="Arial" w:hAnsi="Arial" w:cs="Arial"/>
          <w:sz w:val="24"/>
          <w:szCs w:val="24"/>
        </w:rPr>
        <w:t>ii. Full list on company technical employee information.</w:t>
      </w:r>
    </w:p>
    <w:p w:rsidR="00E312B1" w:rsidRPr="00E312B1" w:rsidRDefault="00E312B1" w:rsidP="00E312B1">
      <w:pPr>
        <w:spacing w:line="360" w:lineRule="auto"/>
        <w:ind w:left="720"/>
        <w:contextualSpacing/>
        <w:jc w:val="both"/>
        <w:rPr>
          <w:rFonts w:ascii="Arial" w:hAnsi="Arial" w:cs="Arial"/>
          <w:sz w:val="24"/>
          <w:szCs w:val="24"/>
        </w:rPr>
      </w:pPr>
    </w:p>
    <w:tbl>
      <w:tblPr>
        <w:tblW w:w="89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49"/>
        <w:gridCol w:w="1898"/>
        <w:gridCol w:w="1830"/>
        <w:gridCol w:w="2096"/>
      </w:tblGrid>
      <w:tr w:rsidR="00E312B1" w:rsidRPr="00E312B1" w:rsidTr="00E312B1">
        <w:trPr>
          <w:trHeight w:val="473"/>
        </w:trPr>
        <w:tc>
          <w:tcPr>
            <w:tcW w:w="652"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NO</w:t>
            </w:r>
          </w:p>
        </w:tc>
        <w:tc>
          <w:tcPr>
            <w:tcW w:w="2465"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NAME</w:t>
            </w:r>
          </w:p>
        </w:tc>
        <w:tc>
          <w:tcPr>
            <w:tcW w:w="1898"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DESIGNATION</w:t>
            </w:r>
          </w:p>
        </w:tc>
        <w:tc>
          <w:tcPr>
            <w:tcW w:w="1831"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EXPERIENCE</w:t>
            </w:r>
          </w:p>
        </w:tc>
        <w:tc>
          <w:tcPr>
            <w:tcW w:w="2078"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QUALIFICATION</w:t>
            </w:r>
          </w:p>
        </w:tc>
      </w:tr>
      <w:tr w:rsidR="00E312B1" w:rsidRPr="00E312B1" w:rsidTr="00E312B1">
        <w:trPr>
          <w:trHeight w:val="3824"/>
        </w:trPr>
        <w:tc>
          <w:tcPr>
            <w:tcW w:w="652" w:type="dxa"/>
          </w:tcPr>
          <w:p w:rsidR="00E312B1" w:rsidRPr="00E312B1" w:rsidRDefault="00E312B1" w:rsidP="00E312B1">
            <w:pPr>
              <w:spacing w:line="360" w:lineRule="auto"/>
              <w:contextualSpacing/>
              <w:jc w:val="both"/>
              <w:rPr>
                <w:rFonts w:ascii="Arial" w:hAnsi="Arial" w:cs="Arial"/>
                <w:sz w:val="24"/>
                <w:szCs w:val="24"/>
              </w:rPr>
            </w:pPr>
          </w:p>
        </w:tc>
        <w:tc>
          <w:tcPr>
            <w:tcW w:w="2465" w:type="dxa"/>
          </w:tcPr>
          <w:p w:rsidR="00E312B1" w:rsidRPr="00E312B1" w:rsidRDefault="00E312B1" w:rsidP="00E312B1">
            <w:pPr>
              <w:spacing w:line="360" w:lineRule="auto"/>
              <w:contextualSpacing/>
              <w:jc w:val="both"/>
              <w:rPr>
                <w:rFonts w:ascii="Arial" w:hAnsi="Arial" w:cs="Arial"/>
                <w:sz w:val="24"/>
                <w:szCs w:val="24"/>
              </w:rPr>
            </w:pPr>
          </w:p>
        </w:tc>
        <w:tc>
          <w:tcPr>
            <w:tcW w:w="1898" w:type="dxa"/>
          </w:tcPr>
          <w:p w:rsidR="00E312B1" w:rsidRPr="00E312B1" w:rsidRDefault="00E312B1" w:rsidP="00E312B1">
            <w:pPr>
              <w:spacing w:line="360" w:lineRule="auto"/>
              <w:contextualSpacing/>
              <w:jc w:val="both"/>
              <w:rPr>
                <w:rFonts w:ascii="Arial" w:hAnsi="Arial" w:cs="Arial"/>
                <w:sz w:val="24"/>
                <w:szCs w:val="24"/>
              </w:rPr>
            </w:pPr>
          </w:p>
        </w:tc>
        <w:tc>
          <w:tcPr>
            <w:tcW w:w="1831" w:type="dxa"/>
          </w:tcPr>
          <w:p w:rsidR="00E312B1" w:rsidRPr="00E312B1" w:rsidRDefault="00E312B1" w:rsidP="00E312B1">
            <w:pPr>
              <w:spacing w:line="360" w:lineRule="auto"/>
              <w:contextualSpacing/>
              <w:jc w:val="both"/>
              <w:rPr>
                <w:rFonts w:ascii="Arial" w:hAnsi="Arial" w:cs="Arial"/>
                <w:sz w:val="24"/>
                <w:szCs w:val="24"/>
              </w:rPr>
            </w:pPr>
          </w:p>
        </w:tc>
        <w:tc>
          <w:tcPr>
            <w:tcW w:w="2078" w:type="dxa"/>
          </w:tcPr>
          <w:p w:rsidR="00E312B1" w:rsidRPr="00E312B1" w:rsidRDefault="00E312B1" w:rsidP="00E312B1">
            <w:pPr>
              <w:spacing w:line="360" w:lineRule="auto"/>
              <w:contextualSpacing/>
              <w:jc w:val="both"/>
              <w:rPr>
                <w:rFonts w:ascii="Arial" w:hAnsi="Arial" w:cs="Arial"/>
                <w:sz w:val="24"/>
                <w:szCs w:val="24"/>
              </w:rPr>
            </w:pPr>
          </w:p>
        </w:tc>
      </w:tr>
    </w:tbl>
    <w:p w:rsidR="00E312B1" w:rsidRPr="00E312B1" w:rsidRDefault="00E312B1" w:rsidP="00E312B1">
      <w:pPr>
        <w:spacing w:line="360" w:lineRule="auto"/>
        <w:ind w:left="720"/>
        <w:contextualSpacing/>
        <w:jc w:val="both"/>
        <w:rPr>
          <w:rFonts w:ascii="Arial" w:hAnsi="Arial" w:cs="Arial"/>
          <w:i/>
          <w:iCs/>
          <w:sz w:val="24"/>
          <w:szCs w:val="24"/>
        </w:rPr>
      </w:pPr>
      <w:r w:rsidRPr="00E312B1">
        <w:rPr>
          <w:rFonts w:ascii="Arial" w:hAnsi="Arial" w:cs="Arial"/>
          <w:i/>
          <w:iCs/>
          <w:sz w:val="24"/>
          <w:szCs w:val="24"/>
        </w:rPr>
        <w:t>*Please specify in a separate attachment if there is not enough space provided</w:t>
      </w:r>
    </w:p>
    <w:p w:rsidR="00E312B1" w:rsidRPr="00E312B1" w:rsidRDefault="00E312B1" w:rsidP="00E312B1">
      <w:pPr>
        <w:spacing w:line="360" w:lineRule="auto"/>
        <w:ind w:left="720"/>
        <w:contextualSpacing/>
        <w:jc w:val="both"/>
        <w:rPr>
          <w:rFonts w:ascii="Arial" w:hAnsi="Arial" w:cs="Arial"/>
          <w:sz w:val="24"/>
          <w:szCs w:val="24"/>
        </w:rPr>
      </w:pPr>
      <w:r w:rsidRPr="00E312B1">
        <w:rPr>
          <w:rFonts w:ascii="Arial" w:hAnsi="Arial" w:cs="Arial"/>
          <w:sz w:val="24"/>
          <w:szCs w:val="24"/>
        </w:rPr>
        <w:lastRenderedPageBreak/>
        <w:t>iii. The structure of the technical staff to be placed under this project.</w:t>
      </w:r>
    </w:p>
    <w:p w:rsidR="00E312B1" w:rsidRPr="00E312B1" w:rsidRDefault="00E312B1" w:rsidP="00E312B1">
      <w:pPr>
        <w:spacing w:line="360" w:lineRule="auto"/>
        <w:ind w:left="720"/>
        <w:contextualSpacing/>
        <w:jc w:val="both"/>
        <w:rPr>
          <w:rFonts w:ascii="Arial" w:hAnsi="Arial" w:cs="Arial"/>
          <w:sz w:val="24"/>
          <w:szCs w:val="24"/>
        </w:rPr>
      </w:pPr>
    </w:p>
    <w:tbl>
      <w:tblPr>
        <w:tblW w:w="91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321"/>
        <w:gridCol w:w="1884"/>
        <w:gridCol w:w="3261"/>
        <w:gridCol w:w="2059"/>
      </w:tblGrid>
      <w:tr w:rsidR="00E312B1" w:rsidRPr="00E312B1" w:rsidTr="00E312B1">
        <w:trPr>
          <w:trHeight w:val="428"/>
        </w:trPr>
        <w:tc>
          <w:tcPr>
            <w:tcW w:w="577"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NO</w:t>
            </w:r>
          </w:p>
        </w:tc>
        <w:tc>
          <w:tcPr>
            <w:tcW w:w="1321"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NAME</w:t>
            </w:r>
          </w:p>
        </w:tc>
        <w:tc>
          <w:tcPr>
            <w:tcW w:w="1884"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DESIGNATION</w:t>
            </w:r>
          </w:p>
        </w:tc>
        <w:tc>
          <w:tcPr>
            <w:tcW w:w="3261"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EXPERIENCE/AREA OF SUPPORT</w:t>
            </w:r>
          </w:p>
        </w:tc>
        <w:tc>
          <w:tcPr>
            <w:tcW w:w="2059"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DURATION OF SERVICING THE COMPANY</w:t>
            </w:r>
          </w:p>
        </w:tc>
      </w:tr>
      <w:tr w:rsidR="00E312B1" w:rsidRPr="00E312B1" w:rsidTr="00E312B1">
        <w:trPr>
          <w:trHeight w:val="8255"/>
        </w:trPr>
        <w:tc>
          <w:tcPr>
            <w:tcW w:w="577" w:type="dxa"/>
          </w:tcPr>
          <w:p w:rsidR="00E312B1" w:rsidRPr="00E312B1" w:rsidRDefault="00E312B1" w:rsidP="00E312B1">
            <w:pPr>
              <w:spacing w:line="360" w:lineRule="auto"/>
              <w:contextualSpacing/>
              <w:jc w:val="both"/>
              <w:rPr>
                <w:rFonts w:ascii="Arial" w:hAnsi="Arial" w:cs="Arial"/>
                <w:sz w:val="24"/>
                <w:szCs w:val="24"/>
              </w:rPr>
            </w:pPr>
          </w:p>
        </w:tc>
        <w:tc>
          <w:tcPr>
            <w:tcW w:w="1321" w:type="dxa"/>
          </w:tcPr>
          <w:p w:rsidR="00E312B1" w:rsidRPr="00E312B1" w:rsidRDefault="00E312B1" w:rsidP="00E312B1">
            <w:pPr>
              <w:spacing w:line="360" w:lineRule="auto"/>
              <w:contextualSpacing/>
              <w:jc w:val="both"/>
              <w:rPr>
                <w:rFonts w:ascii="Arial" w:hAnsi="Arial" w:cs="Arial"/>
                <w:sz w:val="24"/>
                <w:szCs w:val="24"/>
              </w:rPr>
            </w:pPr>
            <w:r w:rsidRPr="00E312B1">
              <w:rPr>
                <w:rFonts w:ascii="Arial" w:hAnsi="Arial" w:cs="Arial"/>
                <w:sz w:val="24"/>
                <w:szCs w:val="24"/>
              </w:rPr>
              <w:t>(Example)</w:t>
            </w:r>
          </w:p>
          <w:p w:rsidR="00E312B1" w:rsidRPr="00E312B1" w:rsidRDefault="00E312B1" w:rsidP="00E312B1">
            <w:pPr>
              <w:spacing w:line="360" w:lineRule="auto"/>
              <w:contextualSpacing/>
              <w:jc w:val="both"/>
              <w:rPr>
                <w:rFonts w:ascii="Arial" w:hAnsi="Arial" w:cs="Arial"/>
                <w:sz w:val="24"/>
                <w:szCs w:val="24"/>
              </w:rPr>
            </w:pPr>
          </w:p>
          <w:p w:rsidR="00E312B1" w:rsidRPr="00E312B1" w:rsidRDefault="00E312B1" w:rsidP="00E312B1">
            <w:pPr>
              <w:spacing w:line="360" w:lineRule="auto"/>
              <w:contextualSpacing/>
              <w:jc w:val="both"/>
              <w:rPr>
                <w:rFonts w:ascii="Arial" w:hAnsi="Arial" w:cs="Arial"/>
                <w:sz w:val="24"/>
                <w:szCs w:val="24"/>
              </w:rPr>
            </w:pPr>
            <w:proofErr w:type="spellStart"/>
            <w:r w:rsidRPr="00E312B1">
              <w:rPr>
                <w:rFonts w:ascii="Arial" w:hAnsi="Arial" w:cs="Arial"/>
                <w:sz w:val="24"/>
                <w:szCs w:val="24"/>
              </w:rPr>
              <w:t>Shahril</w:t>
            </w:r>
            <w:proofErr w:type="spellEnd"/>
            <w:r w:rsidRPr="00E312B1">
              <w:rPr>
                <w:rFonts w:ascii="Arial" w:hAnsi="Arial" w:cs="Arial"/>
                <w:sz w:val="24"/>
                <w:szCs w:val="24"/>
              </w:rPr>
              <w:t xml:space="preserve"> Majid</w:t>
            </w:r>
          </w:p>
        </w:tc>
        <w:tc>
          <w:tcPr>
            <w:tcW w:w="1884" w:type="dxa"/>
          </w:tcPr>
          <w:p w:rsidR="00E312B1" w:rsidRPr="00E312B1" w:rsidRDefault="00E312B1" w:rsidP="00E312B1">
            <w:pPr>
              <w:spacing w:line="360" w:lineRule="auto"/>
              <w:contextualSpacing/>
              <w:jc w:val="both"/>
              <w:rPr>
                <w:rFonts w:ascii="Arial" w:hAnsi="Arial" w:cs="Arial"/>
                <w:sz w:val="24"/>
                <w:szCs w:val="24"/>
              </w:rPr>
            </w:pPr>
            <w:r w:rsidRPr="00E312B1">
              <w:rPr>
                <w:rFonts w:ascii="Arial" w:hAnsi="Arial" w:cs="Arial"/>
                <w:sz w:val="24"/>
                <w:szCs w:val="24"/>
              </w:rPr>
              <w:t>(Example)</w:t>
            </w:r>
          </w:p>
          <w:p w:rsidR="00E312B1" w:rsidRPr="00E312B1" w:rsidRDefault="00E312B1" w:rsidP="00E312B1">
            <w:pPr>
              <w:spacing w:line="360" w:lineRule="auto"/>
              <w:contextualSpacing/>
              <w:jc w:val="both"/>
              <w:rPr>
                <w:rFonts w:ascii="Arial" w:hAnsi="Arial" w:cs="Arial"/>
                <w:sz w:val="24"/>
                <w:szCs w:val="24"/>
              </w:rPr>
            </w:pPr>
          </w:p>
          <w:p w:rsidR="00E312B1" w:rsidRPr="00E312B1" w:rsidRDefault="00E312B1" w:rsidP="00E312B1">
            <w:pPr>
              <w:spacing w:line="360" w:lineRule="auto"/>
              <w:contextualSpacing/>
              <w:jc w:val="both"/>
              <w:rPr>
                <w:rFonts w:ascii="Arial" w:hAnsi="Arial" w:cs="Arial"/>
                <w:sz w:val="24"/>
                <w:szCs w:val="24"/>
              </w:rPr>
            </w:pPr>
            <w:r w:rsidRPr="00E312B1">
              <w:rPr>
                <w:rFonts w:ascii="Arial" w:hAnsi="Arial" w:cs="Arial"/>
                <w:sz w:val="24"/>
                <w:szCs w:val="24"/>
              </w:rPr>
              <w:t>System Engineer</w:t>
            </w:r>
          </w:p>
        </w:tc>
        <w:tc>
          <w:tcPr>
            <w:tcW w:w="3261" w:type="dxa"/>
          </w:tcPr>
          <w:p w:rsidR="00E312B1" w:rsidRPr="00E312B1" w:rsidRDefault="00E312B1" w:rsidP="00E312B1">
            <w:pPr>
              <w:spacing w:line="360" w:lineRule="auto"/>
              <w:contextualSpacing/>
              <w:jc w:val="both"/>
              <w:rPr>
                <w:rFonts w:ascii="Arial" w:hAnsi="Arial" w:cs="Arial"/>
                <w:sz w:val="24"/>
                <w:szCs w:val="24"/>
              </w:rPr>
            </w:pPr>
            <w:r w:rsidRPr="00E312B1">
              <w:rPr>
                <w:rFonts w:ascii="Arial" w:hAnsi="Arial" w:cs="Arial"/>
                <w:sz w:val="24"/>
                <w:szCs w:val="24"/>
              </w:rPr>
              <w:t>(Example)</w:t>
            </w:r>
          </w:p>
          <w:p w:rsidR="00E312B1" w:rsidRPr="00E312B1" w:rsidRDefault="00E312B1" w:rsidP="00E312B1">
            <w:pPr>
              <w:spacing w:line="360" w:lineRule="auto"/>
              <w:contextualSpacing/>
              <w:jc w:val="both"/>
              <w:rPr>
                <w:rFonts w:ascii="Arial" w:hAnsi="Arial" w:cs="Arial"/>
                <w:sz w:val="24"/>
                <w:szCs w:val="24"/>
              </w:rPr>
            </w:pPr>
          </w:p>
          <w:p w:rsidR="00E312B1" w:rsidRPr="00E312B1" w:rsidRDefault="00E312B1" w:rsidP="00957B03">
            <w:pPr>
              <w:numPr>
                <w:ilvl w:val="0"/>
                <w:numId w:val="50"/>
              </w:numPr>
              <w:spacing w:after="0" w:line="360" w:lineRule="auto"/>
              <w:contextualSpacing/>
              <w:jc w:val="both"/>
              <w:rPr>
                <w:rFonts w:ascii="Arial" w:hAnsi="Arial" w:cs="Arial"/>
                <w:sz w:val="24"/>
                <w:szCs w:val="24"/>
              </w:rPr>
            </w:pPr>
            <w:r w:rsidRPr="00E312B1">
              <w:rPr>
                <w:rFonts w:ascii="Arial" w:hAnsi="Arial" w:cs="Arial"/>
                <w:sz w:val="24"/>
                <w:szCs w:val="24"/>
              </w:rPr>
              <w:t>3 Years</w:t>
            </w:r>
          </w:p>
          <w:p w:rsidR="00E312B1" w:rsidRPr="00E312B1" w:rsidRDefault="00E312B1" w:rsidP="00957B03">
            <w:pPr>
              <w:numPr>
                <w:ilvl w:val="1"/>
                <w:numId w:val="50"/>
              </w:numPr>
              <w:spacing w:after="0" w:line="360" w:lineRule="auto"/>
              <w:contextualSpacing/>
              <w:jc w:val="both"/>
              <w:rPr>
                <w:rFonts w:ascii="Arial" w:hAnsi="Arial" w:cs="Arial"/>
                <w:sz w:val="24"/>
                <w:szCs w:val="24"/>
              </w:rPr>
            </w:pPr>
            <w:r w:rsidRPr="00E312B1">
              <w:rPr>
                <w:rFonts w:ascii="Arial" w:hAnsi="Arial" w:cs="Arial"/>
                <w:sz w:val="24"/>
                <w:szCs w:val="24"/>
              </w:rPr>
              <w:t>Windows experience</w:t>
            </w:r>
          </w:p>
          <w:p w:rsidR="00E312B1" w:rsidRPr="00E312B1" w:rsidRDefault="00E312B1" w:rsidP="00957B03">
            <w:pPr>
              <w:numPr>
                <w:ilvl w:val="0"/>
                <w:numId w:val="50"/>
              </w:numPr>
              <w:spacing w:after="0" w:line="360" w:lineRule="auto"/>
              <w:contextualSpacing/>
              <w:jc w:val="both"/>
              <w:rPr>
                <w:rFonts w:ascii="Arial" w:hAnsi="Arial" w:cs="Arial"/>
                <w:sz w:val="24"/>
                <w:szCs w:val="24"/>
              </w:rPr>
            </w:pPr>
            <w:r w:rsidRPr="00E312B1">
              <w:rPr>
                <w:rFonts w:ascii="Arial" w:hAnsi="Arial" w:cs="Arial"/>
                <w:sz w:val="24"/>
                <w:szCs w:val="24"/>
              </w:rPr>
              <w:t>2 Years</w:t>
            </w:r>
          </w:p>
          <w:p w:rsidR="00E312B1" w:rsidRPr="00E312B1" w:rsidRDefault="00E312B1" w:rsidP="00957B03">
            <w:pPr>
              <w:numPr>
                <w:ilvl w:val="0"/>
                <w:numId w:val="51"/>
              </w:numPr>
              <w:spacing w:after="0" w:line="360" w:lineRule="auto"/>
              <w:contextualSpacing/>
              <w:jc w:val="both"/>
              <w:rPr>
                <w:rFonts w:ascii="Arial" w:hAnsi="Arial" w:cs="Arial"/>
                <w:sz w:val="24"/>
                <w:szCs w:val="24"/>
              </w:rPr>
            </w:pPr>
            <w:r w:rsidRPr="00E312B1">
              <w:rPr>
                <w:rFonts w:ascii="Arial" w:hAnsi="Arial" w:cs="Arial"/>
                <w:sz w:val="24"/>
                <w:szCs w:val="24"/>
              </w:rPr>
              <w:t>Hardware installation</w:t>
            </w:r>
          </w:p>
          <w:p w:rsidR="00E312B1" w:rsidRPr="00E312B1" w:rsidRDefault="00E312B1" w:rsidP="00E312B1">
            <w:pPr>
              <w:spacing w:line="360" w:lineRule="auto"/>
              <w:ind w:left="720"/>
              <w:contextualSpacing/>
              <w:jc w:val="both"/>
              <w:rPr>
                <w:rFonts w:ascii="Arial" w:hAnsi="Arial" w:cs="Arial"/>
                <w:sz w:val="24"/>
                <w:szCs w:val="24"/>
              </w:rPr>
            </w:pPr>
          </w:p>
        </w:tc>
        <w:tc>
          <w:tcPr>
            <w:tcW w:w="2059" w:type="dxa"/>
          </w:tcPr>
          <w:p w:rsidR="00E312B1" w:rsidRPr="00E312B1" w:rsidRDefault="00E312B1" w:rsidP="00E312B1">
            <w:pPr>
              <w:spacing w:line="360" w:lineRule="auto"/>
              <w:contextualSpacing/>
              <w:jc w:val="both"/>
              <w:rPr>
                <w:rFonts w:ascii="Arial" w:hAnsi="Arial" w:cs="Arial"/>
                <w:sz w:val="24"/>
                <w:szCs w:val="24"/>
              </w:rPr>
            </w:pPr>
            <w:r w:rsidRPr="00E312B1">
              <w:rPr>
                <w:rFonts w:ascii="Arial" w:hAnsi="Arial" w:cs="Arial"/>
                <w:sz w:val="24"/>
                <w:szCs w:val="24"/>
              </w:rPr>
              <w:t>(Example)</w:t>
            </w:r>
          </w:p>
          <w:p w:rsidR="00E312B1" w:rsidRPr="00E312B1" w:rsidRDefault="00E312B1" w:rsidP="00E312B1">
            <w:pPr>
              <w:spacing w:line="360" w:lineRule="auto"/>
              <w:contextualSpacing/>
              <w:jc w:val="both"/>
              <w:rPr>
                <w:rFonts w:ascii="Arial" w:hAnsi="Arial" w:cs="Arial"/>
                <w:sz w:val="24"/>
                <w:szCs w:val="24"/>
              </w:rPr>
            </w:pPr>
          </w:p>
          <w:p w:rsidR="00E312B1" w:rsidRPr="00E312B1" w:rsidRDefault="00E312B1" w:rsidP="00E312B1">
            <w:pPr>
              <w:spacing w:line="360" w:lineRule="auto"/>
              <w:contextualSpacing/>
              <w:jc w:val="both"/>
              <w:rPr>
                <w:rFonts w:ascii="Arial" w:hAnsi="Arial" w:cs="Arial"/>
                <w:sz w:val="24"/>
                <w:szCs w:val="24"/>
              </w:rPr>
            </w:pPr>
            <w:r w:rsidRPr="00E312B1">
              <w:rPr>
                <w:rFonts w:ascii="Arial" w:hAnsi="Arial" w:cs="Arial"/>
                <w:sz w:val="24"/>
                <w:szCs w:val="24"/>
              </w:rPr>
              <w:t>5 Years</w:t>
            </w:r>
          </w:p>
        </w:tc>
      </w:tr>
    </w:tbl>
    <w:p w:rsidR="00E312B1" w:rsidRPr="00E312B1" w:rsidRDefault="00E312B1" w:rsidP="00E312B1">
      <w:pPr>
        <w:spacing w:after="0" w:line="240" w:lineRule="auto"/>
        <w:ind w:left="720"/>
        <w:contextualSpacing/>
        <w:jc w:val="both"/>
        <w:rPr>
          <w:rFonts w:ascii="Arial" w:hAnsi="Arial" w:cs="Arial"/>
          <w:i/>
          <w:iCs/>
          <w:sz w:val="24"/>
          <w:szCs w:val="24"/>
        </w:rPr>
      </w:pPr>
      <w:r w:rsidRPr="00E312B1">
        <w:rPr>
          <w:rFonts w:ascii="Arial" w:hAnsi="Arial" w:cs="Arial"/>
          <w:i/>
          <w:iCs/>
          <w:sz w:val="24"/>
          <w:szCs w:val="24"/>
        </w:rPr>
        <w:t>*Please specify in a separate attachment if there is not enough space provided</w:t>
      </w:r>
    </w:p>
    <w:p w:rsidR="00E312B1" w:rsidRPr="00E312B1" w:rsidRDefault="00E312B1" w:rsidP="00E312B1">
      <w:pPr>
        <w:spacing w:after="0" w:line="240" w:lineRule="auto"/>
        <w:ind w:left="720"/>
        <w:contextualSpacing/>
        <w:jc w:val="both"/>
        <w:rPr>
          <w:rFonts w:ascii="Arial" w:hAnsi="Arial" w:cs="Arial"/>
          <w:i/>
          <w:iCs/>
          <w:sz w:val="24"/>
          <w:szCs w:val="24"/>
        </w:rPr>
      </w:pPr>
      <w:r w:rsidRPr="00E312B1">
        <w:rPr>
          <w:rFonts w:ascii="Arial" w:hAnsi="Arial" w:cs="Arial"/>
          <w:i/>
          <w:iCs/>
          <w:sz w:val="24"/>
          <w:szCs w:val="24"/>
        </w:rPr>
        <w:t>*Please attached a copy of employee RESUME that has been verified by company</w:t>
      </w:r>
    </w:p>
    <w:p w:rsidR="00E312B1" w:rsidRPr="00E312B1" w:rsidRDefault="00E312B1" w:rsidP="00E312B1">
      <w:pPr>
        <w:spacing w:after="0" w:line="240" w:lineRule="auto"/>
        <w:ind w:left="720"/>
        <w:contextualSpacing/>
        <w:jc w:val="both"/>
        <w:rPr>
          <w:rFonts w:ascii="Arial" w:hAnsi="Arial" w:cs="Arial"/>
          <w:i/>
          <w:iCs/>
          <w:sz w:val="24"/>
          <w:szCs w:val="24"/>
        </w:rPr>
      </w:pPr>
    </w:p>
    <w:p w:rsidR="00E312B1" w:rsidRPr="00E312B1" w:rsidRDefault="00E312B1" w:rsidP="00E312B1">
      <w:pPr>
        <w:spacing w:line="360" w:lineRule="auto"/>
        <w:ind w:left="720"/>
        <w:contextualSpacing/>
        <w:jc w:val="both"/>
        <w:rPr>
          <w:rFonts w:ascii="Arial" w:hAnsi="Arial" w:cs="Arial"/>
          <w:i/>
          <w:iCs/>
          <w:sz w:val="24"/>
          <w:szCs w:val="24"/>
        </w:rPr>
      </w:pPr>
    </w:p>
    <w:p w:rsidR="00E312B1" w:rsidRDefault="00E312B1" w:rsidP="00E312B1">
      <w:pPr>
        <w:spacing w:line="360" w:lineRule="auto"/>
        <w:ind w:left="720"/>
        <w:contextualSpacing/>
        <w:jc w:val="both"/>
        <w:rPr>
          <w:rFonts w:ascii="Arial" w:hAnsi="Arial" w:cs="Arial"/>
          <w:i/>
          <w:iCs/>
          <w:sz w:val="24"/>
          <w:szCs w:val="24"/>
        </w:rPr>
      </w:pPr>
    </w:p>
    <w:p w:rsidR="00F1628F" w:rsidRPr="00E312B1" w:rsidRDefault="00F1628F" w:rsidP="00E312B1">
      <w:pPr>
        <w:spacing w:line="360" w:lineRule="auto"/>
        <w:ind w:left="720"/>
        <w:contextualSpacing/>
        <w:jc w:val="both"/>
        <w:rPr>
          <w:rFonts w:ascii="Arial" w:hAnsi="Arial" w:cs="Arial"/>
          <w:i/>
          <w:iCs/>
          <w:sz w:val="24"/>
          <w:szCs w:val="24"/>
        </w:rPr>
      </w:pPr>
    </w:p>
    <w:p w:rsidR="00E312B1" w:rsidRPr="00E312B1" w:rsidRDefault="00E312B1" w:rsidP="00E312B1">
      <w:pPr>
        <w:spacing w:line="360" w:lineRule="auto"/>
        <w:ind w:left="720"/>
        <w:contextualSpacing/>
        <w:jc w:val="both"/>
        <w:rPr>
          <w:rFonts w:ascii="Arial" w:hAnsi="Arial" w:cs="Arial"/>
          <w:i/>
          <w:iCs/>
          <w:sz w:val="24"/>
          <w:szCs w:val="24"/>
        </w:rPr>
      </w:pPr>
    </w:p>
    <w:p w:rsidR="00E312B1" w:rsidRPr="00E312B1" w:rsidRDefault="00E312B1" w:rsidP="00E312B1">
      <w:pPr>
        <w:spacing w:line="360" w:lineRule="auto"/>
        <w:ind w:left="720"/>
        <w:contextualSpacing/>
        <w:jc w:val="both"/>
        <w:rPr>
          <w:rFonts w:ascii="Arial" w:hAnsi="Arial" w:cs="Arial"/>
          <w:sz w:val="24"/>
          <w:szCs w:val="24"/>
        </w:rPr>
      </w:pPr>
      <w:r w:rsidRPr="00E312B1">
        <w:rPr>
          <w:rFonts w:ascii="Arial" w:hAnsi="Arial" w:cs="Arial"/>
          <w:sz w:val="24"/>
          <w:szCs w:val="24"/>
        </w:rPr>
        <w:lastRenderedPageBreak/>
        <w:t xml:space="preserve">iv. List of </w:t>
      </w:r>
      <w:r w:rsidR="00F1628F" w:rsidRPr="00E312B1">
        <w:rPr>
          <w:rFonts w:ascii="Arial" w:hAnsi="Arial" w:cs="Arial"/>
          <w:sz w:val="24"/>
          <w:szCs w:val="24"/>
        </w:rPr>
        <w:t>agents</w:t>
      </w:r>
      <w:r w:rsidRPr="00E312B1">
        <w:rPr>
          <w:rFonts w:ascii="Arial" w:hAnsi="Arial" w:cs="Arial"/>
          <w:sz w:val="24"/>
          <w:szCs w:val="24"/>
        </w:rPr>
        <w:t xml:space="preserve"> (third party) that will be involve in this project.</w:t>
      </w:r>
    </w:p>
    <w:p w:rsidR="00E312B1" w:rsidRPr="00E312B1" w:rsidRDefault="00E312B1" w:rsidP="00E312B1">
      <w:pPr>
        <w:spacing w:line="360" w:lineRule="auto"/>
        <w:ind w:left="720"/>
        <w:contextualSpacing/>
        <w:jc w:val="both"/>
        <w:rPr>
          <w:rFonts w:ascii="Arial" w:hAnsi="Arial" w:cs="Arial"/>
          <w:sz w:val="24"/>
          <w:szCs w:val="24"/>
        </w:rPr>
      </w:pPr>
    </w:p>
    <w:tbl>
      <w:tblPr>
        <w:tblW w:w="89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003"/>
        <w:gridCol w:w="1894"/>
        <w:gridCol w:w="2510"/>
        <w:gridCol w:w="1888"/>
      </w:tblGrid>
      <w:tr w:rsidR="00E312B1" w:rsidRPr="00E312B1" w:rsidTr="00E312B1">
        <w:trPr>
          <w:trHeight w:val="473"/>
        </w:trPr>
        <w:tc>
          <w:tcPr>
            <w:tcW w:w="652"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NO</w:t>
            </w:r>
          </w:p>
        </w:tc>
        <w:tc>
          <w:tcPr>
            <w:tcW w:w="2465"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NAME</w:t>
            </w:r>
          </w:p>
        </w:tc>
        <w:tc>
          <w:tcPr>
            <w:tcW w:w="1898"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DESIGNATION</w:t>
            </w:r>
          </w:p>
        </w:tc>
        <w:tc>
          <w:tcPr>
            <w:tcW w:w="1831"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EXPERIENCE/AREA OF SUPPORT</w:t>
            </w:r>
          </w:p>
        </w:tc>
        <w:tc>
          <w:tcPr>
            <w:tcW w:w="2078" w:type="dxa"/>
          </w:tcPr>
          <w:p w:rsidR="00E312B1" w:rsidRPr="00E312B1" w:rsidRDefault="00E312B1" w:rsidP="00E312B1">
            <w:pPr>
              <w:spacing w:line="360" w:lineRule="auto"/>
              <w:contextualSpacing/>
              <w:jc w:val="both"/>
              <w:rPr>
                <w:rFonts w:ascii="Arial" w:hAnsi="Arial" w:cs="Arial"/>
                <w:b/>
                <w:bCs/>
                <w:sz w:val="24"/>
                <w:szCs w:val="24"/>
              </w:rPr>
            </w:pPr>
            <w:r w:rsidRPr="00E312B1">
              <w:rPr>
                <w:rFonts w:ascii="Arial" w:hAnsi="Arial" w:cs="Arial"/>
                <w:b/>
                <w:bCs/>
                <w:sz w:val="24"/>
                <w:szCs w:val="24"/>
              </w:rPr>
              <w:t>COMPANY NAME</w:t>
            </w:r>
          </w:p>
        </w:tc>
      </w:tr>
      <w:tr w:rsidR="00E312B1" w:rsidRPr="00E312B1" w:rsidTr="00E312B1">
        <w:trPr>
          <w:trHeight w:val="2659"/>
        </w:trPr>
        <w:tc>
          <w:tcPr>
            <w:tcW w:w="652" w:type="dxa"/>
          </w:tcPr>
          <w:p w:rsidR="00E312B1" w:rsidRPr="00E312B1" w:rsidRDefault="00E312B1" w:rsidP="00E312B1">
            <w:pPr>
              <w:spacing w:line="360" w:lineRule="auto"/>
              <w:contextualSpacing/>
              <w:jc w:val="both"/>
              <w:rPr>
                <w:rFonts w:ascii="Arial" w:hAnsi="Arial" w:cs="Arial"/>
                <w:sz w:val="24"/>
                <w:szCs w:val="24"/>
              </w:rPr>
            </w:pPr>
          </w:p>
        </w:tc>
        <w:tc>
          <w:tcPr>
            <w:tcW w:w="2465" w:type="dxa"/>
          </w:tcPr>
          <w:p w:rsidR="00E312B1" w:rsidRPr="00E312B1" w:rsidRDefault="00E312B1" w:rsidP="00E312B1">
            <w:pPr>
              <w:spacing w:line="360" w:lineRule="auto"/>
              <w:contextualSpacing/>
              <w:jc w:val="both"/>
              <w:rPr>
                <w:rFonts w:ascii="Arial" w:hAnsi="Arial" w:cs="Arial"/>
                <w:sz w:val="24"/>
                <w:szCs w:val="24"/>
              </w:rPr>
            </w:pPr>
          </w:p>
        </w:tc>
        <w:tc>
          <w:tcPr>
            <w:tcW w:w="1898" w:type="dxa"/>
          </w:tcPr>
          <w:p w:rsidR="00E312B1" w:rsidRPr="00E312B1" w:rsidRDefault="00E312B1" w:rsidP="00E312B1">
            <w:pPr>
              <w:spacing w:line="360" w:lineRule="auto"/>
              <w:contextualSpacing/>
              <w:jc w:val="both"/>
              <w:rPr>
                <w:rFonts w:ascii="Arial" w:hAnsi="Arial" w:cs="Arial"/>
                <w:sz w:val="24"/>
                <w:szCs w:val="24"/>
              </w:rPr>
            </w:pPr>
          </w:p>
        </w:tc>
        <w:tc>
          <w:tcPr>
            <w:tcW w:w="1831" w:type="dxa"/>
          </w:tcPr>
          <w:p w:rsidR="00E312B1" w:rsidRPr="00E312B1" w:rsidRDefault="00E312B1" w:rsidP="00E312B1">
            <w:pPr>
              <w:spacing w:line="360" w:lineRule="auto"/>
              <w:contextualSpacing/>
              <w:jc w:val="both"/>
              <w:rPr>
                <w:rFonts w:ascii="Arial" w:hAnsi="Arial" w:cs="Arial"/>
                <w:sz w:val="24"/>
                <w:szCs w:val="24"/>
              </w:rPr>
            </w:pPr>
          </w:p>
        </w:tc>
        <w:tc>
          <w:tcPr>
            <w:tcW w:w="2078" w:type="dxa"/>
          </w:tcPr>
          <w:p w:rsidR="00E312B1" w:rsidRPr="00E312B1" w:rsidRDefault="00E312B1" w:rsidP="00E312B1">
            <w:pPr>
              <w:spacing w:line="360" w:lineRule="auto"/>
              <w:contextualSpacing/>
              <w:jc w:val="both"/>
              <w:rPr>
                <w:rFonts w:ascii="Arial" w:hAnsi="Arial" w:cs="Arial"/>
                <w:sz w:val="24"/>
                <w:szCs w:val="24"/>
              </w:rPr>
            </w:pPr>
          </w:p>
        </w:tc>
      </w:tr>
    </w:tbl>
    <w:p w:rsidR="00E312B1" w:rsidRPr="00E312B1" w:rsidRDefault="00E312B1" w:rsidP="00E312B1">
      <w:pPr>
        <w:spacing w:after="0" w:line="240" w:lineRule="auto"/>
        <w:ind w:left="720"/>
        <w:contextualSpacing/>
        <w:jc w:val="both"/>
        <w:rPr>
          <w:rFonts w:ascii="Arial" w:hAnsi="Arial" w:cs="Arial"/>
          <w:i/>
          <w:iCs/>
          <w:sz w:val="24"/>
          <w:szCs w:val="24"/>
        </w:rPr>
      </w:pPr>
      <w:r w:rsidRPr="00E312B1">
        <w:rPr>
          <w:rFonts w:ascii="Arial" w:hAnsi="Arial" w:cs="Arial"/>
          <w:i/>
          <w:iCs/>
          <w:sz w:val="24"/>
          <w:szCs w:val="24"/>
        </w:rPr>
        <w:t>*Please specify in a separate attachment if there is not enough space provided</w:t>
      </w:r>
    </w:p>
    <w:p w:rsidR="00E312B1" w:rsidRPr="00E312B1" w:rsidRDefault="00E312B1" w:rsidP="00E312B1">
      <w:pPr>
        <w:spacing w:after="0" w:line="240" w:lineRule="auto"/>
        <w:ind w:left="720"/>
        <w:contextualSpacing/>
        <w:jc w:val="both"/>
        <w:rPr>
          <w:rFonts w:ascii="Arial" w:hAnsi="Arial" w:cs="Arial"/>
          <w:i/>
          <w:iCs/>
          <w:sz w:val="24"/>
          <w:szCs w:val="24"/>
        </w:rPr>
      </w:pPr>
      <w:r w:rsidRPr="00E312B1">
        <w:rPr>
          <w:rFonts w:ascii="Arial" w:hAnsi="Arial" w:cs="Arial"/>
          <w:i/>
          <w:iCs/>
          <w:sz w:val="24"/>
          <w:szCs w:val="24"/>
        </w:rPr>
        <w:t xml:space="preserve">*Please provide a copy of Authorization &amp; Support Letter from the agent's company </w:t>
      </w:r>
    </w:p>
    <w:p w:rsidR="00E312B1" w:rsidRPr="00E312B1" w:rsidRDefault="00E312B1" w:rsidP="00E312B1">
      <w:pPr>
        <w:spacing w:line="360" w:lineRule="auto"/>
        <w:ind w:left="720"/>
        <w:contextual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585"/>
        <w:gridCol w:w="1723"/>
        <w:gridCol w:w="1586"/>
        <w:gridCol w:w="1586"/>
        <w:gridCol w:w="1586"/>
      </w:tblGrid>
      <w:tr w:rsidR="00E312B1" w:rsidRPr="00E312B1" w:rsidTr="00E312B1">
        <w:tc>
          <w:tcPr>
            <w:tcW w:w="1485" w:type="dxa"/>
          </w:tcPr>
          <w:p w:rsidR="00E312B1" w:rsidRPr="00E312B1" w:rsidRDefault="00E312B1" w:rsidP="00E312B1">
            <w:pPr>
              <w:spacing w:line="360" w:lineRule="auto"/>
              <w:jc w:val="both"/>
              <w:rPr>
                <w:rFonts w:ascii="Arial" w:hAnsi="Arial" w:cs="Arial"/>
                <w:b/>
                <w:bCs/>
                <w:sz w:val="24"/>
                <w:szCs w:val="24"/>
              </w:rPr>
            </w:pPr>
            <w:r w:rsidRPr="00E312B1">
              <w:rPr>
                <w:rFonts w:ascii="Arial" w:hAnsi="Arial" w:cs="Arial"/>
                <w:b/>
                <w:bCs/>
                <w:sz w:val="24"/>
                <w:szCs w:val="24"/>
              </w:rPr>
              <w:t>NO</w:t>
            </w:r>
          </w:p>
        </w:tc>
        <w:tc>
          <w:tcPr>
            <w:tcW w:w="1592" w:type="dxa"/>
          </w:tcPr>
          <w:p w:rsidR="00E312B1" w:rsidRPr="00E312B1" w:rsidRDefault="00E312B1" w:rsidP="00E312B1">
            <w:pPr>
              <w:spacing w:line="360" w:lineRule="auto"/>
              <w:jc w:val="both"/>
              <w:rPr>
                <w:rFonts w:ascii="Arial" w:hAnsi="Arial" w:cs="Arial"/>
                <w:b/>
                <w:bCs/>
                <w:sz w:val="24"/>
                <w:szCs w:val="24"/>
              </w:rPr>
            </w:pPr>
            <w:r w:rsidRPr="00E312B1">
              <w:rPr>
                <w:rFonts w:ascii="Arial" w:hAnsi="Arial" w:cs="Arial"/>
                <w:b/>
                <w:bCs/>
                <w:sz w:val="24"/>
                <w:szCs w:val="24"/>
              </w:rPr>
              <w:t>CONTRACT INFO</w:t>
            </w:r>
          </w:p>
        </w:tc>
        <w:tc>
          <w:tcPr>
            <w:tcW w:w="1723" w:type="dxa"/>
          </w:tcPr>
          <w:p w:rsidR="00E312B1" w:rsidRPr="00E312B1" w:rsidRDefault="00E312B1" w:rsidP="00E312B1">
            <w:pPr>
              <w:spacing w:line="360" w:lineRule="auto"/>
              <w:jc w:val="both"/>
              <w:rPr>
                <w:rFonts w:ascii="Arial" w:hAnsi="Arial" w:cs="Arial"/>
                <w:b/>
                <w:bCs/>
                <w:sz w:val="24"/>
                <w:szCs w:val="24"/>
              </w:rPr>
            </w:pPr>
            <w:r w:rsidRPr="00E312B1">
              <w:rPr>
                <w:rFonts w:ascii="Arial" w:hAnsi="Arial" w:cs="Arial"/>
                <w:b/>
                <w:bCs/>
                <w:sz w:val="24"/>
                <w:szCs w:val="24"/>
              </w:rPr>
              <w:t>AGENCY NAME/ COMPANIES OFFERING CONTRACTS</w:t>
            </w:r>
          </w:p>
        </w:tc>
        <w:tc>
          <w:tcPr>
            <w:tcW w:w="1592" w:type="dxa"/>
          </w:tcPr>
          <w:p w:rsidR="00E312B1" w:rsidRPr="00E312B1" w:rsidRDefault="00E312B1" w:rsidP="00E312B1">
            <w:pPr>
              <w:spacing w:line="360" w:lineRule="auto"/>
              <w:jc w:val="both"/>
              <w:rPr>
                <w:rFonts w:ascii="Arial" w:hAnsi="Arial" w:cs="Arial"/>
                <w:b/>
                <w:bCs/>
                <w:sz w:val="24"/>
                <w:szCs w:val="24"/>
              </w:rPr>
            </w:pPr>
            <w:r w:rsidRPr="00E312B1">
              <w:rPr>
                <w:rFonts w:ascii="Arial" w:hAnsi="Arial" w:cs="Arial"/>
                <w:b/>
                <w:bCs/>
                <w:sz w:val="24"/>
                <w:szCs w:val="24"/>
              </w:rPr>
              <w:t>PRICE/ CONTRACT DURATION</w:t>
            </w:r>
          </w:p>
        </w:tc>
        <w:tc>
          <w:tcPr>
            <w:tcW w:w="1592" w:type="dxa"/>
          </w:tcPr>
          <w:p w:rsidR="00E312B1" w:rsidRPr="00E312B1" w:rsidRDefault="00E312B1" w:rsidP="00E312B1">
            <w:pPr>
              <w:spacing w:line="360" w:lineRule="auto"/>
              <w:jc w:val="both"/>
              <w:rPr>
                <w:rFonts w:ascii="Arial" w:hAnsi="Arial" w:cs="Arial"/>
                <w:b/>
                <w:bCs/>
                <w:sz w:val="24"/>
                <w:szCs w:val="24"/>
              </w:rPr>
            </w:pPr>
            <w:r w:rsidRPr="00E312B1">
              <w:rPr>
                <w:rFonts w:ascii="Arial" w:hAnsi="Arial" w:cs="Arial"/>
                <w:b/>
                <w:bCs/>
                <w:sz w:val="24"/>
                <w:szCs w:val="24"/>
              </w:rPr>
              <w:t>CONTRACT START DATE</w:t>
            </w:r>
          </w:p>
        </w:tc>
        <w:tc>
          <w:tcPr>
            <w:tcW w:w="1592" w:type="dxa"/>
          </w:tcPr>
          <w:p w:rsidR="00E312B1" w:rsidRPr="00E312B1" w:rsidRDefault="00E312B1" w:rsidP="00E312B1">
            <w:pPr>
              <w:spacing w:line="360" w:lineRule="auto"/>
              <w:jc w:val="both"/>
              <w:rPr>
                <w:rFonts w:ascii="Arial" w:hAnsi="Arial" w:cs="Arial"/>
                <w:b/>
                <w:bCs/>
                <w:sz w:val="24"/>
                <w:szCs w:val="24"/>
              </w:rPr>
            </w:pPr>
            <w:r w:rsidRPr="00E312B1">
              <w:rPr>
                <w:rFonts w:ascii="Arial" w:hAnsi="Arial" w:cs="Arial"/>
                <w:b/>
                <w:bCs/>
                <w:sz w:val="24"/>
                <w:szCs w:val="24"/>
              </w:rPr>
              <w:t>CONTRACT END DATE</w:t>
            </w:r>
          </w:p>
        </w:tc>
      </w:tr>
      <w:tr w:rsidR="00E312B1" w:rsidRPr="00E312B1" w:rsidTr="00E312B1">
        <w:trPr>
          <w:trHeight w:val="746"/>
        </w:trPr>
        <w:tc>
          <w:tcPr>
            <w:tcW w:w="1485" w:type="dxa"/>
          </w:tcPr>
          <w:p w:rsidR="00E312B1" w:rsidRPr="00E312B1" w:rsidRDefault="00E312B1" w:rsidP="00E312B1">
            <w:pPr>
              <w:spacing w:line="360" w:lineRule="auto"/>
              <w:jc w:val="both"/>
              <w:rPr>
                <w:rFonts w:ascii="Arial" w:hAnsi="Arial" w:cs="Arial"/>
                <w:sz w:val="24"/>
                <w:szCs w:val="24"/>
              </w:rPr>
            </w:pPr>
          </w:p>
        </w:tc>
        <w:tc>
          <w:tcPr>
            <w:tcW w:w="1592" w:type="dxa"/>
          </w:tcPr>
          <w:p w:rsidR="00E312B1" w:rsidRPr="00E312B1" w:rsidRDefault="00E312B1" w:rsidP="00E312B1">
            <w:pPr>
              <w:spacing w:line="360" w:lineRule="auto"/>
              <w:jc w:val="both"/>
              <w:rPr>
                <w:rFonts w:ascii="Arial" w:hAnsi="Arial" w:cs="Arial"/>
                <w:sz w:val="24"/>
                <w:szCs w:val="24"/>
              </w:rPr>
            </w:pPr>
          </w:p>
        </w:tc>
        <w:tc>
          <w:tcPr>
            <w:tcW w:w="1723" w:type="dxa"/>
          </w:tcPr>
          <w:p w:rsidR="00E312B1" w:rsidRPr="00E312B1" w:rsidRDefault="00E312B1" w:rsidP="00E312B1">
            <w:pPr>
              <w:spacing w:line="360" w:lineRule="auto"/>
              <w:jc w:val="both"/>
              <w:rPr>
                <w:rFonts w:ascii="Arial" w:hAnsi="Arial" w:cs="Arial"/>
                <w:sz w:val="24"/>
                <w:szCs w:val="24"/>
              </w:rPr>
            </w:pPr>
          </w:p>
        </w:tc>
        <w:tc>
          <w:tcPr>
            <w:tcW w:w="1592" w:type="dxa"/>
          </w:tcPr>
          <w:p w:rsidR="00E312B1" w:rsidRPr="00E312B1" w:rsidRDefault="00E312B1" w:rsidP="00E312B1">
            <w:pPr>
              <w:spacing w:line="360" w:lineRule="auto"/>
              <w:jc w:val="both"/>
              <w:rPr>
                <w:rFonts w:ascii="Arial" w:hAnsi="Arial" w:cs="Arial"/>
                <w:sz w:val="24"/>
                <w:szCs w:val="24"/>
              </w:rPr>
            </w:pPr>
          </w:p>
        </w:tc>
        <w:tc>
          <w:tcPr>
            <w:tcW w:w="1592" w:type="dxa"/>
          </w:tcPr>
          <w:p w:rsidR="00E312B1" w:rsidRPr="00E312B1" w:rsidRDefault="00E312B1" w:rsidP="00E312B1">
            <w:pPr>
              <w:spacing w:line="360" w:lineRule="auto"/>
              <w:jc w:val="both"/>
              <w:rPr>
                <w:rFonts w:ascii="Arial" w:hAnsi="Arial" w:cs="Arial"/>
                <w:sz w:val="24"/>
                <w:szCs w:val="24"/>
              </w:rPr>
            </w:pPr>
          </w:p>
        </w:tc>
        <w:tc>
          <w:tcPr>
            <w:tcW w:w="1592" w:type="dxa"/>
          </w:tcPr>
          <w:p w:rsidR="00E312B1" w:rsidRPr="00E312B1" w:rsidRDefault="00E312B1" w:rsidP="00E312B1">
            <w:pPr>
              <w:spacing w:line="360" w:lineRule="auto"/>
              <w:jc w:val="both"/>
              <w:rPr>
                <w:rFonts w:ascii="Arial" w:hAnsi="Arial" w:cs="Arial"/>
                <w:sz w:val="24"/>
                <w:szCs w:val="24"/>
              </w:rPr>
            </w:pPr>
          </w:p>
        </w:tc>
      </w:tr>
      <w:tr w:rsidR="00E312B1" w:rsidRPr="00E312B1" w:rsidTr="00E312B1">
        <w:trPr>
          <w:trHeight w:val="800"/>
        </w:trPr>
        <w:tc>
          <w:tcPr>
            <w:tcW w:w="1485" w:type="dxa"/>
          </w:tcPr>
          <w:p w:rsidR="00E312B1" w:rsidRPr="00E312B1" w:rsidRDefault="00E312B1" w:rsidP="00E312B1">
            <w:pPr>
              <w:spacing w:line="360" w:lineRule="auto"/>
              <w:jc w:val="both"/>
              <w:rPr>
                <w:rFonts w:ascii="Arial" w:hAnsi="Arial" w:cs="Arial"/>
                <w:sz w:val="24"/>
                <w:szCs w:val="24"/>
              </w:rPr>
            </w:pPr>
          </w:p>
        </w:tc>
        <w:tc>
          <w:tcPr>
            <w:tcW w:w="1592" w:type="dxa"/>
          </w:tcPr>
          <w:p w:rsidR="00E312B1" w:rsidRPr="00E312B1" w:rsidRDefault="00E312B1" w:rsidP="00E312B1">
            <w:pPr>
              <w:spacing w:line="360" w:lineRule="auto"/>
              <w:jc w:val="both"/>
              <w:rPr>
                <w:rFonts w:ascii="Arial" w:hAnsi="Arial" w:cs="Arial"/>
                <w:sz w:val="24"/>
                <w:szCs w:val="24"/>
              </w:rPr>
            </w:pPr>
          </w:p>
        </w:tc>
        <w:tc>
          <w:tcPr>
            <w:tcW w:w="1723" w:type="dxa"/>
          </w:tcPr>
          <w:p w:rsidR="00E312B1" w:rsidRPr="00E312B1" w:rsidRDefault="00E312B1" w:rsidP="00E312B1">
            <w:pPr>
              <w:spacing w:line="360" w:lineRule="auto"/>
              <w:jc w:val="both"/>
              <w:rPr>
                <w:rFonts w:ascii="Arial" w:hAnsi="Arial" w:cs="Arial"/>
                <w:sz w:val="24"/>
                <w:szCs w:val="24"/>
              </w:rPr>
            </w:pPr>
          </w:p>
        </w:tc>
        <w:tc>
          <w:tcPr>
            <w:tcW w:w="1592" w:type="dxa"/>
          </w:tcPr>
          <w:p w:rsidR="00E312B1" w:rsidRPr="00E312B1" w:rsidRDefault="00E312B1" w:rsidP="00E312B1">
            <w:pPr>
              <w:spacing w:line="360" w:lineRule="auto"/>
              <w:jc w:val="both"/>
              <w:rPr>
                <w:rFonts w:ascii="Arial" w:hAnsi="Arial" w:cs="Arial"/>
                <w:sz w:val="24"/>
                <w:szCs w:val="24"/>
              </w:rPr>
            </w:pPr>
          </w:p>
        </w:tc>
        <w:tc>
          <w:tcPr>
            <w:tcW w:w="1592" w:type="dxa"/>
          </w:tcPr>
          <w:p w:rsidR="00E312B1" w:rsidRPr="00E312B1" w:rsidRDefault="00E312B1" w:rsidP="00E312B1">
            <w:pPr>
              <w:spacing w:line="360" w:lineRule="auto"/>
              <w:jc w:val="both"/>
              <w:rPr>
                <w:rFonts w:ascii="Arial" w:hAnsi="Arial" w:cs="Arial"/>
                <w:sz w:val="24"/>
                <w:szCs w:val="24"/>
              </w:rPr>
            </w:pPr>
          </w:p>
        </w:tc>
        <w:tc>
          <w:tcPr>
            <w:tcW w:w="1592" w:type="dxa"/>
          </w:tcPr>
          <w:p w:rsidR="00E312B1" w:rsidRPr="00E312B1" w:rsidRDefault="00E312B1" w:rsidP="00E312B1">
            <w:pPr>
              <w:spacing w:line="360" w:lineRule="auto"/>
              <w:jc w:val="both"/>
              <w:rPr>
                <w:rFonts w:ascii="Arial" w:hAnsi="Arial" w:cs="Arial"/>
                <w:sz w:val="24"/>
                <w:szCs w:val="24"/>
              </w:rPr>
            </w:pPr>
          </w:p>
        </w:tc>
      </w:tr>
    </w:tbl>
    <w:p w:rsidR="00E312B1" w:rsidRPr="00E312B1" w:rsidRDefault="00E312B1" w:rsidP="00E312B1">
      <w:pPr>
        <w:spacing w:after="0" w:line="288" w:lineRule="auto"/>
        <w:rPr>
          <w:rFonts w:ascii="Arial" w:hAnsi="Arial" w:cs="Arial"/>
          <w:b/>
          <w:sz w:val="24"/>
          <w:szCs w:val="24"/>
        </w:rPr>
      </w:pPr>
    </w:p>
    <w:p w:rsidR="00E312B1" w:rsidRPr="00E312B1" w:rsidRDefault="00E312B1" w:rsidP="00E312B1">
      <w:pPr>
        <w:spacing w:after="0" w:line="288" w:lineRule="auto"/>
        <w:jc w:val="center"/>
        <w:rPr>
          <w:rFonts w:ascii="Arial" w:hAnsi="Arial" w:cs="Arial"/>
          <w:b/>
          <w:sz w:val="24"/>
          <w:szCs w:val="24"/>
          <w:u w:val="single"/>
        </w:rPr>
      </w:pPr>
    </w:p>
    <w:p w:rsidR="00E312B1" w:rsidRPr="00E312B1" w:rsidRDefault="00E312B1" w:rsidP="00E312B1">
      <w:pPr>
        <w:spacing w:after="0" w:line="288" w:lineRule="auto"/>
        <w:rPr>
          <w:rFonts w:ascii="Arial" w:hAnsi="Arial" w:cs="Arial"/>
          <w:b/>
          <w:sz w:val="24"/>
          <w:szCs w:val="24"/>
          <w:u w:val="single"/>
        </w:rPr>
      </w:pPr>
    </w:p>
    <w:p w:rsidR="00E312B1" w:rsidRPr="00E312B1" w:rsidRDefault="00E312B1" w:rsidP="00E312B1">
      <w:pPr>
        <w:tabs>
          <w:tab w:val="left" w:pos="6386"/>
        </w:tabs>
        <w:spacing w:after="0" w:line="360" w:lineRule="auto"/>
        <w:jc w:val="center"/>
        <w:rPr>
          <w:rFonts w:ascii="Arial" w:eastAsia="Times New Roman" w:hAnsi="Arial" w:cs="Arial"/>
          <w:b/>
          <w:sz w:val="24"/>
          <w:szCs w:val="24"/>
          <w:u w:val="single"/>
          <w:lang w:val="sv-SE"/>
        </w:rPr>
        <w:sectPr w:rsidR="00E312B1" w:rsidRPr="00E312B1" w:rsidSect="00E312B1">
          <w:pgSz w:w="12240" w:h="15840"/>
          <w:pgMar w:top="1440" w:right="1440" w:bottom="1440" w:left="1440" w:header="720" w:footer="720" w:gutter="0"/>
          <w:cols w:space="720"/>
          <w:docGrid w:linePitch="360"/>
        </w:sectPr>
      </w:pPr>
      <w:r w:rsidRPr="00E312B1">
        <w:rPr>
          <w:rFonts w:ascii="Arial" w:eastAsia="Times New Roman" w:hAnsi="Arial" w:cs="Arial"/>
          <w:b/>
          <w:sz w:val="24"/>
          <w:szCs w:val="24"/>
          <w:u w:val="single"/>
          <w:lang w:val="sv-SE"/>
        </w:rPr>
        <w:br w:type="page"/>
      </w:r>
    </w:p>
    <w:p w:rsidR="00E312B1" w:rsidRPr="00E312B1" w:rsidRDefault="00902F62" w:rsidP="00E312B1">
      <w:pPr>
        <w:spacing w:after="0" w:line="240" w:lineRule="auto"/>
        <w:ind w:left="567" w:hanging="567"/>
        <w:jc w:val="both"/>
        <w:rPr>
          <w:rFonts w:ascii="Arial" w:hAnsi="Arial" w:cs="Arial"/>
          <w:b/>
          <w:bCs/>
          <w:sz w:val="24"/>
          <w:szCs w:val="24"/>
        </w:rPr>
      </w:pPr>
      <w:r>
        <w:rPr>
          <w:rFonts w:ascii="Arial" w:hAnsi="Arial" w:cs="Arial"/>
          <w:b/>
          <w:bCs/>
          <w:sz w:val="24"/>
          <w:szCs w:val="24"/>
        </w:rPr>
        <w:lastRenderedPageBreak/>
        <w:t>1.2</w:t>
      </w:r>
      <w:r w:rsidR="00E312B1" w:rsidRPr="00E312B1">
        <w:rPr>
          <w:rFonts w:ascii="Arial" w:hAnsi="Arial" w:cs="Arial"/>
          <w:b/>
          <w:bCs/>
          <w:sz w:val="24"/>
          <w:szCs w:val="24"/>
        </w:rPr>
        <w:tab/>
        <w:t>List of Customer / Company Track Record</w:t>
      </w:r>
    </w:p>
    <w:p w:rsidR="00E312B1" w:rsidRPr="00E312B1" w:rsidRDefault="00E312B1" w:rsidP="00E312B1">
      <w:pPr>
        <w:tabs>
          <w:tab w:val="left" w:pos="6386"/>
        </w:tabs>
        <w:spacing w:after="0" w:line="240" w:lineRule="auto"/>
        <w:ind w:left="567"/>
        <w:rPr>
          <w:rFonts w:ascii="Arial" w:hAnsi="Arial" w:cs="Arial"/>
          <w:i/>
          <w:iCs/>
          <w:sz w:val="24"/>
          <w:szCs w:val="24"/>
        </w:rPr>
      </w:pPr>
      <w:r w:rsidRPr="00E312B1">
        <w:rPr>
          <w:rFonts w:ascii="Arial" w:hAnsi="Arial" w:cs="Arial"/>
          <w:sz w:val="24"/>
          <w:szCs w:val="24"/>
        </w:rPr>
        <w:t xml:space="preserve">Please list down current project for the last 3 years 2020, 2019 and 2018. </w:t>
      </w:r>
      <w:r w:rsidRPr="00E312B1">
        <w:rPr>
          <w:rFonts w:ascii="Arial" w:hAnsi="Arial" w:cs="Arial"/>
          <w:sz w:val="24"/>
          <w:szCs w:val="24"/>
        </w:rPr>
        <w:tab/>
      </w:r>
      <w:r w:rsidRPr="00E312B1">
        <w:rPr>
          <w:rFonts w:ascii="Arial" w:hAnsi="Arial" w:cs="Arial"/>
          <w:i/>
          <w:iCs/>
          <w:sz w:val="24"/>
          <w:szCs w:val="24"/>
        </w:rPr>
        <w:t xml:space="preserve"> </w:t>
      </w:r>
    </w:p>
    <w:p w:rsidR="00E312B1" w:rsidRPr="00E312B1" w:rsidRDefault="00E312B1" w:rsidP="00E312B1">
      <w:pPr>
        <w:tabs>
          <w:tab w:val="left" w:pos="6386"/>
        </w:tabs>
        <w:spacing w:after="0" w:line="240" w:lineRule="auto"/>
        <w:ind w:left="567"/>
        <w:rPr>
          <w:rFonts w:ascii="Arial" w:hAnsi="Arial" w:cs="Arial"/>
          <w:i/>
          <w:iCs/>
          <w:sz w:val="24"/>
          <w:szCs w:val="24"/>
        </w:rPr>
      </w:pPr>
      <w:r w:rsidRPr="00E312B1">
        <w:rPr>
          <w:rFonts w:ascii="Arial" w:hAnsi="Arial" w:cs="Arial"/>
          <w:i/>
          <w:iCs/>
          <w:sz w:val="24"/>
          <w:szCs w:val="24"/>
        </w:rPr>
        <w:t xml:space="preserve">(List of </w:t>
      </w:r>
      <w:proofErr w:type="gramStart"/>
      <w:r w:rsidRPr="00E312B1">
        <w:rPr>
          <w:rFonts w:ascii="Arial" w:hAnsi="Arial" w:cs="Arial"/>
          <w:i/>
          <w:iCs/>
          <w:sz w:val="24"/>
          <w:szCs w:val="24"/>
        </w:rPr>
        <w:t>project</w:t>
      </w:r>
      <w:proofErr w:type="gramEnd"/>
      <w:r w:rsidRPr="00E312B1">
        <w:rPr>
          <w:rFonts w:ascii="Arial" w:hAnsi="Arial" w:cs="Arial"/>
          <w:i/>
          <w:iCs/>
          <w:sz w:val="24"/>
          <w:szCs w:val="24"/>
        </w:rPr>
        <w:t xml:space="preserve"> that are related to </w:t>
      </w:r>
      <w:proofErr w:type="spellStart"/>
      <w:r w:rsidRPr="00E312B1">
        <w:rPr>
          <w:rFonts w:ascii="Arial" w:hAnsi="Arial" w:cs="Arial"/>
          <w:i/>
          <w:iCs/>
          <w:sz w:val="24"/>
          <w:szCs w:val="24"/>
        </w:rPr>
        <w:t>Outsystem</w:t>
      </w:r>
      <w:proofErr w:type="spellEnd"/>
      <w:r w:rsidRPr="00E312B1">
        <w:rPr>
          <w:rFonts w:ascii="Arial" w:hAnsi="Arial" w:cs="Arial"/>
          <w:i/>
          <w:iCs/>
          <w:sz w:val="24"/>
          <w:szCs w:val="24"/>
        </w:rPr>
        <w:t xml:space="preserve"> platform development project only)</w:t>
      </w:r>
    </w:p>
    <w:p w:rsidR="00E312B1" w:rsidRPr="00E312B1" w:rsidRDefault="00E312B1" w:rsidP="00E312B1">
      <w:pPr>
        <w:tabs>
          <w:tab w:val="left" w:pos="6386"/>
        </w:tabs>
        <w:spacing w:after="0" w:line="240" w:lineRule="auto"/>
        <w:rPr>
          <w:rFonts w:ascii="Arial" w:hAnsi="Arial" w:cs="Arial"/>
          <w:b/>
          <w:i/>
          <w:sz w:val="24"/>
          <w:szCs w:val="24"/>
          <w:u w:val="single"/>
          <w:lang w:val="en-MY"/>
        </w:rPr>
      </w:pPr>
    </w:p>
    <w:p w:rsidR="00E312B1" w:rsidRPr="00E312B1" w:rsidRDefault="00E312B1" w:rsidP="00E312B1">
      <w:pPr>
        <w:tabs>
          <w:tab w:val="left" w:pos="6386"/>
        </w:tabs>
        <w:spacing w:after="0" w:line="360" w:lineRule="auto"/>
        <w:jc w:val="center"/>
        <w:rPr>
          <w:rFonts w:ascii="Arial" w:hAnsi="Arial" w:cs="Arial"/>
          <w:b/>
          <w:i/>
          <w:sz w:val="24"/>
          <w:szCs w:val="24"/>
          <w:u w:val="single"/>
          <w:lang w:val="en-MY"/>
        </w:rPr>
      </w:pPr>
      <w:r w:rsidRPr="00E312B1">
        <w:rPr>
          <w:rFonts w:ascii="Arial" w:hAnsi="Arial" w:cs="Arial"/>
          <w:b/>
          <w:i/>
          <w:sz w:val="24"/>
          <w:szCs w:val="24"/>
          <w:u w:val="single"/>
          <w:lang w:val="en-MY"/>
        </w:rPr>
        <w:t>PROJECT EXPERIENCES – CURRENT AND COMPLETED PROJECTS</w:t>
      </w:r>
    </w:p>
    <w:p w:rsidR="00E312B1" w:rsidRPr="00E312B1" w:rsidRDefault="00E312B1" w:rsidP="00E312B1">
      <w:pPr>
        <w:tabs>
          <w:tab w:val="left" w:pos="6386"/>
        </w:tabs>
        <w:spacing w:after="0" w:line="360" w:lineRule="auto"/>
        <w:jc w:val="both"/>
        <w:rPr>
          <w:rFonts w:ascii="Arial" w:hAnsi="Arial" w:cs="Arial"/>
          <w:b/>
          <w:sz w:val="24"/>
          <w:szCs w:val="24"/>
          <w:lang w:val="en-MY"/>
        </w:rPr>
      </w:pPr>
    </w:p>
    <w:tbl>
      <w:tblPr>
        <w:tblW w:w="13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9"/>
        <w:gridCol w:w="2250"/>
        <w:gridCol w:w="1455"/>
        <w:gridCol w:w="1134"/>
        <w:gridCol w:w="1551"/>
        <w:gridCol w:w="1080"/>
        <w:gridCol w:w="1620"/>
        <w:gridCol w:w="2250"/>
      </w:tblGrid>
      <w:tr w:rsidR="00E312B1" w:rsidRPr="00E312B1" w:rsidTr="00E312B1">
        <w:trPr>
          <w:jc w:val="center"/>
        </w:trPr>
        <w:tc>
          <w:tcPr>
            <w:tcW w:w="2029" w:type="dxa"/>
            <w:vAlign w:val="center"/>
          </w:tcPr>
          <w:p w:rsidR="00E312B1" w:rsidRPr="00E312B1" w:rsidRDefault="00E312B1" w:rsidP="00E312B1">
            <w:pPr>
              <w:spacing w:line="240" w:lineRule="auto"/>
              <w:jc w:val="center"/>
              <w:rPr>
                <w:rFonts w:ascii="Arial" w:hAnsi="Arial" w:cs="Arial"/>
                <w:b/>
                <w:sz w:val="24"/>
                <w:szCs w:val="24"/>
                <w:lang w:val="en-MY"/>
              </w:rPr>
            </w:pPr>
            <w:r w:rsidRPr="00E312B1">
              <w:rPr>
                <w:rFonts w:ascii="Arial" w:hAnsi="Arial" w:cs="Arial"/>
                <w:b/>
                <w:sz w:val="24"/>
                <w:szCs w:val="24"/>
                <w:lang w:val="en-MY"/>
              </w:rPr>
              <w:t>Project Name</w:t>
            </w:r>
          </w:p>
        </w:tc>
        <w:tc>
          <w:tcPr>
            <w:tcW w:w="225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r w:rsidRPr="00E312B1">
              <w:rPr>
                <w:rFonts w:ascii="Arial" w:hAnsi="Arial" w:cs="Arial"/>
                <w:b/>
                <w:sz w:val="24"/>
                <w:szCs w:val="24"/>
                <w:lang w:val="en-MY"/>
              </w:rPr>
              <w:t>Individual/</w:t>
            </w:r>
            <w:r w:rsidRPr="00E312B1">
              <w:rPr>
                <w:rFonts w:ascii="Arial" w:hAnsi="Arial" w:cs="Arial"/>
                <w:b/>
                <w:sz w:val="24"/>
                <w:szCs w:val="24"/>
                <w:lang w:val="en-MY"/>
              </w:rPr>
              <w:br/>
              <w:t>Partners</w:t>
            </w:r>
            <w:r w:rsidRPr="00E312B1">
              <w:rPr>
                <w:rFonts w:ascii="Arial" w:hAnsi="Arial" w:cs="Arial"/>
                <w:b/>
                <w:sz w:val="24"/>
                <w:szCs w:val="24"/>
                <w:lang w:val="en-MY"/>
              </w:rPr>
              <w:br/>
              <w:t>(Provide partner’s company name)</w:t>
            </w:r>
          </w:p>
        </w:tc>
        <w:tc>
          <w:tcPr>
            <w:tcW w:w="1455" w:type="dxa"/>
            <w:vAlign w:val="center"/>
          </w:tcPr>
          <w:p w:rsidR="00E312B1" w:rsidRPr="00E312B1" w:rsidRDefault="00E312B1" w:rsidP="00E312B1">
            <w:pPr>
              <w:spacing w:line="240" w:lineRule="auto"/>
              <w:jc w:val="center"/>
              <w:rPr>
                <w:rFonts w:ascii="Arial" w:hAnsi="Arial" w:cs="Arial"/>
                <w:b/>
                <w:sz w:val="24"/>
                <w:szCs w:val="24"/>
                <w:lang w:val="en-MY"/>
              </w:rPr>
            </w:pPr>
            <w:r w:rsidRPr="00E312B1">
              <w:rPr>
                <w:rFonts w:ascii="Arial" w:hAnsi="Arial" w:cs="Arial"/>
                <w:b/>
                <w:sz w:val="24"/>
                <w:szCs w:val="24"/>
                <w:lang w:val="en-MY"/>
              </w:rPr>
              <w:t xml:space="preserve">Contract Value </w:t>
            </w:r>
            <w:r w:rsidRPr="00E312B1">
              <w:rPr>
                <w:rFonts w:ascii="Arial" w:hAnsi="Arial" w:cs="Arial"/>
                <w:b/>
                <w:sz w:val="24"/>
                <w:szCs w:val="24"/>
                <w:lang w:val="en-MY"/>
              </w:rPr>
              <w:br/>
              <w:t>(RM)</w:t>
            </w:r>
          </w:p>
        </w:tc>
        <w:tc>
          <w:tcPr>
            <w:tcW w:w="1134" w:type="dxa"/>
            <w:vAlign w:val="center"/>
          </w:tcPr>
          <w:p w:rsidR="00E312B1" w:rsidRPr="00E312B1" w:rsidRDefault="00E312B1" w:rsidP="00E312B1">
            <w:pPr>
              <w:tabs>
                <w:tab w:val="left" w:pos="954"/>
              </w:tabs>
              <w:spacing w:line="240" w:lineRule="auto"/>
              <w:ind w:left="-108"/>
              <w:jc w:val="center"/>
              <w:rPr>
                <w:rFonts w:ascii="Arial" w:hAnsi="Arial" w:cs="Arial"/>
                <w:b/>
                <w:sz w:val="24"/>
                <w:szCs w:val="24"/>
                <w:lang w:val="en-MY"/>
              </w:rPr>
            </w:pPr>
            <w:r w:rsidRPr="00E312B1">
              <w:rPr>
                <w:rFonts w:ascii="Arial" w:hAnsi="Arial" w:cs="Arial"/>
                <w:b/>
                <w:sz w:val="24"/>
                <w:szCs w:val="24"/>
                <w:lang w:val="en-MY"/>
              </w:rPr>
              <w:t>Duration (Month)</w:t>
            </w:r>
          </w:p>
        </w:tc>
        <w:tc>
          <w:tcPr>
            <w:tcW w:w="1551" w:type="dxa"/>
            <w:vAlign w:val="center"/>
          </w:tcPr>
          <w:p w:rsidR="00E312B1" w:rsidRPr="00E312B1" w:rsidRDefault="00E312B1" w:rsidP="00E312B1">
            <w:pPr>
              <w:spacing w:line="240" w:lineRule="auto"/>
              <w:jc w:val="center"/>
              <w:rPr>
                <w:rFonts w:ascii="Arial" w:hAnsi="Arial" w:cs="Arial"/>
                <w:b/>
                <w:sz w:val="24"/>
                <w:szCs w:val="24"/>
                <w:lang w:val="en-MY"/>
              </w:rPr>
            </w:pPr>
            <w:r w:rsidRPr="00E312B1">
              <w:rPr>
                <w:rFonts w:ascii="Arial" w:hAnsi="Arial" w:cs="Arial"/>
                <w:b/>
                <w:sz w:val="24"/>
                <w:szCs w:val="24"/>
                <w:lang w:val="en-MY"/>
              </w:rPr>
              <w:t>Date of Project (Start - End)</w:t>
            </w:r>
          </w:p>
        </w:tc>
        <w:tc>
          <w:tcPr>
            <w:tcW w:w="108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roofErr w:type="gramStart"/>
            <w:r w:rsidRPr="00E312B1">
              <w:rPr>
                <w:rFonts w:ascii="Arial" w:hAnsi="Arial" w:cs="Arial"/>
                <w:b/>
                <w:sz w:val="24"/>
                <w:szCs w:val="24"/>
                <w:lang w:val="en-MY"/>
              </w:rPr>
              <w:t>Current Status</w:t>
            </w:r>
            <w:proofErr w:type="gramEnd"/>
            <w:r w:rsidRPr="00E312B1">
              <w:rPr>
                <w:rFonts w:ascii="Arial" w:hAnsi="Arial" w:cs="Arial"/>
                <w:b/>
                <w:sz w:val="24"/>
                <w:szCs w:val="24"/>
                <w:lang w:val="en-MY"/>
              </w:rPr>
              <w:t xml:space="preserve"> (%)</w:t>
            </w:r>
          </w:p>
        </w:tc>
        <w:tc>
          <w:tcPr>
            <w:tcW w:w="1620" w:type="dxa"/>
            <w:vAlign w:val="center"/>
          </w:tcPr>
          <w:p w:rsidR="00E312B1" w:rsidRPr="00E312B1" w:rsidRDefault="00E312B1" w:rsidP="00E312B1">
            <w:pPr>
              <w:spacing w:line="240" w:lineRule="auto"/>
              <w:jc w:val="center"/>
              <w:rPr>
                <w:rFonts w:ascii="Arial" w:hAnsi="Arial" w:cs="Arial"/>
                <w:b/>
                <w:sz w:val="24"/>
                <w:szCs w:val="24"/>
                <w:lang w:val="en-MY"/>
              </w:rPr>
            </w:pPr>
            <w:r w:rsidRPr="00E312B1">
              <w:rPr>
                <w:rFonts w:ascii="Arial" w:hAnsi="Arial" w:cs="Arial"/>
                <w:b/>
                <w:sz w:val="24"/>
                <w:szCs w:val="24"/>
                <w:lang w:val="en-MY"/>
              </w:rPr>
              <w:t>Project Manager/</w:t>
            </w:r>
          </w:p>
          <w:p w:rsidR="00E312B1" w:rsidRPr="00E312B1" w:rsidRDefault="00E312B1" w:rsidP="00E312B1">
            <w:pPr>
              <w:spacing w:line="240" w:lineRule="auto"/>
              <w:jc w:val="center"/>
              <w:rPr>
                <w:rFonts w:ascii="Arial" w:hAnsi="Arial" w:cs="Arial"/>
                <w:b/>
                <w:sz w:val="24"/>
                <w:szCs w:val="24"/>
                <w:lang w:val="en-MY"/>
              </w:rPr>
            </w:pPr>
            <w:r w:rsidRPr="00E312B1">
              <w:rPr>
                <w:rFonts w:ascii="Arial" w:hAnsi="Arial" w:cs="Arial"/>
                <w:b/>
                <w:sz w:val="24"/>
                <w:szCs w:val="24"/>
                <w:lang w:val="en-MY"/>
              </w:rPr>
              <w:t>Lead</w:t>
            </w:r>
          </w:p>
        </w:tc>
        <w:tc>
          <w:tcPr>
            <w:tcW w:w="2250" w:type="dxa"/>
            <w:vAlign w:val="center"/>
          </w:tcPr>
          <w:p w:rsidR="00E312B1" w:rsidRPr="00E312B1" w:rsidRDefault="00E312B1" w:rsidP="00E312B1">
            <w:pPr>
              <w:spacing w:line="240" w:lineRule="auto"/>
              <w:jc w:val="center"/>
              <w:rPr>
                <w:rFonts w:ascii="Arial" w:hAnsi="Arial" w:cs="Arial"/>
                <w:b/>
                <w:sz w:val="24"/>
                <w:szCs w:val="24"/>
                <w:lang w:val="en-MY"/>
              </w:rPr>
            </w:pPr>
            <w:r w:rsidRPr="00E312B1">
              <w:rPr>
                <w:rFonts w:ascii="Arial" w:hAnsi="Arial" w:cs="Arial"/>
                <w:b/>
                <w:sz w:val="24"/>
                <w:szCs w:val="24"/>
                <w:lang w:val="en-MY"/>
              </w:rPr>
              <w:t>Agencies Name, Address, Telephone No.</w:t>
            </w:r>
            <w:r w:rsidRPr="00E312B1">
              <w:rPr>
                <w:rFonts w:ascii="Arial" w:hAnsi="Arial" w:cs="Arial"/>
                <w:b/>
                <w:sz w:val="24"/>
                <w:szCs w:val="24"/>
                <w:lang w:val="en-MY"/>
              </w:rPr>
              <w:br/>
              <w:t>&amp; Contact Person</w:t>
            </w:r>
          </w:p>
        </w:tc>
      </w:tr>
      <w:tr w:rsidR="00E312B1" w:rsidRPr="00E312B1" w:rsidTr="00E312B1">
        <w:trPr>
          <w:jc w:val="center"/>
        </w:trPr>
        <w:tc>
          <w:tcPr>
            <w:tcW w:w="13369" w:type="dxa"/>
            <w:gridSpan w:val="8"/>
            <w:vAlign w:val="center"/>
          </w:tcPr>
          <w:p w:rsidR="00E312B1" w:rsidRPr="00E312B1" w:rsidRDefault="00E312B1" w:rsidP="00E312B1">
            <w:pPr>
              <w:spacing w:line="240" w:lineRule="auto"/>
              <w:rPr>
                <w:rFonts w:ascii="Arial" w:hAnsi="Arial" w:cs="Arial"/>
                <w:b/>
                <w:sz w:val="24"/>
                <w:szCs w:val="24"/>
                <w:lang w:val="en-MY"/>
              </w:rPr>
            </w:pPr>
            <w:r w:rsidRPr="00E312B1">
              <w:rPr>
                <w:rFonts w:ascii="Arial" w:hAnsi="Arial" w:cs="Arial"/>
                <w:b/>
                <w:sz w:val="24"/>
                <w:szCs w:val="24"/>
                <w:lang w:val="en-MY"/>
              </w:rPr>
              <w:t>List of Current Project</w:t>
            </w:r>
          </w:p>
        </w:tc>
      </w:tr>
      <w:tr w:rsidR="00E312B1" w:rsidRPr="00E312B1" w:rsidTr="00E312B1">
        <w:trPr>
          <w:jc w:val="center"/>
        </w:trPr>
        <w:tc>
          <w:tcPr>
            <w:tcW w:w="2029"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455"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134" w:type="dxa"/>
            <w:vAlign w:val="center"/>
          </w:tcPr>
          <w:p w:rsidR="00E312B1" w:rsidRPr="00E312B1" w:rsidRDefault="00E312B1" w:rsidP="00E312B1">
            <w:pPr>
              <w:tabs>
                <w:tab w:val="left" w:pos="954"/>
              </w:tabs>
              <w:spacing w:line="240" w:lineRule="auto"/>
              <w:ind w:left="-108"/>
              <w:jc w:val="center"/>
              <w:rPr>
                <w:rFonts w:ascii="Arial" w:hAnsi="Arial" w:cs="Arial"/>
                <w:b/>
                <w:sz w:val="24"/>
                <w:szCs w:val="24"/>
                <w:lang w:val="en-MY"/>
              </w:rPr>
            </w:pPr>
          </w:p>
        </w:tc>
        <w:tc>
          <w:tcPr>
            <w:tcW w:w="1551"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08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620"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jc w:val="center"/>
              <w:rPr>
                <w:rFonts w:ascii="Arial" w:hAnsi="Arial" w:cs="Arial"/>
                <w:b/>
                <w:sz w:val="24"/>
                <w:szCs w:val="24"/>
                <w:lang w:val="en-MY"/>
              </w:rPr>
            </w:pPr>
          </w:p>
        </w:tc>
      </w:tr>
      <w:tr w:rsidR="00E312B1" w:rsidRPr="00E312B1" w:rsidTr="00E312B1">
        <w:trPr>
          <w:jc w:val="center"/>
        </w:trPr>
        <w:tc>
          <w:tcPr>
            <w:tcW w:w="2029"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455"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134" w:type="dxa"/>
            <w:vAlign w:val="center"/>
          </w:tcPr>
          <w:p w:rsidR="00E312B1" w:rsidRPr="00E312B1" w:rsidRDefault="00E312B1" w:rsidP="00E312B1">
            <w:pPr>
              <w:tabs>
                <w:tab w:val="left" w:pos="954"/>
              </w:tabs>
              <w:spacing w:line="240" w:lineRule="auto"/>
              <w:ind w:left="-108"/>
              <w:jc w:val="center"/>
              <w:rPr>
                <w:rFonts w:ascii="Arial" w:hAnsi="Arial" w:cs="Arial"/>
                <w:b/>
                <w:sz w:val="24"/>
                <w:szCs w:val="24"/>
                <w:lang w:val="en-MY"/>
              </w:rPr>
            </w:pPr>
          </w:p>
        </w:tc>
        <w:tc>
          <w:tcPr>
            <w:tcW w:w="1551"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08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620"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jc w:val="center"/>
              <w:rPr>
                <w:rFonts w:ascii="Arial" w:hAnsi="Arial" w:cs="Arial"/>
                <w:b/>
                <w:sz w:val="24"/>
                <w:szCs w:val="24"/>
                <w:lang w:val="en-MY"/>
              </w:rPr>
            </w:pPr>
          </w:p>
        </w:tc>
      </w:tr>
      <w:tr w:rsidR="00E312B1" w:rsidRPr="00E312B1" w:rsidTr="00E312B1">
        <w:trPr>
          <w:jc w:val="center"/>
        </w:trPr>
        <w:tc>
          <w:tcPr>
            <w:tcW w:w="2029"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455"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134" w:type="dxa"/>
            <w:vAlign w:val="center"/>
          </w:tcPr>
          <w:p w:rsidR="00E312B1" w:rsidRPr="00E312B1" w:rsidRDefault="00E312B1" w:rsidP="00E312B1">
            <w:pPr>
              <w:tabs>
                <w:tab w:val="left" w:pos="954"/>
              </w:tabs>
              <w:spacing w:line="240" w:lineRule="auto"/>
              <w:ind w:left="-108"/>
              <w:jc w:val="center"/>
              <w:rPr>
                <w:rFonts w:ascii="Arial" w:hAnsi="Arial" w:cs="Arial"/>
                <w:b/>
                <w:sz w:val="24"/>
                <w:szCs w:val="24"/>
                <w:lang w:val="en-MY"/>
              </w:rPr>
            </w:pPr>
          </w:p>
        </w:tc>
        <w:tc>
          <w:tcPr>
            <w:tcW w:w="1551"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08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620"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jc w:val="center"/>
              <w:rPr>
                <w:rFonts w:ascii="Arial" w:hAnsi="Arial" w:cs="Arial"/>
                <w:b/>
                <w:sz w:val="24"/>
                <w:szCs w:val="24"/>
                <w:lang w:val="en-MY"/>
              </w:rPr>
            </w:pPr>
          </w:p>
        </w:tc>
      </w:tr>
      <w:tr w:rsidR="00E312B1" w:rsidRPr="00E312B1" w:rsidTr="00E312B1">
        <w:trPr>
          <w:jc w:val="center"/>
        </w:trPr>
        <w:tc>
          <w:tcPr>
            <w:tcW w:w="2029"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455"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134" w:type="dxa"/>
            <w:vAlign w:val="center"/>
          </w:tcPr>
          <w:p w:rsidR="00E312B1" w:rsidRPr="00E312B1" w:rsidRDefault="00E312B1" w:rsidP="00E312B1">
            <w:pPr>
              <w:tabs>
                <w:tab w:val="left" w:pos="954"/>
              </w:tabs>
              <w:spacing w:line="240" w:lineRule="auto"/>
              <w:ind w:left="-108"/>
              <w:jc w:val="center"/>
              <w:rPr>
                <w:rFonts w:ascii="Arial" w:hAnsi="Arial" w:cs="Arial"/>
                <w:b/>
                <w:sz w:val="24"/>
                <w:szCs w:val="24"/>
                <w:lang w:val="en-MY"/>
              </w:rPr>
            </w:pPr>
          </w:p>
        </w:tc>
        <w:tc>
          <w:tcPr>
            <w:tcW w:w="1551"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08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620"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jc w:val="center"/>
              <w:rPr>
                <w:rFonts w:ascii="Arial" w:hAnsi="Arial" w:cs="Arial"/>
                <w:b/>
                <w:sz w:val="24"/>
                <w:szCs w:val="24"/>
                <w:lang w:val="en-MY"/>
              </w:rPr>
            </w:pPr>
          </w:p>
        </w:tc>
      </w:tr>
      <w:tr w:rsidR="00E312B1" w:rsidRPr="00E312B1" w:rsidTr="00E312B1">
        <w:trPr>
          <w:jc w:val="center"/>
        </w:trPr>
        <w:tc>
          <w:tcPr>
            <w:tcW w:w="13369" w:type="dxa"/>
            <w:gridSpan w:val="8"/>
            <w:vAlign w:val="center"/>
          </w:tcPr>
          <w:p w:rsidR="00E312B1" w:rsidRPr="00E312B1" w:rsidRDefault="00E312B1" w:rsidP="00E312B1">
            <w:pPr>
              <w:spacing w:line="240" w:lineRule="auto"/>
              <w:jc w:val="both"/>
              <w:rPr>
                <w:rFonts w:ascii="Arial" w:hAnsi="Arial" w:cs="Arial"/>
                <w:b/>
                <w:sz w:val="24"/>
                <w:szCs w:val="24"/>
                <w:lang w:val="en-MY"/>
              </w:rPr>
            </w:pPr>
            <w:r w:rsidRPr="00E312B1">
              <w:rPr>
                <w:rFonts w:ascii="Arial" w:hAnsi="Arial" w:cs="Arial"/>
                <w:b/>
                <w:sz w:val="24"/>
                <w:szCs w:val="24"/>
                <w:lang w:val="en-MY"/>
              </w:rPr>
              <w:t>List of Completed Project</w:t>
            </w:r>
          </w:p>
        </w:tc>
      </w:tr>
      <w:tr w:rsidR="00E312B1" w:rsidRPr="00E312B1" w:rsidTr="00E312B1">
        <w:trPr>
          <w:jc w:val="center"/>
        </w:trPr>
        <w:tc>
          <w:tcPr>
            <w:tcW w:w="2029"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455"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134" w:type="dxa"/>
            <w:vAlign w:val="center"/>
          </w:tcPr>
          <w:p w:rsidR="00E312B1" w:rsidRPr="00E312B1" w:rsidRDefault="00E312B1" w:rsidP="00E312B1">
            <w:pPr>
              <w:tabs>
                <w:tab w:val="left" w:pos="954"/>
              </w:tabs>
              <w:spacing w:line="240" w:lineRule="auto"/>
              <w:ind w:left="-108"/>
              <w:jc w:val="center"/>
              <w:rPr>
                <w:rFonts w:ascii="Arial" w:hAnsi="Arial" w:cs="Arial"/>
                <w:b/>
                <w:sz w:val="24"/>
                <w:szCs w:val="24"/>
                <w:lang w:val="en-MY"/>
              </w:rPr>
            </w:pPr>
          </w:p>
        </w:tc>
        <w:tc>
          <w:tcPr>
            <w:tcW w:w="1551"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08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620"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jc w:val="center"/>
              <w:rPr>
                <w:rFonts w:ascii="Arial" w:hAnsi="Arial" w:cs="Arial"/>
                <w:b/>
                <w:sz w:val="24"/>
                <w:szCs w:val="24"/>
                <w:lang w:val="en-MY"/>
              </w:rPr>
            </w:pPr>
          </w:p>
        </w:tc>
      </w:tr>
      <w:tr w:rsidR="00E312B1" w:rsidRPr="00E312B1" w:rsidTr="00E312B1">
        <w:trPr>
          <w:jc w:val="center"/>
        </w:trPr>
        <w:tc>
          <w:tcPr>
            <w:tcW w:w="2029"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455"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134" w:type="dxa"/>
            <w:vAlign w:val="center"/>
          </w:tcPr>
          <w:p w:rsidR="00E312B1" w:rsidRPr="00E312B1" w:rsidRDefault="00E312B1" w:rsidP="00E312B1">
            <w:pPr>
              <w:tabs>
                <w:tab w:val="left" w:pos="954"/>
              </w:tabs>
              <w:spacing w:line="240" w:lineRule="auto"/>
              <w:ind w:left="-108"/>
              <w:jc w:val="center"/>
              <w:rPr>
                <w:rFonts w:ascii="Arial" w:hAnsi="Arial" w:cs="Arial"/>
                <w:b/>
                <w:sz w:val="24"/>
                <w:szCs w:val="24"/>
                <w:lang w:val="en-MY"/>
              </w:rPr>
            </w:pPr>
          </w:p>
        </w:tc>
        <w:tc>
          <w:tcPr>
            <w:tcW w:w="1551"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08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620"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jc w:val="center"/>
              <w:rPr>
                <w:rFonts w:ascii="Arial" w:hAnsi="Arial" w:cs="Arial"/>
                <w:b/>
                <w:sz w:val="24"/>
                <w:szCs w:val="24"/>
                <w:lang w:val="en-MY"/>
              </w:rPr>
            </w:pPr>
          </w:p>
        </w:tc>
      </w:tr>
      <w:tr w:rsidR="00E312B1" w:rsidRPr="00E312B1" w:rsidTr="00E312B1">
        <w:trPr>
          <w:jc w:val="center"/>
        </w:trPr>
        <w:tc>
          <w:tcPr>
            <w:tcW w:w="2029"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455"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134" w:type="dxa"/>
            <w:vAlign w:val="center"/>
          </w:tcPr>
          <w:p w:rsidR="00E312B1" w:rsidRPr="00E312B1" w:rsidRDefault="00E312B1" w:rsidP="00E312B1">
            <w:pPr>
              <w:tabs>
                <w:tab w:val="left" w:pos="954"/>
              </w:tabs>
              <w:spacing w:line="240" w:lineRule="auto"/>
              <w:ind w:left="-108"/>
              <w:jc w:val="center"/>
              <w:rPr>
                <w:rFonts w:ascii="Arial" w:hAnsi="Arial" w:cs="Arial"/>
                <w:b/>
                <w:sz w:val="24"/>
                <w:szCs w:val="24"/>
                <w:lang w:val="en-MY"/>
              </w:rPr>
            </w:pPr>
          </w:p>
        </w:tc>
        <w:tc>
          <w:tcPr>
            <w:tcW w:w="1551"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1080" w:type="dxa"/>
            <w:vAlign w:val="center"/>
          </w:tcPr>
          <w:p w:rsidR="00E312B1" w:rsidRPr="00E312B1" w:rsidRDefault="00E312B1" w:rsidP="00E312B1">
            <w:pPr>
              <w:spacing w:line="240" w:lineRule="auto"/>
              <w:ind w:right="-108" w:hanging="108"/>
              <w:jc w:val="center"/>
              <w:rPr>
                <w:rFonts w:ascii="Arial" w:hAnsi="Arial" w:cs="Arial"/>
                <w:b/>
                <w:sz w:val="24"/>
                <w:szCs w:val="24"/>
                <w:lang w:val="en-MY"/>
              </w:rPr>
            </w:pPr>
          </w:p>
        </w:tc>
        <w:tc>
          <w:tcPr>
            <w:tcW w:w="1620" w:type="dxa"/>
            <w:vAlign w:val="center"/>
          </w:tcPr>
          <w:p w:rsidR="00E312B1" w:rsidRPr="00E312B1" w:rsidRDefault="00E312B1" w:rsidP="00E312B1">
            <w:pPr>
              <w:spacing w:line="240" w:lineRule="auto"/>
              <w:jc w:val="center"/>
              <w:rPr>
                <w:rFonts w:ascii="Arial" w:hAnsi="Arial" w:cs="Arial"/>
                <w:b/>
                <w:sz w:val="24"/>
                <w:szCs w:val="24"/>
                <w:lang w:val="en-MY"/>
              </w:rPr>
            </w:pPr>
          </w:p>
        </w:tc>
        <w:tc>
          <w:tcPr>
            <w:tcW w:w="2250" w:type="dxa"/>
            <w:vAlign w:val="center"/>
          </w:tcPr>
          <w:p w:rsidR="00E312B1" w:rsidRPr="00E312B1" w:rsidRDefault="00E312B1" w:rsidP="00E312B1">
            <w:pPr>
              <w:spacing w:line="240" w:lineRule="auto"/>
              <w:jc w:val="center"/>
              <w:rPr>
                <w:rFonts w:ascii="Arial" w:hAnsi="Arial" w:cs="Arial"/>
                <w:b/>
                <w:sz w:val="24"/>
                <w:szCs w:val="24"/>
                <w:lang w:val="en-MY"/>
              </w:rPr>
            </w:pPr>
          </w:p>
        </w:tc>
      </w:tr>
    </w:tbl>
    <w:p w:rsidR="00E312B1" w:rsidRPr="00E312B1" w:rsidRDefault="00E312B1" w:rsidP="00E312B1">
      <w:pPr>
        <w:spacing w:after="0" w:line="240" w:lineRule="auto"/>
        <w:jc w:val="both"/>
        <w:rPr>
          <w:rFonts w:ascii="Arial" w:hAnsi="Arial" w:cs="Arial"/>
          <w:i/>
          <w:iCs/>
          <w:sz w:val="24"/>
          <w:szCs w:val="24"/>
        </w:rPr>
      </w:pPr>
      <w:proofErr w:type="spellStart"/>
      <w:r w:rsidRPr="00E312B1">
        <w:rPr>
          <w:rFonts w:ascii="Arial" w:hAnsi="Arial" w:cs="Arial"/>
          <w:i/>
          <w:iCs/>
          <w:sz w:val="24"/>
          <w:szCs w:val="24"/>
        </w:rPr>
        <w:t>i</w:t>
      </w:r>
      <w:proofErr w:type="spellEnd"/>
      <w:r w:rsidRPr="00E312B1">
        <w:rPr>
          <w:rFonts w:ascii="Arial" w:hAnsi="Arial" w:cs="Arial"/>
          <w:i/>
          <w:iCs/>
          <w:sz w:val="24"/>
          <w:szCs w:val="24"/>
        </w:rPr>
        <w:t>. Please specify in a separate attachment if there is not enough space provided</w:t>
      </w:r>
    </w:p>
    <w:p w:rsidR="00E312B1" w:rsidRPr="00E312B1" w:rsidRDefault="00E312B1" w:rsidP="00E312B1">
      <w:pPr>
        <w:spacing w:after="0" w:line="240" w:lineRule="auto"/>
        <w:jc w:val="both"/>
        <w:rPr>
          <w:rFonts w:ascii="Arial" w:hAnsi="Arial" w:cs="Arial"/>
          <w:i/>
          <w:iCs/>
          <w:sz w:val="24"/>
          <w:szCs w:val="24"/>
        </w:rPr>
      </w:pPr>
      <w:r w:rsidRPr="00E312B1">
        <w:rPr>
          <w:rFonts w:ascii="Arial" w:hAnsi="Arial" w:cs="Arial"/>
          <w:i/>
          <w:iCs/>
          <w:sz w:val="24"/>
          <w:szCs w:val="24"/>
        </w:rPr>
        <w:t>ii. Please provide the name of the company/ department/ branch/ division concerned</w:t>
      </w:r>
    </w:p>
    <w:p w:rsidR="00E312B1" w:rsidRPr="00E312B1" w:rsidRDefault="00E312B1" w:rsidP="00E312B1">
      <w:pPr>
        <w:spacing w:after="0" w:line="240" w:lineRule="auto"/>
        <w:jc w:val="both"/>
        <w:rPr>
          <w:rFonts w:ascii="Arial" w:hAnsi="Arial" w:cs="Arial"/>
          <w:i/>
          <w:iCs/>
          <w:sz w:val="24"/>
          <w:szCs w:val="24"/>
        </w:rPr>
      </w:pPr>
      <w:r w:rsidRPr="00E312B1">
        <w:rPr>
          <w:rFonts w:ascii="Arial" w:hAnsi="Arial" w:cs="Arial"/>
          <w:i/>
          <w:iCs/>
          <w:sz w:val="24"/>
          <w:szCs w:val="24"/>
        </w:rPr>
        <w:t>iii. Please obtain work performance confirmation for each project listed in the specified format</w:t>
      </w:r>
    </w:p>
    <w:p w:rsidR="00E312B1" w:rsidRPr="00E312B1" w:rsidRDefault="00E312B1" w:rsidP="00E312B1">
      <w:pPr>
        <w:rPr>
          <w:rFonts w:ascii="Arial" w:hAnsi="Arial" w:cs="Arial"/>
          <w:b/>
          <w:sz w:val="24"/>
          <w:szCs w:val="24"/>
          <w:u w:val="single"/>
        </w:rPr>
        <w:sectPr w:rsidR="00E312B1" w:rsidRPr="00E312B1" w:rsidSect="00E312B1">
          <w:pgSz w:w="15840" w:h="12240" w:orient="landscape"/>
          <w:pgMar w:top="1440" w:right="1440" w:bottom="1440" w:left="1440" w:header="720" w:footer="720" w:gutter="0"/>
          <w:cols w:space="720"/>
          <w:docGrid w:linePitch="360"/>
        </w:sectPr>
      </w:pPr>
      <w:r w:rsidRPr="00E312B1">
        <w:rPr>
          <w:rFonts w:ascii="Arial" w:hAnsi="Arial" w:cs="Arial"/>
          <w:b/>
          <w:sz w:val="24"/>
          <w:szCs w:val="24"/>
          <w:u w:val="single"/>
        </w:rPr>
        <w:br w:type="page"/>
      </w:r>
    </w:p>
    <w:p w:rsidR="00E312B1" w:rsidRPr="00E312B1" w:rsidRDefault="00E312B1" w:rsidP="00E312B1">
      <w:pPr>
        <w:jc w:val="center"/>
        <w:rPr>
          <w:rFonts w:ascii="Arial" w:hAnsi="Arial" w:cs="Arial"/>
          <w:b/>
          <w:sz w:val="24"/>
          <w:szCs w:val="24"/>
          <w:u w:val="single"/>
        </w:rPr>
      </w:pPr>
      <w:r w:rsidRPr="00E312B1">
        <w:rPr>
          <w:rFonts w:ascii="Arial" w:hAnsi="Arial" w:cs="Arial"/>
          <w:b/>
          <w:sz w:val="24"/>
          <w:szCs w:val="24"/>
          <w:u w:val="single"/>
        </w:rPr>
        <w:lastRenderedPageBreak/>
        <w:t>BAB 6</w:t>
      </w:r>
    </w:p>
    <w:p w:rsidR="00E312B1" w:rsidRPr="00E312B1" w:rsidRDefault="00E312B1" w:rsidP="00E312B1">
      <w:pPr>
        <w:spacing w:after="0" w:line="240" w:lineRule="auto"/>
        <w:jc w:val="center"/>
      </w:pPr>
    </w:p>
    <w:p w:rsidR="00E312B1" w:rsidRPr="00E312B1" w:rsidRDefault="00E312B1" w:rsidP="00E312B1">
      <w:pPr>
        <w:spacing w:after="0" w:line="240" w:lineRule="auto"/>
        <w:jc w:val="center"/>
        <w:rPr>
          <w:rFonts w:ascii="Arial" w:eastAsia="Times New Roman" w:hAnsi="Arial" w:cs="Arial"/>
          <w:b/>
          <w:sz w:val="24"/>
          <w:szCs w:val="24"/>
          <w:u w:val="single"/>
          <w:lang w:val="de-DE"/>
        </w:rPr>
      </w:pPr>
      <w:r w:rsidRPr="00E312B1">
        <w:rPr>
          <w:rFonts w:ascii="Arial" w:eastAsia="Times New Roman" w:hAnsi="Arial" w:cs="Arial"/>
          <w:b/>
          <w:sz w:val="24"/>
          <w:szCs w:val="24"/>
          <w:u w:val="single"/>
          <w:lang w:val="de-DE"/>
        </w:rPr>
        <w:t>BUTIR-BUTIR PENYEBUTHARGA &amp; MAKLUMAT KEWANGAN SYARIKAT</w:t>
      </w:r>
    </w:p>
    <w:p w:rsidR="00E312B1" w:rsidRPr="00E312B1" w:rsidRDefault="00E312B1" w:rsidP="00E312B1">
      <w:pPr>
        <w:spacing w:after="0" w:line="240" w:lineRule="auto"/>
        <w:jc w:val="center"/>
        <w:rPr>
          <w:rFonts w:ascii="Arial" w:eastAsia="Times New Roman" w:hAnsi="Arial" w:cs="Arial"/>
          <w:b/>
          <w:sz w:val="24"/>
          <w:szCs w:val="24"/>
          <w:u w:val="single"/>
          <w:lang w:val="de-DE"/>
        </w:rPr>
      </w:pPr>
    </w:p>
    <w:p w:rsidR="00E312B1" w:rsidRPr="00E312B1" w:rsidRDefault="00E312B1" w:rsidP="00E312B1">
      <w:pPr>
        <w:spacing w:after="0" w:line="240" w:lineRule="auto"/>
        <w:rPr>
          <w:lang w:val="sv-SE"/>
        </w:rPr>
      </w:pPr>
    </w:p>
    <w:p w:rsidR="00E312B1" w:rsidRPr="00E312B1" w:rsidRDefault="00E312B1" w:rsidP="00E312B1">
      <w:pPr>
        <w:spacing w:line="360" w:lineRule="auto"/>
        <w:jc w:val="both"/>
        <w:rPr>
          <w:rFonts w:ascii="Arial" w:hAnsi="Arial" w:cs="Arial"/>
          <w:sz w:val="24"/>
          <w:szCs w:val="24"/>
          <w:lang w:val="sv-SE"/>
        </w:rPr>
      </w:pPr>
      <w:r w:rsidRPr="00E312B1">
        <w:rPr>
          <w:rFonts w:ascii="Arial" w:hAnsi="Arial" w:cs="Arial"/>
          <w:sz w:val="24"/>
          <w:szCs w:val="24"/>
          <w:lang w:val="sv-SE"/>
        </w:rPr>
        <w:t>Syarikat perlu mengisi dengan lengkap semua seksyen dalam borang ini. Sekiranya ruang tidak mencukupi, maklumat boleh dikemukakan dalam kertas berasingan.</w:t>
      </w:r>
    </w:p>
    <w:p w:rsidR="00E312B1" w:rsidRPr="00E312B1" w:rsidRDefault="00E312B1" w:rsidP="00E312B1">
      <w:pPr>
        <w:spacing w:after="0" w:line="240" w:lineRule="auto"/>
        <w:rPr>
          <w:lang w:val="sv-SE"/>
        </w:rPr>
      </w:pPr>
    </w:p>
    <w:p w:rsidR="00E312B1" w:rsidRPr="00E312B1" w:rsidRDefault="00E312B1" w:rsidP="00957B03">
      <w:pPr>
        <w:numPr>
          <w:ilvl w:val="0"/>
          <w:numId w:val="10"/>
        </w:numPr>
        <w:spacing w:after="0" w:line="360" w:lineRule="auto"/>
        <w:ind w:hanging="1080"/>
        <w:jc w:val="both"/>
        <w:rPr>
          <w:rFonts w:ascii="Arial" w:hAnsi="Arial" w:cs="Arial"/>
          <w:b/>
          <w:sz w:val="24"/>
          <w:szCs w:val="24"/>
          <w:u w:val="single"/>
          <w:lang w:val="sv-SE"/>
        </w:rPr>
      </w:pPr>
      <w:r w:rsidRPr="00E312B1">
        <w:rPr>
          <w:rFonts w:ascii="Arial" w:hAnsi="Arial" w:cs="Arial"/>
          <w:b/>
          <w:sz w:val="24"/>
          <w:szCs w:val="24"/>
          <w:u w:val="single"/>
          <w:lang w:val="sv-SE"/>
        </w:rPr>
        <w:t>MAKLUMAT AM</w:t>
      </w:r>
    </w:p>
    <w:p w:rsidR="00E312B1" w:rsidRPr="00E312B1" w:rsidRDefault="00E312B1" w:rsidP="00E312B1">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E312B1" w:rsidRPr="00E312B1" w:rsidTr="00E312B1">
        <w:trPr>
          <w:gridAfter w:val="1"/>
          <w:wAfter w:w="386" w:type="dxa"/>
        </w:trPr>
        <w:tc>
          <w:tcPr>
            <w:tcW w:w="720" w:type="dxa"/>
          </w:tcPr>
          <w:p w:rsidR="00E312B1" w:rsidRPr="00E312B1" w:rsidRDefault="00E312B1" w:rsidP="00957B03">
            <w:pPr>
              <w:numPr>
                <w:ilvl w:val="1"/>
                <w:numId w:val="10"/>
              </w:numPr>
              <w:tabs>
                <w:tab w:val="num" w:pos="180"/>
              </w:tabs>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Nama Syarikat</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rPr>
          <w:gridAfter w:val="1"/>
          <w:wAfter w:w="386" w:type="dxa"/>
        </w:trPr>
        <w:tc>
          <w:tcPr>
            <w:tcW w:w="720" w:type="dxa"/>
          </w:tcPr>
          <w:p w:rsidR="00E312B1" w:rsidRPr="00E312B1" w:rsidRDefault="00E312B1" w:rsidP="00957B03">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Alamat</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rPr>
          <w:gridAfter w:val="1"/>
          <w:wAfter w:w="386" w:type="dxa"/>
        </w:trPr>
        <w:tc>
          <w:tcPr>
            <w:tcW w:w="720" w:type="dxa"/>
          </w:tcPr>
          <w:p w:rsidR="00E312B1" w:rsidRPr="00E312B1" w:rsidRDefault="00E312B1" w:rsidP="00957B03">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No. Telefon</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rPr>
          <w:gridAfter w:val="1"/>
          <w:wAfter w:w="386" w:type="dxa"/>
        </w:trPr>
        <w:tc>
          <w:tcPr>
            <w:tcW w:w="720" w:type="dxa"/>
          </w:tcPr>
          <w:p w:rsidR="00E312B1" w:rsidRPr="00E312B1" w:rsidRDefault="00E312B1" w:rsidP="00957B03">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No. Faks</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rPr>
          <w:gridAfter w:val="1"/>
          <w:wAfter w:w="386" w:type="dxa"/>
        </w:trPr>
        <w:tc>
          <w:tcPr>
            <w:tcW w:w="720" w:type="dxa"/>
          </w:tcPr>
          <w:p w:rsidR="00E312B1" w:rsidRPr="00E312B1" w:rsidRDefault="00E312B1" w:rsidP="00957B03">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Emel</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rPr>
          <w:gridAfter w:val="1"/>
          <w:wAfter w:w="386" w:type="dxa"/>
        </w:trPr>
        <w:tc>
          <w:tcPr>
            <w:tcW w:w="720" w:type="dxa"/>
          </w:tcPr>
          <w:p w:rsidR="00E312B1" w:rsidRPr="00E312B1" w:rsidRDefault="00E312B1" w:rsidP="00957B03">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Tarikh Pendaftaran / Penubuhan</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rPr>
          <w:gridAfter w:val="1"/>
          <w:wAfter w:w="386" w:type="dxa"/>
        </w:trPr>
        <w:tc>
          <w:tcPr>
            <w:tcW w:w="720" w:type="dxa"/>
          </w:tcPr>
          <w:p w:rsidR="00E312B1" w:rsidRPr="00E312B1" w:rsidRDefault="00E312B1" w:rsidP="00957B03">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rPr>
                <w:rFonts w:ascii="Arial" w:eastAsia="MS Mincho" w:hAnsi="Arial" w:cs="Arial"/>
                <w:sz w:val="24"/>
                <w:szCs w:val="24"/>
                <w:lang w:val="sv-SE"/>
              </w:rPr>
            </w:pPr>
            <w:r w:rsidRPr="00E312B1">
              <w:rPr>
                <w:rFonts w:ascii="Arial" w:eastAsia="MS Mincho" w:hAnsi="Arial" w:cs="Arial"/>
                <w:sz w:val="24"/>
                <w:szCs w:val="24"/>
                <w:lang w:val="sv-SE"/>
              </w:rPr>
              <w:t>No. Daftar Syarikat / Perniagaan</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rPr>
          <w:gridAfter w:val="1"/>
          <w:wAfter w:w="386" w:type="dxa"/>
        </w:trPr>
        <w:tc>
          <w:tcPr>
            <w:tcW w:w="720" w:type="dxa"/>
          </w:tcPr>
          <w:p w:rsidR="00E312B1" w:rsidRPr="00E312B1" w:rsidRDefault="00E312B1" w:rsidP="00957B03">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Tempat Pendaftaran/ Penubuhan</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rPr>
          <w:gridAfter w:val="1"/>
          <w:wAfter w:w="386" w:type="dxa"/>
        </w:trPr>
        <w:tc>
          <w:tcPr>
            <w:tcW w:w="720" w:type="dxa"/>
          </w:tcPr>
          <w:p w:rsidR="00E312B1" w:rsidRPr="00E312B1" w:rsidRDefault="00E312B1" w:rsidP="00957B03">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Komposisi Pemegang Saham</w:t>
            </w:r>
          </w:p>
        </w:tc>
        <w:tc>
          <w:tcPr>
            <w:tcW w:w="334" w:type="dxa"/>
          </w:tcPr>
          <w:p w:rsidR="00E312B1" w:rsidRPr="00E312B1" w:rsidRDefault="00E312B1" w:rsidP="00E312B1">
            <w:pPr>
              <w:jc w:val="both"/>
              <w:rPr>
                <w:rFonts w:ascii="Arial" w:eastAsia="MS Mincho" w:hAnsi="Arial" w:cs="Arial"/>
                <w:sz w:val="24"/>
                <w:szCs w:val="24"/>
                <w:lang w:val="sv-SE"/>
              </w:rPr>
            </w:pPr>
            <w:r w:rsidRPr="00E312B1">
              <w:rPr>
                <w:rFonts w:ascii="Arial" w:eastAsia="MS Mincho" w:hAnsi="Arial" w:cs="Arial"/>
                <w:sz w:val="24"/>
                <w:szCs w:val="24"/>
                <w:lang w:val="sv-SE"/>
              </w:rPr>
              <w:t>:</w:t>
            </w:r>
          </w:p>
        </w:tc>
        <w:tc>
          <w:tcPr>
            <w:tcW w:w="5306" w:type="dxa"/>
            <w:gridSpan w:val="3"/>
          </w:tcPr>
          <w:p w:rsidR="00E312B1" w:rsidRPr="00E312B1" w:rsidRDefault="00E312B1" w:rsidP="00E312B1">
            <w:pPr>
              <w:jc w:val="both"/>
              <w:rPr>
                <w:rFonts w:ascii="Arial" w:eastAsia="MS Mincho" w:hAnsi="Arial" w:cs="Arial"/>
                <w:sz w:val="24"/>
                <w:szCs w:val="24"/>
                <w:lang w:val="sv-SE"/>
              </w:rPr>
            </w:pPr>
          </w:p>
        </w:tc>
      </w:tr>
      <w:tr w:rsidR="00E312B1" w:rsidRPr="00E312B1" w:rsidTr="00E31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No.</w:t>
            </w:r>
          </w:p>
        </w:tc>
        <w:tc>
          <w:tcPr>
            <w:tcW w:w="3832" w:type="dxa"/>
            <w:gridSpan w:val="3"/>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Nama Pemegang Saham</w:t>
            </w:r>
          </w:p>
        </w:tc>
        <w:tc>
          <w:tcPr>
            <w:tcW w:w="2714" w:type="dxa"/>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 Pegangan</w:t>
            </w:r>
          </w:p>
        </w:tc>
      </w:tr>
      <w:tr w:rsidR="00E312B1" w:rsidRPr="00E312B1" w:rsidTr="00E31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E312B1" w:rsidRPr="00E312B1" w:rsidRDefault="00E312B1" w:rsidP="00E312B1">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E312B1" w:rsidRPr="00E312B1" w:rsidRDefault="00E312B1" w:rsidP="00E312B1">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E312B1" w:rsidRPr="00E312B1" w:rsidRDefault="00E312B1" w:rsidP="00E312B1">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E312B1" w:rsidRPr="00E312B1" w:rsidRDefault="00E312B1" w:rsidP="00E312B1">
            <w:pPr>
              <w:spacing w:line="360" w:lineRule="auto"/>
              <w:jc w:val="both"/>
              <w:rPr>
                <w:rFonts w:ascii="Arial" w:eastAsia="MS Mincho" w:hAnsi="Arial" w:cs="Arial"/>
                <w:sz w:val="24"/>
                <w:szCs w:val="24"/>
                <w:lang w:val="sv-SE"/>
              </w:rPr>
            </w:pPr>
          </w:p>
        </w:tc>
      </w:tr>
    </w:tbl>
    <w:p w:rsidR="00E312B1" w:rsidRPr="00E312B1" w:rsidRDefault="00E312B1" w:rsidP="00E312B1">
      <w:pPr>
        <w:spacing w:line="360" w:lineRule="auto"/>
        <w:ind w:left="1080"/>
        <w:jc w:val="both"/>
        <w:rPr>
          <w:rFonts w:ascii="Arial" w:hAnsi="Arial" w:cs="Arial"/>
          <w:sz w:val="24"/>
          <w:szCs w:val="24"/>
          <w:lang w:val="sv-SE"/>
        </w:rPr>
      </w:pPr>
    </w:p>
    <w:p w:rsidR="00E312B1" w:rsidRPr="00E312B1" w:rsidRDefault="00E312B1" w:rsidP="00957B03">
      <w:pPr>
        <w:numPr>
          <w:ilvl w:val="1"/>
          <w:numId w:val="10"/>
        </w:numPr>
        <w:tabs>
          <w:tab w:val="num" w:pos="-5490"/>
        </w:tabs>
        <w:spacing w:after="0" w:line="360" w:lineRule="auto"/>
        <w:ind w:left="720" w:hanging="630"/>
        <w:jc w:val="both"/>
        <w:rPr>
          <w:rFonts w:ascii="Arial" w:hAnsi="Arial" w:cs="Arial"/>
          <w:sz w:val="24"/>
          <w:szCs w:val="24"/>
          <w:lang w:val="sv-SE"/>
        </w:rPr>
      </w:pPr>
      <w:r w:rsidRPr="00E312B1">
        <w:rPr>
          <w:rFonts w:ascii="Arial" w:hAnsi="Arial" w:cs="Arial"/>
          <w:sz w:val="24"/>
          <w:szCs w:val="24"/>
          <w:lang w:val="sv-SE"/>
        </w:rPr>
        <w:t>Peratusan Penyertaan Bumiputera : ________ (%). (Sila kemukakan maklumat lanjut atau salinan sah pendaftaran sebagai Pembekal Bumiputera dengan Kementerian Kewangan).</w:t>
      </w:r>
    </w:p>
    <w:p w:rsidR="00E312B1" w:rsidRPr="00E312B1" w:rsidRDefault="00E312B1" w:rsidP="00957B03">
      <w:pPr>
        <w:numPr>
          <w:ilvl w:val="1"/>
          <w:numId w:val="10"/>
        </w:numPr>
        <w:spacing w:after="0" w:line="360" w:lineRule="auto"/>
        <w:jc w:val="both"/>
        <w:rPr>
          <w:rFonts w:ascii="Arial" w:hAnsi="Arial" w:cs="Arial"/>
          <w:sz w:val="24"/>
          <w:szCs w:val="24"/>
          <w:lang w:val="sv-SE"/>
        </w:rPr>
      </w:pPr>
      <w:r w:rsidRPr="00E312B1">
        <w:rPr>
          <w:rFonts w:ascii="Arial" w:hAnsi="Arial" w:cs="Arial"/>
          <w:sz w:val="24"/>
          <w:szCs w:val="24"/>
          <w:lang w:val="sv-SE"/>
        </w:rPr>
        <w:lastRenderedPageBreak/>
        <w:t>Maklumat Pendaftaran Kementerian Kewangan</w:t>
      </w:r>
    </w:p>
    <w:p w:rsidR="00E312B1" w:rsidRPr="00E312B1" w:rsidRDefault="00E312B1" w:rsidP="00E312B1">
      <w:pPr>
        <w:spacing w:after="0" w:line="240" w:lineRule="auto"/>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E312B1" w:rsidRPr="00E312B1" w:rsidTr="00E312B1">
        <w:tc>
          <w:tcPr>
            <w:tcW w:w="668" w:type="dxa"/>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No.</w:t>
            </w:r>
          </w:p>
        </w:tc>
        <w:tc>
          <w:tcPr>
            <w:tcW w:w="2572" w:type="dxa"/>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No. Pendaftaran</w:t>
            </w:r>
          </w:p>
        </w:tc>
        <w:tc>
          <w:tcPr>
            <w:tcW w:w="1951" w:type="dxa"/>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No. bidang</w:t>
            </w:r>
          </w:p>
        </w:tc>
        <w:tc>
          <w:tcPr>
            <w:tcW w:w="2189" w:type="dxa"/>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Butiran / Keterangan</w:t>
            </w:r>
          </w:p>
        </w:tc>
        <w:tc>
          <w:tcPr>
            <w:tcW w:w="1952" w:type="dxa"/>
            <w:tcBorders>
              <w:bottom w:val="single" w:sz="4" w:space="0" w:color="auto"/>
            </w:tcBorders>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Tempoh Sah</w:t>
            </w:r>
          </w:p>
        </w:tc>
      </w:tr>
      <w:tr w:rsidR="00E312B1" w:rsidRPr="00E312B1" w:rsidTr="00E312B1">
        <w:trPr>
          <w:trHeight w:val="1538"/>
        </w:trPr>
        <w:tc>
          <w:tcPr>
            <w:tcW w:w="668" w:type="dxa"/>
            <w:tcBorders>
              <w:bottom w:val="nil"/>
            </w:tcBorders>
          </w:tcPr>
          <w:p w:rsidR="00E312B1" w:rsidRPr="00E312B1" w:rsidRDefault="00E312B1" w:rsidP="00E312B1">
            <w:pPr>
              <w:spacing w:line="360" w:lineRule="auto"/>
              <w:jc w:val="both"/>
              <w:rPr>
                <w:rFonts w:ascii="Arial" w:eastAsia="MS Mincho" w:hAnsi="Arial" w:cs="Arial"/>
                <w:sz w:val="24"/>
                <w:szCs w:val="24"/>
                <w:lang w:val="sv-SE"/>
              </w:rPr>
            </w:pPr>
          </w:p>
        </w:tc>
        <w:tc>
          <w:tcPr>
            <w:tcW w:w="2572" w:type="dxa"/>
            <w:tcBorders>
              <w:bottom w:val="nil"/>
            </w:tcBorders>
          </w:tcPr>
          <w:p w:rsidR="00E312B1" w:rsidRPr="00E312B1" w:rsidRDefault="00E312B1" w:rsidP="00E312B1">
            <w:pPr>
              <w:spacing w:line="360" w:lineRule="auto"/>
              <w:jc w:val="both"/>
              <w:rPr>
                <w:rFonts w:ascii="Arial" w:eastAsia="MS Mincho" w:hAnsi="Arial" w:cs="Arial"/>
                <w:sz w:val="24"/>
                <w:szCs w:val="24"/>
                <w:lang w:val="sv-SE"/>
              </w:rPr>
            </w:pPr>
          </w:p>
        </w:tc>
        <w:tc>
          <w:tcPr>
            <w:tcW w:w="1951" w:type="dxa"/>
            <w:tcBorders>
              <w:bottom w:val="nil"/>
            </w:tcBorders>
          </w:tcPr>
          <w:p w:rsidR="00E312B1" w:rsidRPr="00E312B1" w:rsidRDefault="00E312B1" w:rsidP="00E312B1">
            <w:pPr>
              <w:spacing w:line="360" w:lineRule="auto"/>
              <w:jc w:val="both"/>
              <w:rPr>
                <w:rFonts w:ascii="Arial" w:eastAsia="MS Mincho" w:hAnsi="Arial" w:cs="Arial"/>
                <w:sz w:val="24"/>
                <w:szCs w:val="24"/>
                <w:lang w:val="sv-SE"/>
              </w:rPr>
            </w:pPr>
          </w:p>
        </w:tc>
        <w:tc>
          <w:tcPr>
            <w:tcW w:w="2189" w:type="dxa"/>
            <w:tcBorders>
              <w:bottom w:val="nil"/>
            </w:tcBorders>
          </w:tcPr>
          <w:p w:rsidR="00E312B1" w:rsidRPr="00E312B1" w:rsidRDefault="00E312B1" w:rsidP="00E312B1">
            <w:pPr>
              <w:spacing w:line="360" w:lineRule="auto"/>
              <w:jc w:val="both"/>
              <w:rPr>
                <w:rFonts w:ascii="Arial" w:eastAsia="MS Mincho" w:hAnsi="Arial" w:cs="Arial"/>
                <w:sz w:val="24"/>
                <w:szCs w:val="24"/>
                <w:lang w:val="sv-SE"/>
              </w:rPr>
            </w:pPr>
          </w:p>
        </w:tc>
        <w:tc>
          <w:tcPr>
            <w:tcW w:w="1952" w:type="dxa"/>
            <w:tcBorders>
              <w:bottom w:val="nil"/>
            </w:tcBorders>
          </w:tcPr>
          <w:p w:rsidR="00E312B1" w:rsidRPr="00E312B1" w:rsidRDefault="00E312B1" w:rsidP="00E312B1">
            <w:pPr>
              <w:spacing w:line="360" w:lineRule="auto"/>
              <w:jc w:val="both"/>
              <w:rPr>
                <w:rFonts w:ascii="Arial" w:eastAsia="MS Mincho" w:hAnsi="Arial" w:cs="Arial"/>
                <w:sz w:val="24"/>
                <w:szCs w:val="24"/>
                <w:lang w:val="sv-SE"/>
              </w:rPr>
            </w:pPr>
          </w:p>
        </w:tc>
      </w:tr>
      <w:tr w:rsidR="00E312B1" w:rsidRPr="00E312B1" w:rsidTr="00E312B1">
        <w:trPr>
          <w:trHeight w:val="1538"/>
        </w:trPr>
        <w:tc>
          <w:tcPr>
            <w:tcW w:w="668" w:type="dxa"/>
            <w:tcBorders>
              <w:top w:val="nil"/>
            </w:tcBorders>
          </w:tcPr>
          <w:p w:rsidR="00E312B1" w:rsidRPr="00E312B1" w:rsidRDefault="00E312B1" w:rsidP="00E312B1">
            <w:pPr>
              <w:spacing w:line="360" w:lineRule="auto"/>
              <w:jc w:val="both"/>
              <w:rPr>
                <w:rFonts w:ascii="Arial" w:eastAsia="MS Mincho" w:hAnsi="Arial" w:cs="Arial"/>
                <w:sz w:val="24"/>
                <w:szCs w:val="24"/>
                <w:lang w:val="sv-SE"/>
              </w:rPr>
            </w:pPr>
          </w:p>
        </w:tc>
        <w:tc>
          <w:tcPr>
            <w:tcW w:w="2572" w:type="dxa"/>
            <w:tcBorders>
              <w:top w:val="nil"/>
            </w:tcBorders>
          </w:tcPr>
          <w:p w:rsidR="00E312B1" w:rsidRPr="00E312B1" w:rsidRDefault="00E312B1" w:rsidP="00E312B1">
            <w:pPr>
              <w:spacing w:line="360" w:lineRule="auto"/>
              <w:jc w:val="both"/>
              <w:rPr>
                <w:rFonts w:ascii="Arial" w:eastAsia="MS Mincho" w:hAnsi="Arial" w:cs="Arial"/>
                <w:sz w:val="24"/>
                <w:szCs w:val="24"/>
                <w:lang w:val="sv-SE"/>
              </w:rPr>
            </w:pPr>
          </w:p>
        </w:tc>
        <w:tc>
          <w:tcPr>
            <w:tcW w:w="1951" w:type="dxa"/>
            <w:tcBorders>
              <w:top w:val="nil"/>
            </w:tcBorders>
          </w:tcPr>
          <w:p w:rsidR="00E312B1" w:rsidRPr="00E312B1" w:rsidRDefault="00E312B1" w:rsidP="00E312B1">
            <w:pPr>
              <w:spacing w:line="360" w:lineRule="auto"/>
              <w:jc w:val="both"/>
              <w:rPr>
                <w:rFonts w:ascii="Arial" w:eastAsia="MS Mincho" w:hAnsi="Arial" w:cs="Arial"/>
                <w:sz w:val="24"/>
                <w:szCs w:val="24"/>
                <w:lang w:val="sv-SE"/>
              </w:rPr>
            </w:pPr>
          </w:p>
        </w:tc>
        <w:tc>
          <w:tcPr>
            <w:tcW w:w="2189" w:type="dxa"/>
            <w:tcBorders>
              <w:top w:val="nil"/>
            </w:tcBorders>
          </w:tcPr>
          <w:p w:rsidR="00E312B1" w:rsidRPr="00E312B1" w:rsidRDefault="00E312B1" w:rsidP="00E312B1">
            <w:pPr>
              <w:spacing w:line="360" w:lineRule="auto"/>
              <w:jc w:val="both"/>
              <w:rPr>
                <w:rFonts w:ascii="Arial" w:eastAsia="MS Mincho" w:hAnsi="Arial" w:cs="Arial"/>
                <w:sz w:val="24"/>
                <w:szCs w:val="24"/>
                <w:lang w:val="sv-SE"/>
              </w:rPr>
            </w:pPr>
          </w:p>
        </w:tc>
        <w:tc>
          <w:tcPr>
            <w:tcW w:w="1952" w:type="dxa"/>
            <w:tcBorders>
              <w:top w:val="nil"/>
            </w:tcBorders>
          </w:tcPr>
          <w:p w:rsidR="00E312B1" w:rsidRPr="00E312B1" w:rsidRDefault="00E312B1" w:rsidP="00E312B1">
            <w:pPr>
              <w:spacing w:line="360" w:lineRule="auto"/>
              <w:jc w:val="both"/>
              <w:rPr>
                <w:rFonts w:ascii="Arial" w:eastAsia="MS Mincho" w:hAnsi="Arial" w:cs="Arial"/>
                <w:sz w:val="24"/>
                <w:szCs w:val="24"/>
                <w:lang w:val="sv-SE"/>
              </w:rPr>
            </w:pPr>
          </w:p>
        </w:tc>
      </w:tr>
    </w:tbl>
    <w:p w:rsidR="00E312B1" w:rsidRPr="00E312B1" w:rsidRDefault="00E312B1" w:rsidP="00E312B1">
      <w:pPr>
        <w:spacing w:after="0" w:line="240" w:lineRule="auto"/>
        <w:rPr>
          <w:lang w:val="sv-SE"/>
        </w:rPr>
      </w:pPr>
    </w:p>
    <w:p w:rsidR="00E312B1" w:rsidRPr="00E312B1" w:rsidRDefault="00E312B1" w:rsidP="00E312B1">
      <w:pPr>
        <w:ind w:firstLine="720"/>
        <w:jc w:val="both"/>
        <w:rPr>
          <w:rFonts w:ascii="Arial" w:hAnsi="Arial" w:cs="Arial"/>
          <w:sz w:val="24"/>
          <w:szCs w:val="24"/>
          <w:lang w:val="sv-SE"/>
        </w:rPr>
      </w:pPr>
      <w:r w:rsidRPr="00E312B1">
        <w:rPr>
          <w:rFonts w:ascii="Arial" w:hAnsi="Arial" w:cs="Arial"/>
          <w:sz w:val="24"/>
          <w:szCs w:val="24"/>
          <w:lang w:val="sv-SE"/>
        </w:rPr>
        <w:t>Nota : Sila lampirkan salinan sijil pendaftaran.</w:t>
      </w:r>
    </w:p>
    <w:p w:rsidR="00E312B1" w:rsidRPr="00E312B1" w:rsidRDefault="00E312B1" w:rsidP="00E312B1">
      <w:pPr>
        <w:spacing w:after="0" w:line="240" w:lineRule="auto"/>
        <w:rPr>
          <w:lang w:val="sv-SE"/>
        </w:rPr>
      </w:pPr>
    </w:p>
    <w:p w:rsidR="00E312B1" w:rsidRPr="00E312B1" w:rsidRDefault="00E312B1" w:rsidP="00957B03">
      <w:pPr>
        <w:numPr>
          <w:ilvl w:val="1"/>
          <w:numId w:val="10"/>
        </w:numPr>
        <w:spacing w:after="0" w:line="360" w:lineRule="auto"/>
        <w:rPr>
          <w:rFonts w:ascii="Arial" w:hAnsi="Arial" w:cs="Arial"/>
          <w:b/>
          <w:sz w:val="24"/>
          <w:szCs w:val="24"/>
          <w:u w:val="single"/>
          <w:lang w:val="sv-SE"/>
        </w:rPr>
      </w:pPr>
      <w:r w:rsidRPr="00E312B1">
        <w:rPr>
          <w:rFonts w:ascii="Arial" w:hAnsi="Arial" w:cs="Arial"/>
          <w:sz w:val="24"/>
          <w:szCs w:val="24"/>
          <w:lang w:val="sv-SE"/>
        </w:rPr>
        <w:t>Struktur Modal Syarikat :</w:t>
      </w:r>
    </w:p>
    <w:p w:rsidR="00E312B1" w:rsidRPr="00E312B1" w:rsidRDefault="00E312B1" w:rsidP="00E312B1">
      <w:pPr>
        <w:spacing w:after="0" w:line="240" w:lineRule="auto"/>
        <w:rPr>
          <w:lang w:val="sv-SE"/>
        </w:rPr>
      </w:pPr>
    </w:p>
    <w:tbl>
      <w:tblPr>
        <w:tblW w:w="3567" w:type="dxa"/>
        <w:tblInd w:w="648" w:type="dxa"/>
        <w:tblLook w:val="01E0" w:firstRow="1" w:lastRow="1" w:firstColumn="1" w:lastColumn="1" w:noHBand="0" w:noVBand="0"/>
      </w:tblPr>
      <w:tblGrid>
        <w:gridCol w:w="3240"/>
        <w:gridCol w:w="327"/>
      </w:tblGrid>
      <w:tr w:rsidR="00E312B1" w:rsidRPr="00E312B1" w:rsidTr="00E312B1">
        <w:tc>
          <w:tcPr>
            <w:tcW w:w="3240" w:type="dxa"/>
          </w:tcPr>
          <w:p w:rsidR="00E312B1" w:rsidRPr="00E312B1" w:rsidRDefault="00E312B1" w:rsidP="00957B03">
            <w:pPr>
              <w:numPr>
                <w:ilvl w:val="0"/>
                <w:numId w:val="13"/>
              </w:numPr>
              <w:tabs>
                <w:tab w:val="num" w:pos="-6048"/>
              </w:tabs>
              <w:spacing w:before="60" w:after="60" w:line="240" w:lineRule="auto"/>
              <w:ind w:left="792"/>
              <w:rPr>
                <w:rFonts w:ascii="Arial" w:hAnsi="Arial" w:cs="Arial"/>
                <w:sz w:val="24"/>
                <w:szCs w:val="24"/>
                <w:lang w:val="sv-SE"/>
              </w:rPr>
            </w:pPr>
            <w:r w:rsidRPr="00E312B1">
              <w:rPr>
                <w:rFonts w:ascii="Arial" w:hAnsi="Arial" w:cs="Arial"/>
                <w:sz w:val="24"/>
                <w:szCs w:val="24"/>
                <w:lang w:val="sv-SE"/>
              </w:rPr>
              <w:t>Modal Dibenarkan</w:t>
            </w:r>
          </w:p>
          <w:p w:rsidR="00E312B1" w:rsidRPr="00E312B1" w:rsidRDefault="00E312B1" w:rsidP="00E312B1">
            <w:pPr>
              <w:tabs>
                <w:tab w:val="num" w:pos="-6048"/>
              </w:tabs>
              <w:spacing w:before="60" w:after="60"/>
              <w:ind w:left="792"/>
              <w:rPr>
                <w:rFonts w:ascii="Arial" w:hAnsi="Arial" w:cs="Arial"/>
                <w:sz w:val="24"/>
                <w:szCs w:val="24"/>
                <w:lang w:val="sv-SE"/>
              </w:rPr>
            </w:pPr>
          </w:p>
        </w:tc>
        <w:tc>
          <w:tcPr>
            <w:tcW w:w="327" w:type="dxa"/>
          </w:tcPr>
          <w:p w:rsidR="00E312B1" w:rsidRPr="00E312B1" w:rsidRDefault="00E312B1" w:rsidP="00E312B1">
            <w:pPr>
              <w:spacing w:before="60" w:after="60"/>
              <w:rPr>
                <w:rFonts w:ascii="Arial" w:hAnsi="Arial" w:cs="Arial"/>
                <w:sz w:val="24"/>
                <w:szCs w:val="24"/>
                <w:lang w:val="sv-SE"/>
              </w:rPr>
            </w:pPr>
            <w:r w:rsidRPr="00E312B1">
              <w:rPr>
                <w:rFonts w:ascii="Arial" w:hAnsi="Arial" w:cs="Arial"/>
                <w:sz w:val="24"/>
                <w:szCs w:val="24"/>
                <w:lang w:val="sv-SE"/>
              </w:rPr>
              <w:t>:</w:t>
            </w:r>
          </w:p>
        </w:tc>
      </w:tr>
      <w:tr w:rsidR="00E312B1" w:rsidRPr="00E312B1" w:rsidTr="00E312B1">
        <w:tc>
          <w:tcPr>
            <w:tcW w:w="3240" w:type="dxa"/>
          </w:tcPr>
          <w:p w:rsidR="00E312B1" w:rsidRPr="00E312B1" w:rsidRDefault="00E312B1" w:rsidP="00957B03">
            <w:pPr>
              <w:numPr>
                <w:ilvl w:val="0"/>
                <w:numId w:val="13"/>
              </w:numPr>
              <w:tabs>
                <w:tab w:val="num" w:pos="-6048"/>
              </w:tabs>
              <w:spacing w:before="60" w:after="60" w:line="240" w:lineRule="auto"/>
              <w:ind w:left="792"/>
              <w:rPr>
                <w:rFonts w:ascii="Arial" w:hAnsi="Arial" w:cs="Arial"/>
                <w:sz w:val="24"/>
                <w:szCs w:val="24"/>
                <w:lang w:val="sv-SE"/>
              </w:rPr>
            </w:pPr>
            <w:r w:rsidRPr="00E312B1">
              <w:rPr>
                <w:rFonts w:ascii="Arial" w:hAnsi="Arial" w:cs="Arial"/>
                <w:sz w:val="24"/>
                <w:szCs w:val="24"/>
                <w:lang w:val="sv-SE"/>
              </w:rPr>
              <w:t>Modal Berbayar</w:t>
            </w:r>
          </w:p>
          <w:p w:rsidR="00E312B1" w:rsidRPr="00E312B1" w:rsidRDefault="00E312B1" w:rsidP="00E312B1">
            <w:pPr>
              <w:tabs>
                <w:tab w:val="num" w:pos="-6048"/>
              </w:tabs>
              <w:spacing w:before="60" w:after="60"/>
              <w:ind w:left="792"/>
              <w:rPr>
                <w:rFonts w:ascii="Arial" w:hAnsi="Arial" w:cs="Arial"/>
                <w:sz w:val="24"/>
                <w:szCs w:val="24"/>
                <w:lang w:val="sv-SE"/>
              </w:rPr>
            </w:pPr>
          </w:p>
        </w:tc>
        <w:tc>
          <w:tcPr>
            <w:tcW w:w="327" w:type="dxa"/>
          </w:tcPr>
          <w:p w:rsidR="00E312B1" w:rsidRPr="00E312B1" w:rsidRDefault="00E312B1" w:rsidP="00E312B1">
            <w:pPr>
              <w:spacing w:before="60" w:after="60"/>
              <w:rPr>
                <w:rFonts w:ascii="Arial" w:hAnsi="Arial" w:cs="Arial"/>
                <w:sz w:val="24"/>
                <w:szCs w:val="24"/>
                <w:lang w:val="sv-SE"/>
              </w:rPr>
            </w:pPr>
            <w:r w:rsidRPr="00E312B1">
              <w:rPr>
                <w:rFonts w:ascii="Arial" w:hAnsi="Arial" w:cs="Arial"/>
                <w:sz w:val="24"/>
                <w:szCs w:val="24"/>
                <w:lang w:val="sv-SE"/>
              </w:rPr>
              <w:t>:</w:t>
            </w:r>
          </w:p>
        </w:tc>
      </w:tr>
    </w:tbl>
    <w:p w:rsidR="00E312B1" w:rsidRPr="005963DC" w:rsidRDefault="005963DC" w:rsidP="005963DC">
      <w:pPr>
        <w:tabs>
          <w:tab w:val="left" w:pos="1160"/>
        </w:tabs>
        <w:spacing w:line="360" w:lineRule="auto"/>
        <w:rPr>
          <w:rFonts w:ascii="Arial" w:hAnsi="Arial" w:cs="Arial"/>
          <w:b/>
          <w:sz w:val="2"/>
          <w:szCs w:val="24"/>
          <w:lang w:val="sv-SE"/>
        </w:rPr>
      </w:pPr>
      <w:r>
        <w:rPr>
          <w:rFonts w:ascii="Arial" w:hAnsi="Arial" w:cs="Arial"/>
          <w:b/>
          <w:sz w:val="24"/>
          <w:szCs w:val="24"/>
          <w:lang w:val="sv-SE"/>
        </w:rPr>
        <w:tab/>
      </w:r>
    </w:p>
    <w:p w:rsidR="00E312B1" w:rsidRPr="00E312B1" w:rsidRDefault="00E312B1" w:rsidP="00E312B1">
      <w:pPr>
        <w:spacing w:line="360" w:lineRule="auto"/>
        <w:rPr>
          <w:rFonts w:ascii="Arial" w:hAnsi="Arial" w:cs="Arial"/>
          <w:b/>
          <w:sz w:val="24"/>
          <w:szCs w:val="24"/>
          <w:u w:val="single"/>
          <w:lang w:val="sv-SE"/>
        </w:rPr>
      </w:pPr>
      <w:r w:rsidRPr="00E312B1">
        <w:rPr>
          <w:rFonts w:ascii="Arial" w:hAnsi="Arial" w:cs="Arial"/>
          <w:b/>
          <w:sz w:val="24"/>
          <w:szCs w:val="24"/>
          <w:lang w:val="sv-SE"/>
        </w:rPr>
        <w:t>B.</w:t>
      </w:r>
      <w:r w:rsidRPr="00E312B1">
        <w:rPr>
          <w:rFonts w:ascii="Arial" w:hAnsi="Arial" w:cs="Arial"/>
          <w:b/>
          <w:sz w:val="24"/>
          <w:szCs w:val="24"/>
          <w:lang w:val="sv-SE"/>
        </w:rPr>
        <w:tab/>
      </w:r>
      <w:r w:rsidRPr="00E312B1">
        <w:rPr>
          <w:rFonts w:ascii="Arial" w:hAnsi="Arial" w:cs="Arial"/>
          <w:b/>
          <w:sz w:val="24"/>
          <w:szCs w:val="24"/>
          <w:u w:val="single"/>
          <w:lang w:val="sv-SE"/>
        </w:rPr>
        <w:t>KEWANGAN</w:t>
      </w:r>
    </w:p>
    <w:p w:rsidR="00E312B1" w:rsidRPr="00E312B1" w:rsidRDefault="00E312B1" w:rsidP="00E312B1">
      <w:pPr>
        <w:spacing w:after="0" w:line="240" w:lineRule="auto"/>
        <w:rPr>
          <w:lang w:val="sv-SE"/>
        </w:rPr>
      </w:pPr>
    </w:p>
    <w:p w:rsidR="00E312B1" w:rsidRPr="00E312B1" w:rsidRDefault="00E312B1" w:rsidP="00E312B1">
      <w:pPr>
        <w:spacing w:line="360" w:lineRule="auto"/>
        <w:ind w:left="1440" w:hanging="720"/>
        <w:jc w:val="both"/>
        <w:rPr>
          <w:rFonts w:ascii="Arial" w:hAnsi="Arial" w:cs="Arial"/>
          <w:sz w:val="24"/>
          <w:szCs w:val="24"/>
          <w:lang w:val="sv-SE"/>
        </w:rPr>
      </w:pPr>
      <w:r w:rsidRPr="00E312B1">
        <w:rPr>
          <w:rFonts w:ascii="Arial" w:hAnsi="Arial" w:cs="Arial"/>
          <w:sz w:val="24"/>
          <w:szCs w:val="24"/>
          <w:lang w:val="sv-SE"/>
        </w:rPr>
        <w:t>a.</w:t>
      </w:r>
      <w:r w:rsidRPr="00E312B1">
        <w:rPr>
          <w:rFonts w:ascii="Arial" w:hAnsi="Arial" w:cs="Arial"/>
          <w:sz w:val="24"/>
          <w:szCs w:val="24"/>
          <w:lang w:val="sv-SE"/>
        </w:rPr>
        <w:tab/>
        <w:t>Ringkasan aset dan tanggungan berdasarkan akaun yang diaudit bagi tiga (3) tahun terakhir:</w:t>
      </w:r>
    </w:p>
    <w:p w:rsidR="00E312B1" w:rsidRPr="00E312B1" w:rsidRDefault="00E312B1" w:rsidP="00E312B1">
      <w:pPr>
        <w:spacing w:after="0" w:line="240" w:lineRule="auto"/>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E312B1" w:rsidRPr="00E312B1" w:rsidTr="00E312B1">
        <w:trPr>
          <w:cantSplit/>
          <w:trHeight w:val="683"/>
        </w:trPr>
        <w:tc>
          <w:tcPr>
            <w:tcW w:w="3417" w:type="dxa"/>
            <w:vAlign w:val="center"/>
          </w:tcPr>
          <w:p w:rsidR="00E312B1" w:rsidRPr="00E312B1" w:rsidRDefault="00E312B1" w:rsidP="00E312B1">
            <w:pPr>
              <w:spacing w:after="0" w:line="240" w:lineRule="auto"/>
              <w:jc w:val="center"/>
              <w:rPr>
                <w:rFonts w:ascii="Arial" w:hAnsi="Arial" w:cs="Arial"/>
                <w:b/>
                <w:sz w:val="24"/>
                <w:szCs w:val="24"/>
                <w:lang w:val="sv-SE"/>
              </w:rPr>
            </w:pPr>
            <w:r w:rsidRPr="00E312B1">
              <w:rPr>
                <w:rFonts w:ascii="Arial" w:hAnsi="Arial" w:cs="Arial"/>
                <w:b/>
                <w:sz w:val="24"/>
                <w:szCs w:val="24"/>
                <w:lang w:val="sv-SE"/>
              </w:rPr>
              <w:t>Tahun Kewangan:</w:t>
            </w:r>
          </w:p>
        </w:tc>
        <w:tc>
          <w:tcPr>
            <w:tcW w:w="2130" w:type="dxa"/>
            <w:vAlign w:val="center"/>
          </w:tcPr>
          <w:p w:rsidR="00E312B1" w:rsidRPr="00E312B1" w:rsidRDefault="00E312B1" w:rsidP="00E312B1">
            <w:pPr>
              <w:spacing w:after="0" w:line="240" w:lineRule="auto"/>
              <w:jc w:val="center"/>
              <w:rPr>
                <w:rFonts w:ascii="Arial" w:hAnsi="Arial" w:cs="Arial"/>
                <w:b/>
                <w:sz w:val="24"/>
                <w:szCs w:val="24"/>
                <w:lang w:val="sv-SE"/>
              </w:rPr>
            </w:pPr>
            <w:r w:rsidRPr="00E312B1">
              <w:rPr>
                <w:rFonts w:ascii="Arial" w:hAnsi="Arial" w:cs="Arial"/>
                <w:b/>
                <w:sz w:val="24"/>
                <w:szCs w:val="24"/>
                <w:lang w:val="sv-SE"/>
              </w:rPr>
              <w:t>2018</w:t>
            </w:r>
          </w:p>
          <w:p w:rsidR="00E312B1" w:rsidRPr="00E312B1" w:rsidRDefault="00E312B1" w:rsidP="00E312B1">
            <w:pPr>
              <w:spacing w:after="0" w:line="240" w:lineRule="auto"/>
              <w:jc w:val="center"/>
              <w:rPr>
                <w:rFonts w:ascii="Arial" w:hAnsi="Arial" w:cs="Arial"/>
                <w:b/>
                <w:sz w:val="24"/>
                <w:szCs w:val="24"/>
                <w:lang w:val="sv-SE"/>
              </w:rPr>
            </w:pPr>
            <w:r w:rsidRPr="00E312B1">
              <w:rPr>
                <w:rFonts w:ascii="Arial" w:hAnsi="Arial" w:cs="Arial"/>
                <w:b/>
                <w:sz w:val="24"/>
                <w:szCs w:val="24"/>
                <w:lang w:val="sv-SE"/>
              </w:rPr>
              <w:t>(RM)</w:t>
            </w:r>
          </w:p>
        </w:tc>
        <w:tc>
          <w:tcPr>
            <w:tcW w:w="2130" w:type="dxa"/>
            <w:vAlign w:val="center"/>
          </w:tcPr>
          <w:p w:rsidR="00E312B1" w:rsidRPr="00E312B1" w:rsidRDefault="00E312B1" w:rsidP="00E312B1">
            <w:pPr>
              <w:spacing w:after="0" w:line="240" w:lineRule="auto"/>
              <w:jc w:val="center"/>
              <w:rPr>
                <w:rFonts w:ascii="Arial" w:hAnsi="Arial" w:cs="Arial"/>
                <w:b/>
                <w:sz w:val="24"/>
                <w:szCs w:val="24"/>
                <w:lang w:val="sv-SE"/>
              </w:rPr>
            </w:pPr>
            <w:r w:rsidRPr="00E312B1">
              <w:rPr>
                <w:rFonts w:ascii="Arial" w:hAnsi="Arial" w:cs="Arial"/>
                <w:b/>
                <w:sz w:val="24"/>
                <w:szCs w:val="24"/>
                <w:lang w:val="sv-SE"/>
              </w:rPr>
              <w:t>2019</w:t>
            </w:r>
          </w:p>
          <w:p w:rsidR="00E312B1" w:rsidRPr="00E312B1" w:rsidRDefault="00E312B1" w:rsidP="00E312B1">
            <w:pPr>
              <w:spacing w:after="0" w:line="240" w:lineRule="auto"/>
              <w:jc w:val="center"/>
              <w:rPr>
                <w:rFonts w:ascii="Arial" w:hAnsi="Arial" w:cs="Arial"/>
                <w:b/>
                <w:sz w:val="24"/>
                <w:szCs w:val="24"/>
                <w:lang w:val="sv-SE"/>
              </w:rPr>
            </w:pPr>
            <w:r w:rsidRPr="00E312B1">
              <w:rPr>
                <w:rFonts w:ascii="Arial" w:hAnsi="Arial" w:cs="Arial"/>
                <w:b/>
                <w:sz w:val="24"/>
                <w:szCs w:val="24"/>
                <w:lang w:val="sv-SE"/>
              </w:rPr>
              <w:t>(RM)</w:t>
            </w:r>
          </w:p>
        </w:tc>
        <w:tc>
          <w:tcPr>
            <w:tcW w:w="2223" w:type="dxa"/>
            <w:vAlign w:val="center"/>
          </w:tcPr>
          <w:p w:rsidR="00E312B1" w:rsidRPr="00E312B1" w:rsidRDefault="00E312B1" w:rsidP="00E312B1">
            <w:pPr>
              <w:spacing w:after="0" w:line="240" w:lineRule="auto"/>
              <w:jc w:val="center"/>
              <w:rPr>
                <w:rFonts w:ascii="Arial" w:hAnsi="Arial" w:cs="Arial"/>
                <w:b/>
                <w:sz w:val="24"/>
                <w:szCs w:val="24"/>
                <w:lang w:val="sv-SE"/>
              </w:rPr>
            </w:pPr>
            <w:r w:rsidRPr="00E312B1">
              <w:rPr>
                <w:rFonts w:ascii="Arial" w:hAnsi="Arial" w:cs="Arial"/>
                <w:b/>
                <w:sz w:val="24"/>
                <w:szCs w:val="24"/>
                <w:lang w:val="sv-SE"/>
              </w:rPr>
              <w:t>2020</w:t>
            </w:r>
          </w:p>
          <w:p w:rsidR="00E312B1" w:rsidRPr="00E312B1" w:rsidRDefault="00E312B1" w:rsidP="00E312B1">
            <w:pPr>
              <w:spacing w:after="0" w:line="240" w:lineRule="auto"/>
              <w:jc w:val="center"/>
              <w:rPr>
                <w:rFonts w:ascii="Arial" w:hAnsi="Arial" w:cs="Arial"/>
                <w:b/>
                <w:sz w:val="24"/>
                <w:szCs w:val="24"/>
                <w:lang w:val="sv-SE"/>
              </w:rPr>
            </w:pPr>
            <w:r w:rsidRPr="00E312B1">
              <w:rPr>
                <w:rFonts w:ascii="Arial" w:hAnsi="Arial" w:cs="Arial"/>
                <w:b/>
                <w:sz w:val="24"/>
                <w:szCs w:val="24"/>
                <w:lang w:val="sv-SE"/>
              </w:rPr>
              <w:t>(RM)</w:t>
            </w:r>
          </w:p>
        </w:tc>
      </w:tr>
      <w:tr w:rsidR="00E312B1" w:rsidRPr="00E312B1" w:rsidTr="00E312B1">
        <w:tc>
          <w:tcPr>
            <w:tcW w:w="3417" w:type="dxa"/>
          </w:tcPr>
          <w:p w:rsidR="00E312B1" w:rsidRPr="00E312B1" w:rsidRDefault="00E312B1" w:rsidP="00957B03">
            <w:pPr>
              <w:numPr>
                <w:ilvl w:val="0"/>
                <w:numId w:val="9"/>
              </w:numPr>
              <w:spacing w:after="0" w:line="360" w:lineRule="auto"/>
              <w:jc w:val="both"/>
              <w:rPr>
                <w:rFonts w:ascii="Arial" w:eastAsia="MS Mincho" w:hAnsi="Arial" w:cs="Arial"/>
                <w:sz w:val="24"/>
                <w:szCs w:val="24"/>
                <w:lang w:val="sv-SE"/>
              </w:rPr>
            </w:pPr>
            <w:r w:rsidRPr="00E312B1">
              <w:rPr>
                <w:rFonts w:ascii="Arial" w:eastAsia="MS Mincho" w:hAnsi="Arial" w:cs="Arial"/>
                <w:sz w:val="24"/>
                <w:szCs w:val="24"/>
                <w:lang w:val="sv-SE"/>
              </w:rPr>
              <w:t xml:space="preserve">Jumlah Aset </w:t>
            </w:r>
          </w:p>
          <w:p w:rsidR="00E312B1" w:rsidRPr="00E312B1" w:rsidRDefault="00E312B1" w:rsidP="00957B03">
            <w:pPr>
              <w:numPr>
                <w:ilvl w:val="0"/>
                <w:numId w:val="9"/>
              </w:numPr>
              <w:spacing w:after="0" w:line="360" w:lineRule="auto"/>
              <w:jc w:val="both"/>
              <w:rPr>
                <w:rFonts w:ascii="Arial" w:eastAsia="MS Mincho" w:hAnsi="Arial" w:cs="Arial"/>
                <w:sz w:val="24"/>
                <w:szCs w:val="24"/>
                <w:lang w:val="sv-SE"/>
              </w:rPr>
            </w:pPr>
            <w:r w:rsidRPr="00E312B1">
              <w:rPr>
                <w:rFonts w:ascii="Arial" w:eastAsia="MS Mincho" w:hAnsi="Arial" w:cs="Arial"/>
                <w:sz w:val="24"/>
                <w:szCs w:val="24"/>
                <w:lang w:val="sv-SE"/>
              </w:rPr>
              <w:t xml:space="preserve">Aset Semasa </w:t>
            </w:r>
          </w:p>
          <w:p w:rsidR="00E312B1" w:rsidRPr="00E312B1" w:rsidRDefault="00E312B1" w:rsidP="00957B03">
            <w:pPr>
              <w:numPr>
                <w:ilvl w:val="0"/>
                <w:numId w:val="9"/>
              </w:numPr>
              <w:spacing w:after="0" w:line="360" w:lineRule="auto"/>
              <w:rPr>
                <w:rFonts w:ascii="Arial" w:eastAsia="MS Mincho" w:hAnsi="Arial" w:cs="Arial"/>
                <w:sz w:val="24"/>
                <w:szCs w:val="24"/>
                <w:lang w:val="sv-SE"/>
              </w:rPr>
            </w:pPr>
            <w:r w:rsidRPr="00E312B1">
              <w:rPr>
                <w:rFonts w:ascii="Arial" w:eastAsia="MS Mincho" w:hAnsi="Arial" w:cs="Arial"/>
                <w:sz w:val="24"/>
                <w:szCs w:val="24"/>
                <w:lang w:val="sv-SE"/>
              </w:rPr>
              <w:t xml:space="preserve">Jumlah Tanggungan </w:t>
            </w:r>
          </w:p>
          <w:p w:rsidR="00E312B1" w:rsidRPr="00E312B1" w:rsidRDefault="00E312B1" w:rsidP="00957B03">
            <w:pPr>
              <w:numPr>
                <w:ilvl w:val="0"/>
                <w:numId w:val="9"/>
              </w:numPr>
              <w:spacing w:after="0" w:line="360" w:lineRule="auto"/>
              <w:rPr>
                <w:rFonts w:ascii="Arial" w:eastAsia="MS Mincho" w:hAnsi="Arial" w:cs="Arial"/>
                <w:sz w:val="24"/>
                <w:szCs w:val="24"/>
                <w:lang w:val="sv-SE"/>
              </w:rPr>
            </w:pPr>
            <w:r w:rsidRPr="00E312B1">
              <w:rPr>
                <w:rFonts w:ascii="Arial" w:eastAsia="MS Mincho" w:hAnsi="Arial" w:cs="Arial"/>
                <w:sz w:val="24"/>
                <w:szCs w:val="24"/>
                <w:lang w:val="sv-SE"/>
              </w:rPr>
              <w:t xml:space="preserve">Tanggungan Semasa </w:t>
            </w:r>
          </w:p>
          <w:p w:rsidR="00E312B1" w:rsidRPr="00E312B1" w:rsidRDefault="00E312B1" w:rsidP="00957B03">
            <w:pPr>
              <w:numPr>
                <w:ilvl w:val="0"/>
                <w:numId w:val="9"/>
              </w:numPr>
              <w:spacing w:after="0" w:line="360" w:lineRule="auto"/>
              <w:jc w:val="both"/>
              <w:rPr>
                <w:rFonts w:ascii="Arial" w:eastAsia="MS Mincho" w:hAnsi="Arial" w:cs="Arial"/>
                <w:sz w:val="24"/>
                <w:szCs w:val="24"/>
                <w:lang w:val="sv-SE"/>
              </w:rPr>
            </w:pPr>
            <w:r w:rsidRPr="00E312B1">
              <w:rPr>
                <w:rFonts w:ascii="Arial" w:eastAsia="MS Mincho" w:hAnsi="Arial" w:cs="Arial"/>
                <w:sz w:val="24"/>
                <w:szCs w:val="24"/>
                <w:lang w:val="sv-SE"/>
              </w:rPr>
              <w:t xml:space="preserve">Nilai Bersih </w:t>
            </w:r>
          </w:p>
          <w:p w:rsidR="00E312B1" w:rsidRPr="00E312B1" w:rsidRDefault="00E312B1" w:rsidP="00957B03">
            <w:pPr>
              <w:numPr>
                <w:ilvl w:val="0"/>
                <w:numId w:val="9"/>
              </w:numPr>
              <w:spacing w:after="0" w:line="360" w:lineRule="auto"/>
              <w:jc w:val="both"/>
              <w:rPr>
                <w:rFonts w:ascii="Arial" w:eastAsia="MS Mincho" w:hAnsi="Arial" w:cs="Arial"/>
                <w:sz w:val="24"/>
                <w:szCs w:val="24"/>
                <w:lang w:val="sv-SE"/>
              </w:rPr>
            </w:pPr>
            <w:r w:rsidRPr="00E312B1">
              <w:rPr>
                <w:rFonts w:ascii="Arial" w:eastAsia="MS Mincho" w:hAnsi="Arial" w:cs="Arial"/>
                <w:sz w:val="24"/>
                <w:szCs w:val="24"/>
                <w:lang w:val="sv-SE"/>
              </w:rPr>
              <w:t xml:space="preserve">Modal Kerja </w:t>
            </w:r>
          </w:p>
        </w:tc>
        <w:tc>
          <w:tcPr>
            <w:tcW w:w="2130" w:type="dxa"/>
          </w:tcPr>
          <w:p w:rsidR="00E312B1" w:rsidRPr="00E312B1" w:rsidRDefault="00E312B1" w:rsidP="00E312B1">
            <w:pPr>
              <w:spacing w:line="360" w:lineRule="auto"/>
              <w:jc w:val="both"/>
              <w:rPr>
                <w:rFonts w:ascii="Arial" w:eastAsia="MS Mincho" w:hAnsi="Arial" w:cs="Arial"/>
                <w:sz w:val="24"/>
                <w:szCs w:val="24"/>
                <w:lang w:val="sv-SE"/>
              </w:rPr>
            </w:pPr>
          </w:p>
        </w:tc>
        <w:tc>
          <w:tcPr>
            <w:tcW w:w="2130" w:type="dxa"/>
          </w:tcPr>
          <w:p w:rsidR="00E312B1" w:rsidRPr="00E312B1" w:rsidRDefault="00E312B1" w:rsidP="00E312B1">
            <w:pPr>
              <w:spacing w:line="360" w:lineRule="auto"/>
              <w:jc w:val="both"/>
              <w:rPr>
                <w:rFonts w:ascii="Arial" w:eastAsia="MS Mincho" w:hAnsi="Arial" w:cs="Arial"/>
                <w:sz w:val="24"/>
                <w:szCs w:val="24"/>
                <w:lang w:val="sv-SE"/>
              </w:rPr>
            </w:pPr>
          </w:p>
        </w:tc>
        <w:tc>
          <w:tcPr>
            <w:tcW w:w="2223" w:type="dxa"/>
          </w:tcPr>
          <w:p w:rsidR="00E312B1" w:rsidRPr="00E312B1" w:rsidRDefault="00E312B1" w:rsidP="00E312B1">
            <w:pPr>
              <w:spacing w:line="360" w:lineRule="auto"/>
              <w:jc w:val="both"/>
              <w:rPr>
                <w:rFonts w:ascii="Arial" w:eastAsia="MS Mincho" w:hAnsi="Arial" w:cs="Arial"/>
                <w:sz w:val="24"/>
                <w:szCs w:val="24"/>
                <w:lang w:val="sv-SE"/>
              </w:rPr>
            </w:pPr>
          </w:p>
        </w:tc>
      </w:tr>
    </w:tbl>
    <w:p w:rsidR="00E312B1" w:rsidRPr="00E312B1" w:rsidRDefault="00E312B1" w:rsidP="00E312B1">
      <w:pPr>
        <w:jc w:val="both"/>
        <w:rPr>
          <w:rFonts w:ascii="Arial" w:hAnsi="Arial" w:cs="Arial"/>
          <w:sz w:val="24"/>
          <w:szCs w:val="24"/>
          <w:lang w:val="sv-SE"/>
        </w:rPr>
      </w:pPr>
      <w:r w:rsidRPr="00E312B1">
        <w:rPr>
          <w:rFonts w:ascii="Arial" w:hAnsi="Arial" w:cs="Arial"/>
          <w:sz w:val="24"/>
          <w:szCs w:val="24"/>
          <w:lang w:val="sv-SE"/>
        </w:rPr>
        <w:lastRenderedPageBreak/>
        <w:t>Nota : Penyata Kewangan yang telah diaudit bagi tiga (3) tahun berakhir hendaklah disertakan.</w:t>
      </w:r>
    </w:p>
    <w:p w:rsidR="00E312B1" w:rsidRPr="00E312B1" w:rsidRDefault="00E312B1" w:rsidP="00E312B1">
      <w:pPr>
        <w:spacing w:after="0" w:line="240" w:lineRule="auto"/>
        <w:rPr>
          <w:lang w:val="sv-SE"/>
        </w:rPr>
      </w:pPr>
    </w:p>
    <w:p w:rsidR="00E312B1" w:rsidRPr="00E312B1" w:rsidRDefault="00E312B1" w:rsidP="00957B03">
      <w:pPr>
        <w:numPr>
          <w:ilvl w:val="2"/>
          <w:numId w:val="11"/>
        </w:numPr>
        <w:tabs>
          <w:tab w:val="left" w:pos="-5490"/>
        </w:tabs>
        <w:spacing w:after="0" w:line="360" w:lineRule="auto"/>
        <w:ind w:left="1440" w:hanging="720"/>
        <w:jc w:val="both"/>
        <w:rPr>
          <w:rFonts w:ascii="Arial" w:hAnsi="Arial" w:cs="Arial"/>
          <w:sz w:val="24"/>
          <w:szCs w:val="24"/>
          <w:lang w:val="sv-SE"/>
        </w:rPr>
      </w:pPr>
      <w:r w:rsidRPr="00E312B1">
        <w:rPr>
          <w:rFonts w:ascii="Arial" w:hAnsi="Arial" w:cs="Arial"/>
          <w:sz w:val="24"/>
          <w:szCs w:val="24"/>
          <w:lang w:val="sv-SE"/>
        </w:rPr>
        <w:t>Bank-bank Utama:</w:t>
      </w:r>
    </w:p>
    <w:p w:rsidR="00E312B1" w:rsidRPr="00E312B1" w:rsidRDefault="00E312B1" w:rsidP="00E312B1">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E312B1" w:rsidRPr="00E312B1" w:rsidTr="00E312B1">
        <w:tc>
          <w:tcPr>
            <w:tcW w:w="717" w:type="dxa"/>
            <w:vAlign w:val="center"/>
          </w:tcPr>
          <w:p w:rsidR="00E312B1" w:rsidRPr="00E312B1" w:rsidRDefault="00E312B1" w:rsidP="00E312B1">
            <w:pPr>
              <w:spacing w:line="360" w:lineRule="auto"/>
              <w:jc w:val="center"/>
              <w:rPr>
                <w:rFonts w:ascii="Arial" w:eastAsia="MS Mincho" w:hAnsi="Arial" w:cs="Arial"/>
                <w:b/>
                <w:sz w:val="24"/>
                <w:szCs w:val="24"/>
                <w:lang w:val="sv-SE"/>
              </w:rPr>
            </w:pPr>
            <w:r w:rsidRPr="00E312B1">
              <w:rPr>
                <w:rFonts w:ascii="Arial" w:eastAsia="MS Mincho" w:hAnsi="Arial" w:cs="Arial"/>
                <w:b/>
                <w:sz w:val="24"/>
                <w:szCs w:val="24"/>
                <w:lang w:val="sv-SE"/>
              </w:rPr>
              <w:t>No.</w:t>
            </w:r>
          </w:p>
        </w:tc>
        <w:tc>
          <w:tcPr>
            <w:tcW w:w="5676" w:type="dxa"/>
            <w:vAlign w:val="center"/>
          </w:tcPr>
          <w:p w:rsidR="00E312B1" w:rsidRPr="00E312B1" w:rsidRDefault="00E312B1" w:rsidP="00E312B1">
            <w:pPr>
              <w:spacing w:line="360" w:lineRule="auto"/>
              <w:jc w:val="center"/>
              <w:rPr>
                <w:rFonts w:ascii="Arial" w:eastAsia="MS Mincho" w:hAnsi="Arial" w:cs="Arial"/>
                <w:b/>
                <w:sz w:val="24"/>
                <w:szCs w:val="24"/>
                <w:lang w:val="sv-SE"/>
              </w:rPr>
            </w:pPr>
            <w:r w:rsidRPr="00E312B1">
              <w:rPr>
                <w:rFonts w:ascii="Arial" w:eastAsia="MS Mincho" w:hAnsi="Arial" w:cs="Arial"/>
                <w:b/>
                <w:sz w:val="24"/>
                <w:szCs w:val="24"/>
                <w:lang w:val="sv-SE"/>
              </w:rPr>
              <w:t>Nama Bank &amp; Alamat</w:t>
            </w:r>
          </w:p>
        </w:tc>
        <w:tc>
          <w:tcPr>
            <w:tcW w:w="3507" w:type="dxa"/>
            <w:vAlign w:val="center"/>
          </w:tcPr>
          <w:p w:rsidR="00E312B1" w:rsidRPr="00E312B1" w:rsidRDefault="00E312B1" w:rsidP="00E312B1">
            <w:pPr>
              <w:spacing w:line="360" w:lineRule="auto"/>
              <w:jc w:val="center"/>
              <w:rPr>
                <w:rFonts w:ascii="Arial" w:eastAsia="MS Mincho" w:hAnsi="Arial" w:cs="Arial"/>
                <w:b/>
                <w:sz w:val="24"/>
                <w:szCs w:val="24"/>
                <w:lang w:val="sv-SE"/>
              </w:rPr>
            </w:pPr>
            <w:r w:rsidRPr="00E312B1">
              <w:rPr>
                <w:rFonts w:ascii="Arial" w:eastAsia="MS Mincho" w:hAnsi="Arial" w:cs="Arial"/>
                <w:b/>
                <w:sz w:val="24"/>
                <w:szCs w:val="24"/>
                <w:lang w:val="sv-SE"/>
              </w:rPr>
              <w:t>Jenis Akaun</w:t>
            </w:r>
          </w:p>
        </w:tc>
      </w:tr>
      <w:tr w:rsidR="00E312B1" w:rsidRPr="00E312B1" w:rsidTr="00E312B1">
        <w:trPr>
          <w:trHeight w:val="2735"/>
        </w:trPr>
        <w:tc>
          <w:tcPr>
            <w:tcW w:w="717" w:type="dxa"/>
          </w:tcPr>
          <w:p w:rsidR="00E312B1" w:rsidRPr="00E312B1" w:rsidRDefault="00E312B1" w:rsidP="00E312B1">
            <w:pPr>
              <w:spacing w:line="360" w:lineRule="auto"/>
              <w:jc w:val="center"/>
              <w:rPr>
                <w:rFonts w:ascii="Arial" w:eastAsia="MS Mincho" w:hAnsi="Arial" w:cs="Arial"/>
                <w:sz w:val="24"/>
                <w:szCs w:val="24"/>
                <w:lang w:val="sv-SE"/>
              </w:rPr>
            </w:pPr>
            <w:r w:rsidRPr="00E312B1">
              <w:rPr>
                <w:rFonts w:ascii="Arial" w:eastAsia="MS Mincho" w:hAnsi="Arial" w:cs="Arial"/>
                <w:sz w:val="24"/>
                <w:szCs w:val="24"/>
                <w:lang w:val="sv-SE"/>
              </w:rPr>
              <w:t>1.</w:t>
            </w:r>
          </w:p>
          <w:p w:rsidR="00E312B1" w:rsidRPr="00E312B1" w:rsidRDefault="00E312B1" w:rsidP="00E312B1">
            <w:pPr>
              <w:spacing w:line="360" w:lineRule="auto"/>
              <w:jc w:val="center"/>
              <w:rPr>
                <w:rFonts w:ascii="Arial" w:eastAsia="MS Mincho" w:hAnsi="Arial" w:cs="Arial"/>
                <w:sz w:val="24"/>
                <w:szCs w:val="24"/>
                <w:lang w:val="sv-SE"/>
              </w:rPr>
            </w:pPr>
            <w:r w:rsidRPr="00E312B1">
              <w:rPr>
                <w:rFonts w:ascii="Arial" w:eastAsia="MS Mincho" w:hAnsi="Arial" w:cs="Arial"/>
                <w:sz w:val="24"/>
                <w:szCs w:val="24"/>
                <w:lang w:val="sv-SE"/>
              </w:rPr>
              <w:t>2.</w:t>
            </w:r>
          </w:p>
          <w:p w:rsidR="00E312B1" w:rsidRPr="00E312B1" w:rsidRDefault="00E312B1" w:rsidP="00E312B1">
            <w:pPr>
              <w:spacing w:line="360" w:lineRule="auto"/>
              <w:jc w:val="center"/>
              <w:rPr>
                <w:rFonts w:ascii="Arial" w:eastAsia="MS Mincho" w:hAnsi="Arial" w:cs="Arial"/>
                <w:sz w:val="24"/>
                <w:szCs w:val="24"/>
                <w:lang w:val="sv-SE"/>
              </w:rPr>
            </w:pPr>
            <w:r w:rsidRPr="00E312B1">
              <w:rPr>
                <w:rFonts w:ascii="Arial" w:eastAsia="MS Mincho" w:hAnsi="Arial" w:cs="Arial"/>
                <w:sz w:val="24"/>
                <w:szCs w:val="24"/>
                <w:lang w:val="sv-SE"/>
              </w:rPr>
              <w:t>3.</w:t>
            </w:r>
          </w:p>
        </w:tc>
        <w:tc>
          <w:tcPr>
            <w:tcW w:w="5676" w:type="dxa"/>
          </w:tcPr>
          <w:p w:rsidR="00E312B1" w:rsidRPr="00E312B1" w:rsidRDefault="00E312B1" w:rsidP="00E312B1">
            <w:pPr>
              <w:spacing w:line="360" w:lineRule="auto"/>
              <w:jc w:val="both"/>
              <w:rPr>
                <w:rFonts w:ascii="Arial" w:eastAsia="MS Mincho" w:hAnsi="Arial" w:cs="Arial"/>
                <w:sz w:val="24"/>
                <w:szCs w:val="24"/>
                <w:lang w:val="sv-SE"/>
              </w:rPr>
            </w:pPr>
          </w:p>
        </w:tc>
        <w:tc>
          <w:tcPr>
            <w:tcW w:w="3507" w:type="dxa"/>
          </w:tcPr>
          <w:p w:rsidR="00E312B1" w:rsidRPr="00E312B1" w:rsidRDefault="00E312B1" w:rsidP="00E312B1">
            <w:pPr>
              <w:spacing w:line="360" w:lineRule="auto"/>
              <w:jc w:val="both"/>
              <w:rPr>
                <w:rFonts w:ascii="Arial" w:eastAsia="MS Mincho" w:hAnsi="Arial" w:cs="Arial"/>
                <w:sz w:val="24"/>
                <w:szCs w:val="24"/>
                <w:lang w:val="sv-SE"/>
              </w:rPr>
            </w:pPr>
          </w:p>
        </w:tc>
      </w:tr>
    </w:tbl>
    <w:p w:rsidR="005963DC" w:rsidRPr="00E312B1" w:rsidRDefault="005963DC" w:rsidP="00E312B1">
      <w:pPr>
        <w:spacing w:line="360" w:lineRule="auto"/>
        <w:jc w:val="both"/>
        <w:rPr>
          <w:rFonts w:ascii="Arial" w:hAnsi="Arial" w:cs="Arial"/>
          <w:sz w:val="24"/>
          <w:szCs w:val="24"/>
          <w:lang w:val="sv-SE"/>
        </w:rPr>
      </w:pPr>
    </w:p>
    <w:p w:rsidR="00E312B1" w:rsidRPr="00E312B1" w:rsidRDefault="00E312B1" w:rsidP="00957B03">
      <w:pPr>
        <w:numPr>
          <w:ilvl w:val="2"/>
          <w:numId w:val="11"/>
        </w:numPr>
        <w:tabs>
          <w:tab w:val="num" w:pos="-5220"/>
        </w:tabs>
        <w:spacing w:after="0" w:line="360" w:lineRule="auto"/>
        <w:ind w:left="1440" w:hanging="720"/>
        <w:jc w:val="both"/>
        <w:rPr>
          <w:rFonts w:ascii="Arial" w:hAnsi="Arial" w:cs="Arial"/>
          <w:sz w:val="24"/>
          <w:szCs w:val="24"/>
          <w:lang w:val="sv-SE"/>
        </w:rPr>
      </w:pPr>
      <w:r w:rsidRPr="00E312B1">
        <w:rPr>
          <w:rFonts w:ascii="Arial" w:hAnsi="Arial" w:cs="Arial"/>
          <w:sz w:val="24"/>
          <w:szCs w:val="24"/>
          <w:lang w:val="sv-SE"/>
        </w:rPr>
        <w:t>Kemudahan Kredit (Jenis dan jumlah kredit yang boleh disediakan oleh syarikat):</w:t>
      </w:r>
    </w:p>
    <w:p w:rsidR="00E312B1" w:rsidRPr="00E312B1" w:rsidRDefault="00E312B1" w:rsidP="00E312B1">
      <w:pPr>
        <w:spacing w:after="0" w:line="240" w:lineRule="auto"/>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E312B1" w:rsidRPr="00E312B1" w:rsidTr="00E312B1">
        <w:tc>
          <w:tcPr>
            <w:tcW w:w="685" w:type="dxa"/>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No.</w:t>
            </w:r>
          </w:p>
        </w:tc>
        <w:tc>
          <w:tcPr>
            <w:tcW w:w="4971" w:type="dxa"/>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Jenis Kemudahan Kredit</w:t>
            </w:r>
          </w:p>
        </w:tc>
        <w:tc>
          <w:tcPr>
            <w:tcW w:w="2052" w:type="dxa"/>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Bank/Institusi Kewangan</w:t>
            </w:r>
          </w:p>
        </w:tc>
        <w:tc>
          <w:tcPr>
            <w:tcW w:w="2192" w:type="dxa"/>
            <w:vAlign w:val="center"/>
          </w:tcPr>
          <w:p w:rsidR="00E312B1" w:rsidRPr="00E312B1" w:rsidRDefault="00E312B1" w:rsidP="00E312B1">
            <w:pPr>
              <w:jc w:val="center"/>
              <w:rPr>
                <w:rFonts w:ascii="Arial" w:eastAsia="MS Mincho" w:hAnsi="Arial" w:cs="Arial"/>
                <w:b/>
                <w:sz w:val="24"/>
                <w:szCs w:val="24"/>
                <w:lang w:val="sv-SE"/>
              </w:rPr>
            </w:pPr>
            <w:r w:rsidRPr="00E312B1">
              <w:rPr>
                <w:rFonts w:ascii="Arial" w:eastAsia="MS Mincho" w:hAnsi="Arial" w:cs="Arial"/>
                <w:b/>
                <w:sz w:val="24"/>
                <w:szCs w:val="24"/>
                <w:lang w:val="sv-SE"/>
              </w:rPr>
              <w:t>Jumlah (RM)</w:t>
            </w:r>
          </w:p>
        </w:tc>
      </w:tr>
      <w:tr w:rsidR="00E312B1" w:rsidRPr="00E312B1" w:rsidTr="00E312B1">
        <w:trPr>
          <w:trHeight w:val="2735"/>
        </w:trPr>
        <w:tc>
          <w:tcPr>
            <w:tcW w:w="685" w:type="dxa"/>
          </w:tcPr>
          <w:p w:rsidR="00E312B1" w:rsidRPr="00E312B1" w:rsidRDefault="00E312B1" w:rsidP="00E312B1">
            <w:pPr>
              <w:spacing w:line="360" w:lineRule="auto"/>
              <w:jc w:val="center"/>
              <w:rPr>
                <w:rFonts w:ascii="Arial" w:eastAsia="MS Mincho" w:hAnsi="Arial" w:cs="Arial"/>
                <w:sz w:val="24"/>
                <w:szCs w:val="24"/>
                <w:lang w:val="sv-SE"/>
              </w:rPr>
            </w:pPr>
            <w:r w:rsidRPr="00E312B1">
              <w:rPr>
                <w:rFonts w:ascii="Arial" w:eastAsia="MS Mincho" w:hAnsi="Arial" w:cs="Arial"/>
                <w:sz w:val="24"/>
                <w:szCs w:val="24"/>
                <w:lang w:val="sv-SE"/>
              </w:rPr>
              <w:t>1.</w:t>
            </w:r>
          </w:p>
          <w:p w:rsidR="00E312B1" w:rsidRPr="00E312B1" w:rsidRDefault="00E312B1" w:rsidP="00E312B1">
            <w:pPr>
              <w:spacing w:line="360" w:lineRule="auto"/>
              <w:jc w:val="center"/>
              <w:rPr>
                <w:rFonts w:ascii="Arial" w:eastAsia="MS Mincho" w:hAnsi="Arial" w:cs="Arial"/>
                <w:sz w:val="24"/>
                <w:szCs w:val="24"/>
                <w:lang w:val="sv-SE"/>
              </w:rPr>
            </w:pPr>
            <w:r w:rsidRPr="00E312B1">
              <w:rPr>
                <w:rFonts w:ascii="Arial" w:eastAsia="MS Mincho" w:hAnsi="Arial" w:cs="Arial"/>
                <w:sz w:val="24"/>
                <w:szCs w:val="24"/>
                <w:lang w:val="sv-SE"/>
              </w:rPr>
              <w:t>2.</w:t>
            </w:r>
          </w:p>
          <w:p w:rsidR="00E312B1" w:rsidRPr="00E312B1" w:rsidRDefault="00E312B1" w:rsidP="00E312B1">
            <w:pPr>
              <w:spacing w:line="360" w:lineRule="auto"/>
              <w:jc w:val="center"/>
              <w:rPr>
                <w:rFonts w:ascii="Arial" w:eastAsia="MS Mincho" w:hAnsi="Arial" w:cs="Arial"/>
                <w:sz w:val="24"/>
                <w:szCs w:val="24"/>
                <w:lang w:val="sv-SE"/>
              </w:rPr>
            </w:pPr>
            <w:r w:rsidRPr="00E312B1">
              <w:rPr>
                <w:rFonts w:ascii="Arial" w:eastAsia="MS Mincho" w:hAnsi="Arial" w:cs="Arial"/>
                <w:sz w:val="24"/>
                <w:szCs w:val="24"/>
                <w:lang w:val="sv-SE"/>
              </w:rPr>
              <w:t>3.</w:t>
            </w:r>
          </w:p>
        </w:tc>
        <w:tc>
          <w:tcPr>
            <w:tcW w:w="4971" w:type="dxa"/>
          </w:tcPr>
          <w:p w:rsidR="00E312B1" w:rsidRPr="00E312B1" w:rsidRDefault="00E312B1" w:rsidP="00E312B1">
            <w:pPr>
              <w:spacing w:line="360" w:lineRule="auto"/>
              <w:jc w:val="both"/>
              <w:rPr>
                <w:rFonts w:ascii="Arial" w:eastAsia="MS Mincho" w:hAnsi="Arial" w:cs="Arial"/>
                <w:sz w:val="24"/>
                <w:szCs w:val="24"/>
                <w:lang w:val="sv-SE"/>
              </w:rPr>
            </w:pPr>
          </w:p>
        </w:tc>
        <w:tc>
          <w:tcPr>
            <w:tcW w:w="2052" w:type="dxa"/>
          </w:tcPr>
          <w:p w:rsidR="00E312B1" w:rsidRPr="00E312B1" w:rsidRDefault="00E312B1" w:rsidP="00E312B1">
            <w:pPr>
              <w:spacing w:line="360" w:lineRule="auto"/>
              <w:jc w:val="both"/>
              <w:rPr>
                <w:rFonts w:ascii="Arial" w:eastAsia="MS Mincho" w:hAnsi="Arial" w:cs="Arial"/>
                <w:sz w:val="24"/>
                <w:szCs w:val="24"/>
                <w:lang w:val="sv-SE"/>
              </w:rPr>
            </w:pPr>
          </w:p>
        </w:tc>
        <w:tc>
          <w:tcPr>
            <w:tcW w:w="2192" w:type="dxa"/>
          </w:tcPr>
          <w:p w:rsidR="00E312B1" w:rsidRPr="00E312B1" w:rsidRDefault="00E312B1" w:rsidP="00E312B1">
            <w:pPr>
              <w:spacing w:line="360" w:lineRule="auto"/>
              <w:jc w:val="both"/>
              <w:rPr>
                <w:rFonts w:ascii="Arial" w:eastAsia="MS Mincho" w:hAnsi="Arial" w:cs="Arial"/>
                <w:sz w:val="24"/>
                <w:szCs w:val="24"/>
                <w:lang w:val="sv-SE"/>
              </w:rPr>
            </w:pPr>
          </w:p>
        </w:tc>
      </w:tr>
    </w:tbl>
    <w:p w:rsidR="00E312B1" w:rsidRPr="00E312B1" w:rsidRDefault="00E312B1" w:rsidP="00E312B1">
      <w:pPr>
        <w:spacing w:line="360" w:lineRule="auto"/>
        <w:jc w:val="both"/>
        <w:rPr>
          <w:rFonts w:ascii="Arial" w:hAnsi="Arial" w:cs="Arial"/>
          <w:sz w:val="24"/>
          <w:szCs w:val="24"/>
          <w:lang w:val="sv-SE"/>
        </w:rPr>
      </w:pPr>
    </w:p>
    <w:p w:rsidR="00E312B1" w:rsidRPr="00E312B1" w:rsidRDefault="00E312B1" w:rsidP="00E312B1">
      <w:pPr>
        <w:spacing w:line="360" w:lineRule="auto"/>
        <w:jc w:val="both"/>
        <w:rPr>
          <w:rFonts w:ascii="Arial" w:hAnsi="Arial" w:cs="Arial"/>
          <w:b/>
          <w:sz w:val="24"/>
          <w:szCs w:val="24"/>
          <w:lang w:val="sv-SE"/>
        </w:rPr>
      </w:pPr>
      <w:r w:rsidRPr="00E312B1">
        <w:rPr>
          <w:rFonts w:ascii="Arial" w:hAnsi="Arial" w:cs="Arial"/>
          <w:sz w:val="24"/>
          <w:szCs w:val="24"/>
          <w:lang w:val="sv-SE"/>
        </w:rPr>
        <w:t>Nota : Penyata Bank yang telah disahkan bagi tiga (3) bulan terkini hendaklah disertakan.</w:t>
      </w:r>
    </w:p>
    <w:p w:rsidR="00E312B1" w:rsidRDefault="00E312B1" w:rsidP="00E312B1">
      <w:pPr>
        <w:spacing w:line="360" w:lineRule="auto"/>
        <w:jc w:val="both"/>
        <w:rPr>
          <w:rFonts w:ascii="Arial" w:hAnsi="Arial" w:cs="Arial"/>
          <w:b/>
          <w:sz w:val="24"/>
          <w:szCs w:val="24"/>
          <w:lang w:val="sv-SE"/>
        </w:rPr>
      </w:pPr>
    </w:p>
    <w:p w:rsidR="00902F62" w:rsidRPr="00E312B1" w:rsidRDefault="00902F62" w:rsidP="00E312B1">
      <w:pPr>
        <w:spacing w:line="360" w:lineRule="auto"/>
        <w:jc w:val="both"/>
        <w:rPr>
          <w:rFonts w:ascii="Arial" w:hAnsi="Arial" w:cs="Arial"/>
          <w:b/>
          <w:sz w:val="24"/>
          <w:szCs w:val="24"/>
          <w:lang w:val="sv-SE"/>
        </w:rPr>
      </w:pPr>
    </w:p>
    <w:p w:rsidR="00E312B1" w:rsidRPr="00E312B1" w:rsidRDefault="00E312B1" w:rsidP="00E312B1">
      <w:pPr>
        <w:spacing w:before="60" w:after="60" w:line="360" w:lineRule="auto"/>
        <w:jc w:val="center"/>
        <w:rPr>
          <w:rFonts w:ascii="Arial" w:hAnsi="Arial" w:cs="Arial"/>
          <w:b/>
          <w:sz w:val="24"/>
          <w:szCs w:val="24"/>
          <w:u w:val="single"/>
          <w:lang w:val="sv-SE"/>
        </w:rPr>
      </w:pPr>
      <w:r w:rsidRPr="00E312B1">
        <w:rPr>
          <w:rFonts w:ascii="Arial" w:hAnsi="Arial" w:cs="Arial"/>
          <w:b/>
          <w:sz w:val="24"/>
          <w:szCs w:val="24"/>
          <w:u w:val="single"/>
          <w:lang w:val="sv-SE"/>
        </w:rPr>
        <w:lastRenderedPageBreak/>
        <w:t>SENARAI SEMAKAN</w:t>
      </w:r>
    </w:p>
    <w:p w:rsidR="00E312B1" w:rsidRPr="00E312B1" w:rsidRDefault="00E312B1" w:rsidP="00E312B1">
      <w:pPr>
        <w:spacing w:after="0" w:line="240" w:lineRule="auto"/>
        <w:jc w:val="center"/>
        <w:rPr>
          <w:rFonts w:ascii="Arial" w:eastAsia="Times New Roman" w:hAnsi="Arial" w:cs="Arial"/>
          <w:b/>
          <w:sz w:val="2"/>
          <w:szCs w:val="24"/>
          <w:lang w:val="sv-SE"/>
        </w:rPr>
      </w:pPr>
    </w:p>
    <w:p w:rsidR="005963DC" w:rsidRPr="00970D1E" w:rsidRDefault="005963DC" w:rsidP="005963DC">
      <w:pPr>
        <w:spacing w:after="0" w:line="240" w:lineRule="auto"/>
        <w:jc w:val="center"/>
        <w:rPr>
          <w:rFonts w:ascii="Arial" w:eastAsia="Times New Roman" w:hAnsi="Arial" w:cs="Arial"/>
          <w:b/>
          <w:sz w:val="24"/>
          <w:szCs w:val="24"/>
        </w:rPr>
      </w:pPr>
      <w:r w:rsidRPr="00970D1E">
        <w:rPr>
          <w:rFonts w:ascii="Arial" w:eastAsia="Times New Roman" w:hAnsi="Arial" w:cs="Arial"/>
          <w:b/>
          <w:sz w:val="24"/>
          <w:szCs w:val="24"/>
          <w:lang w:val="sv-SE"/>
        </w:rPr>
        <w:t xml:space="preserve">SEBUTHARGA </w:t>
      </w:r>
      <w:r w:rsidRPr="00970D1E">
        <w:rPr>
          <w:rFonts w:ascii="Arial" w:hAnsi="Arial" w:cs="Arial"/>
          <w:b/>
          <w:sz w:val="24"/>
          <w:szCs w:val="24"/>
          <w:lang w:val="sv-SE"/>
        </w:rPr>
        <w:t xml:space="preserve">BAGI PERKHIDMATAN </w:t>
      </w:r>
      <w:r w:rsidRPr="00970D1E">
        <w:rPr>
          <w:rFonts w:ascii="Arial" w:hAnsi="Arial" w:cs="Arial"/>
          <w:b/>
          <w:i/>
          <w:sz w:val="24"/>
          <w:szCs w:val="24"/>
        </w:rPr>
        <w:t>TO DEVELOP AND ENHANCE THE INVESTMALAYSIA SYSTEM FOR</w:t>
      </w:r>
      <w:r w:rsidRPr="00970D1E">
        <w:rPr>
          <w:rFonts w:ascii="Arial" w:hAnsi="Arial" w:cs="Arial"/>
          <w:b/>
          <w:sz w:val="24"/>
          <w:szCs w:val="24"/>
        </w:rPr>
        <w:t xml:space="preserve"> “PENGECUALIAN DUTI IMPORT BAHAN BESI DAN KELULI DALAM MENGHASILKAN KELUARAN SIAP UNTUK PASARAN EKSPORT, GUDANG PENGILANGAN BERLESEN (LMW) DAN ZON BEBAS (FZ).”</w:t>
      </w:r>
    </w:p>
    <w:p w:rsidR="00E312B1" w:rsidRPr="005963DC" w:rsidRDefault="00E312B1" w:rsidP="00E312B1">
      <w:pPr>
        <w:spacing w:after="0" w:line="240" w:lineRule="auto"/>
        <w:jc w:val="center"/>
        <w:rPr>
          <w:rFonts w:ascii="Arial" w:hAnsi="Arial" w:cs="Arial"/>
          <w:sz w:val="6"/>
          <w:szCs w:val="24"/>
          <w:lang w:val="sv-SE"/>
        </w:rPr>
      </w:pPr>
    </w:p>
    <w:p w:rsidR="00E312B1" w:rsidRPr="00E312B1" w:rsidRDefault="00E312B1" w:rsidP="00E312B1">
      <w:pPr>
        <w:contextualSpacing/>
        <w:jc w:val="center"/>
        <w:rPr>
          <w:rFonts w:ascii="Arial" w:hAnsi="Arial" w:cs="Arial"/>
          <w:b/>
          <w:sz w:val="24"/>
          <w:szCs w:val="24"/>
          <w:u w:val="single"/>
          <w:lang w:val="sv-SE"/>
        </w:rPr>
      </w:pPr>
      <w:r w:rsidRPr="00E312B1">
        <w:rPr>
          <w:rFonts w:ascii="Arial" w:hAnsi="Arial" w:cs="Arial"/>
          <w:b/>
          <w:sz w:val="24"/>
          <w:szCs w:val="24"/>
          <w:u w:val="single"/>
          <w:lang w:val="sv-SE"/>
        </w:rPr>
        <w:t>SEBUTHARGA MIDA BIL: 53/2021</w:t>
      </w:r>
    </w:p>
    <w:p w:rsidR="00E312B1" w:rsidRPr="00E312B1" w:rsidRDefault="00E312B1" w:rsidP="00E312B1">
      <w:pPr>
        <w:spacing w:before="60" w:after="60" w:line="360" w:lineRule="auto"/>
        <w:rPr>
          <w:rFonts w:ascii="Arial" w:hAnsi="Arial" w:cs="Arial"/>
          <w:sz w:val="24"/>
          <w:szCs w:val="24"/>
          <w:lang w:val="sv-SE"/>
        </w:rPr>
      </w:pPr>
      <w:r w:rsidRPr="00E312B1">
        <w:rPr>
          <w:rFonts w:ascii="Arial" w:hAnsi="Arial" w:cs="Arial"/>
          <w:sz w:val="24"/>
          <w:szCs w:val="24"/>
          <w:lang w:val="sv-SE"/>
        </w:rPr>
        <w:t xml:space="preserve">Sila tandakan </w:t>
      </w:r>
      <w:r w:rsidRPr="00E312B1">
        <w:rPr>
          <w:rFonts w:ascii="Arial" w:hAnsi="Arial" w:cs="Arial"/>
          <w:b/>
          <w:sz w:val="24"/>
          <w:szCs w:val="24"/>
          <w:lang w:val="sv-SE"/>
        </w:rPr>
        <w:t>( √ )</w:t>
      </w:r>
      <w:r w:rsidRPr="00E312B1">
        <w:rPr>
          <w:rFonts w:ascii="Arial" w:hAnsi="Arial" w:cs="Arial"/>
          <w:sz w:val="24"/>
          <w:szCs w:val="24"/>
          <w:lang w:val="sv-SE"/>
        </w:rPr>
        <w:t xml:space="preserve"> bagi Dokumen-dokumen yang disertakan.</w:t>
      </w:r>
    </w:p>
    <w:tbl>
      <w:tblPr>
        <w:tblpPr w:leftFromText="180" w:rightFromText="180" w:vertAnchor="text" w:tblpX="-34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58"/>
        <w:gridCol w:w="2127"/>
        <w:gridCol w:w="2126"/>
      </w:tblGrid>
      <w:tr w:rsidR="00E312B1" w:rsidRPr="00E312B1" w:rsidTr="00E312B1">
        <w:trPr>
          <w:tblHeader/>
        </w:trPr>
        <w:tc>
          <w:tcPr>
            <w:tcW w:w="720" w:type="dxa"/>
            <w:shd w:val="clear" w:color="auto" w:fill="C6D9F1" w:themeFill="text2" w:themeFillTint="33"/>
            <w:vAlign w:val="center"/>
          </w:tcPr>
          <w:p w:rsidR="00E312B1" w:rsidRPr="00E312B1" w:rsidRDefault="00E312B1" w:rsidP="00E312B1">
            <w:pPr>
              <w:spacing w:before="60" w:after="60"/>
              <w:jc w:val="center"/>
              <w:rPr>
                <w:rFonts w:ascii="Arial" w:hAnsi="Arial" w:cs="Arial"/>
                <w:b/>
                <w:sz w:val="24"/>
                <w:szCs w:val="24"/>
                <w:lang w:val="sv-SE"/>
              </w:rPr>
            </w:pPr>
            <w:r w:rsidRPr="00E312B1">
              <w:rPr>
                <w:rFonts w:ascii="Arial" w:hAnsi="Arial" w:cs="Arial"/>
                <w:b/>
                <w:sz w:val="24"/>
                <w:szCs w:val="24"/>
                <w:lang w:val="sv-SE"/>
              </w:rPr>
              <w:t>Bil.</w:t>
            </w:r>
          </w:p>
        </w:tc>
        <w:tc>
          <w:tcPr>
            <w:tcW w:w="5058" w:type="dxa"/>
            <w:shd w:val="clear" w:color="auto" w:fill="C6D9F1" w:themeFill="text2" w:themeFillTint="33"/>
            <w:vAlign w:val="center"/>
          </w:tcPr>
          <w:p w:rsidR="00E312B1" w:rsidRPr="00E312B1" w:rsidRDefault="00E312B1" w:rsidP="00E312B1">
            <w:pPr>
              <w:spacing w:before="60" w:after="60"/>
              <w:jc w:val="center"/>
              <w:rPr>
                <w:rFonts w:ascii="Arial" w:hAnsi="Arial" w:cs="Arial"/>
                <w:b/>
                <w:sz w:val="24"/>
                <w:szCs w:val="24"/>
                <w:lang w:val="sv-SE"/>
              </w:rPr>
            </w:pPr>
            <w:r w:rsidRPr="00E312B1">
              <w:rPr>
                <w:rFonts w:ascii="Arial" w:hAnsi="Arial" w:cs="Arial"/>
                <w:b/>
                <w:sz w:val="24"/>
                <w:szCs w:val="24"/>
                <w:lang w:val="sv-SE"/>
              </w:rPr>
              <w:t>Perkara / Dokumen</w:t>
            </w:r>
          </w:p>
        </w:tc>
        <w:tc>
          <w:tcPr>
            <w:tcW w:w="2127" w:type="dxa"/>
            <w:shd w:val="clear" w:color="auto" w:fill="C6D9F1" w:themeFill="text2" w:themeFillTint="33"/>
            <w:vAlign w:val="center"/>
          </w:tcPr>
          <w:p w:rsidR="00E312B1" w:rsidRPr="00E312B1" w:rsidRDefault="00E312B1" w:rsidP="00E312B1">
            <w:pPr>
              <w:spacing w:before="60" w:after="60"/>
              <w:jc w:val="center"/>
              <w:rPr>
                <w:rFonts w:ascii="Arial" w:hAnsi="Arial" w:cs="Arial"/>
                <w:b/>
                <w:sz w:val="24"/>
                <w:szCs w:val="24"/>
                <w:lang w:val="sv-SE"/>
              </w:rPr>
            </w:pPr>
            <w:r w:rsidRPr="00E312B1">
              <w:rPr>
                <w:rFonts w:ascii="Arial" w:hAnsi="Arial" w:cs="Arial"/>
                <w:b/>
                <w:sz w:val="24"/>
                <w:szCs w:val="24"/>
                <w:lang w:val="sv-SE"/>
              </w:rPr>
              <w:t>Semakan oleh Syarikat</w:t>
            </w:r>
          </w:p>
        </w:tc>
        <w:tc>
          <w:tcPr>
            <w:tcW w:w="2126" w:type="dxa"/>
            <w:shd w:val="clear" w:color="auto" w:fill="C6D9F1" w:themeFill="text2" w:themeFillTint="33"/>
            <w:vAlign w:val="center"/>
          </w:tcPr>
          <w:p w:rsidR="00E312B1" w:rsidRPr="00E312B1" w:rsidRDefault="00E312B1" w:rsidP="00E312B1">
            <w:pPr>
              <w:spacing w:before="60" w:after="60"/>
              <w:jc w:val="center"/>
              <w:rPr>
                <w:rFonts w:ascii="Arial" w:hAnsi="Arial" w:cs="Arial"/>
                <w:b/>
                <w:sz w:val="24"/>
                <w:szCs w:val="24"/>
                <w:lang w:val="sv-SE"/>
              </w:rPr>
            </w:pPr>
            <w:r w:rsidRPr="00E312B1">
              <w:rPr>
                <w:rFonts w:ascii="Arial" w:hAnsi="Arial" w:cs="Arial"/>
                <w:b/>
                <w:sz w:val="24"/>
                <w:szCs w:val="24"/>
                <w:lang w:val="sv-SE"/>
              </w:rPr>
              <w:t xml:space="preserve">Semakan oleh </w:t>
            </w:r>
          </w:p>
          <w:p w:rsidR="00E312B1" w:rsidRPr="00E312B1" w:rsidRDefault="00E312B1" w:rsidP="00E312B1">
            <w:pPr>
              <w:spacing w:before="60" w:after="60"/>
              <w:jc w:val="center"/>
              <w:rPr>
                <w:rFonts w:ascii="Arial" w:hAnsi="Arial" w:cs="Arial"/>
                <w:b/>
                <w:sz w:val="24"/>
                <w:szCs w:val="24"/>
                <w:lang w:val="sv-SE"/>
              </w:rPr>
            </w:pPr>
            <w:r w:rsidRPr="00E312B1">
              <w:rPr>
                <w:rFonts w:ascii="Arial" w:hAnsi="Arial" w:cs="Arial"/>
                <w:b/>
                <w:sz w:val="24"/>
                <w:szCs w:val="24"/>
                <w:lang w:val="sv-SE"/>
              </w:rPr>
              <w:t>MIDA</w:t>
            </w:r>
          </w:p>
        </w:tc>
      </w:tr>
      <w:tr w:rsidR="00E312B1" w:rsidRPr="00E312B1" w:rsidTr="00E312B1">
        <w:trPr>
          <w:trHeight w:val="327"/>
        </w:trPr>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spacing w:before="60" w:after="60"/>
              <w:rPr>
                <w:rFonts w:ascii="Arial" w:hAnsi="Arial" w:cs="Arial"/>
                <w:sz w:val="24"/>
                <w:szCs w:val="24"/>
                <w:lang w:val="sv-SE"/>
              </w:rPr>
            </w:pPr>
            <w:r w:rsidRPr="00E312B1">
              <w:rPr>
                <w:rFonts w:ascii="Arial" w:hAnsi="Arial" w:cs="Arial"/>
                <w:sz w:val="24"/>
                <w:szCs w:val="24"/>
                <w:lang w:val="sv-SE"/>
              </w:rPr>
              <w:t>Salinan Sijil Akuan Pendaftaran dari Kementerian Kewangan (MOF)</w:t>
            </w:r>
          </w:p>
        </w:tc>
        <w:tc>
          <w:tcPr>
            <w:tcW w:w="2127" w:type="dxa"/>
          </w:tcPr>
          <w:p w:rsidR="00E312B1" w:rsidRPr="00E312B1" w:rsidRDefault="00E312B1" w:rsidP="00E312B1">
            <w:pPr>
              <w:spacing w:before="60" w:after="60"/>
              <w:jc w:val="both"/>
              <w:rPr>
                <w:rFonts w:ascii="Arial" w:hAnsi="Arial" w:cs="Arial"/>
                <w:sz w:val="24"/>
                <w:szCs w:val="24"/>
                <w:lang w:val="sv-SE"/>
              </w:rPr>
            </w:pPr>
          </w:p>
        </w:tc>
        <w:tc>
          <w:tcPr>
            <w:tcW w:w="2126" w:type="dxa"/>
          </w:tcPr>
          <w:p w:rsidR="00E312B1" w:rsidRPr="00E312B1" w:rsidRDefault="00E312B1" w:rsidP="00E312B1">
            <w:pPr>
              <w:spacing w:before="60" w:after="60"/>
              <w:jc w:val="both"/>
              <w:rPr>
                <w:rFonts w:ascii="Arial" w:hAnsi="Arial" w:cs="Arial"/>
                <w:sz w:val="24"/>
                <w:szCs w:val="24"/>
                <w:lang w:val="sv-SE"/>
              </w:rPr>
            </w:pPr>
          </w:p>
        </w:tc>
      </w:tr>
      <w:tr w:rsidR="00E312B1" w:rsidRPr="00E312B1" w:rsidTr="00E312B1">
        <w:trPr>
          <w:trHeight w:val="541"/>
        </w:trPr>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spacing w:before="60" w:after="60"/>
              <w:rPr>
                <w:rFonts w:ascii="Arial" w:hAnsi="Arial" w:cs="Arial"/>
                <w:sz w:val="24"/>
                <w:szCs w:val="24"/>
                <w:lang w:val="sv-SE"/>
              </w:rPr>
            </w:pPr>
            <w:r w:rsidRPr="00E312B1">
              <w:rPr>
                <w:rFonts w:ascii="Arial" w:hAnsi="Arial" w:cs="Arial"/>
                <w:sz w:val="24"/>
                <w:szCs w:val="24"/>
                <w:lang w:val="sv-SE"/>
              </w:rPr>
              <w:t>Salinan Sijil Akuan Bumiputera dari Kementerian Kewangan (MOF) (jika ada)</w:t>
            </w:r>
          </w:p>
        </w:tc>
        <w:tc>
          <w:tcPr>
            <w:tcW w:w="2127" w:type="dxa"/>
          </w:tcPr>
          <w:p w:rsidR="00E312B1" w:rsidRPr="00E312B1" w:rsidRDefault="00E312B1" w:rsidP="00E312B1">
            <w:pPr>
              <w:spacing w:before="60" w:after="60"/>
              <w:jc w:val="both"/>
              <w:rPr>
                <w:rFonts w:ascii="Arial" w:hAnsi="Arial" w:cs="Arial"/>
                <w:sz w:val="24"/>
                <w:szCs w:val="24"/>
                <w:lang w:val="sv-SE"/>
              </w:rPr>
            </w:pPr>
          </w:p>
        </w:tc>
        <w:tc>
          <w:tcPr>
            <w:tcW w:w="2126" w:type="dxa"/>
          </w:tcPr>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spacing w:before="60" w:after="60"/>
              <w:rPr>
                <w:rFonts w:ascii="Arial" w:hAnsi="Arial" w:cs="Arial"/>
                <w:sz w:val="24"/>
                <w:szCs w:val="24"/>
              </w:rPr>
            </w:pPr>
            <w:r w:rsidRPr="00E312B1">
              <w:rPr>
                <w:rFonts w:ascii="Arial" w:hAnsi="Arial" w:cs="Arial"/>
                <w:sz w:val="24"/>
                <w:szCs w:val="24"/>
              </w:rPr>
              <w:t xml:space="preserve">Salinan </w:t>
            </w:r>
            <w:proofErr w:type="spellStart"/>
            <w:r w:rsidRPr="00E312B1">
              <w:rPr>
                <w:rFonts w:ascii="Arial" w:hAnsi="Arial" w:cs="Arial"/>
                <w:sz w:val="24"/>
                <w:szCs w:val="24"/>
              </w:rPr>
              <w:t>Sijil</w:t>
            </w:r>
            <w:proofErr w:type="spellEnd"/>
            <w:r w:rsidRPr="00E312B1">
              <w:rPr>
                <w:rFonts w:ascii="Arial" w:hAnsi="Arial" w:cs="Arial"/>
                <w:sz w:val="24"/>
                <w:szCs w:val="24"/>
              </w:rPr>
              <w:t xml:space="preserve"> </w:t>
            </w:r>
            <w:proofErr w:type="spellStart"/>
            <w:r w:rsidRPr="00E312B1">
              <w:rPr>
                <w:rFonts w:ascii="Arial" w:hAnsi="Arial" w:cs="Arial"/>
                <w:sz w:val="24"/>
                <w:szCs w:val="24"/>
              </w:rPr>
              <w:t>Berdaftar</w:t>
            </w:r>
            <w:proofErr w:type="spellEnd"/>
            <w:r w:rsidRPr="00E312B1">
              <w:rPr>
                <w:rFonts w:ascii="Arial" w:hAnsi="Arial" w:cs="Arial"/>
                <w:sz w:val="24"/>
                <w:szCs w:val="24"/>
              </w:rPr>
              <w:t xml:space="preserve"> </w:t>
            </w:r>
            <w:proofErr w:type="spellStart"/>
            <w:r w:rsidRPr="00E312B1">
              <w:rPr>
                <w:rFonts w:ascii="Arial" w:hAnsi="Arial" w:cs="Arial"/>
                <w:sz w:val="24"/>
                <w:szCs w:val="24"/>
              </w:rPr>
              <w:t>Dengan</w:t>
            </w:r>
            <w:proofErr w:type="spellEnd"/>
            <w:r w:rsidRPr="00E312B1">
              <w:rPr>
                <w:rFonts w:ascii="Arial" w:hAnsi="Arial" w:cs="Arial"/>
                <w:sz w:val="24"/>
                <w:szCs w:val="24"/>
              </w:rPr>
              <w:t xml:space="preserve"> Suruhanjaya Syarikat Malaysia (SSM)</w:t>
            </w:r>
          </w:p>
        </w:tc>
        <w:tc>
          <w:tcPr>
            <w:tcW w:w="2127" w:type="dxa"/>
          </w:tcPr>
          <w:p w:rsidR="00E312B1" w:rsidRPr="00E312B1" w:rsidRDefault="00E312B1" w:rsidP="00E312B1">
            <w:pPr>
              <w:spacing w:before="60" w:after="60"/>
              <w:jc w:val="both"/>
              <w:rPr>
                <w:rFonts w:ascii="Arial" w:hAnsi="Arial" w:cs="Arial"/>
                <w:sz w:val="24"/>
                <w:szCs w:val="24"/>
                <w:lang w:val="sv-SE"/>
              </w:rPr>
            </w:pPr>
          </w:p>
        </w:tc>
        <w:tc>
          <w:tcPr>
            <w:tcW w:w="2126" w:type="dxa"/>
          </w:tcPr>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spacing w:before="60" w:after="60"/>
              <w:rPr>
                <w:rFonts w:ascii="Arial" w:hAnsi="Arial" w:cs="Arial"/>
                <w:sz w:val="24"/>
                <w:szCs w:val="24"/>
                <w:lang w:val="sv-SE"/>
              </w:rPr>
            </w:pPr>
            <w:r w:rsidRPr="00E312B1">
              <w:rPr>
                <w:rFonts w:ascii="Arial" w:hAnsi="Arial" w:cs="Arial"/>
                <w:sz w:val="24"/>
                <w:szCs w:val="24"/>
                <w:lang w:val="sv-SE"/>
              </w:rPr>
              <w:t>Surat Akuan Penyebutharga (Bab 1)</w:t>
            </w:r>
          </w:p>
        </w:tc>
        <w:tc>
          <w:tcPr>
            <w:tcW w:w="2127" w:type="dxa"/>
          </w:tcPr>
          <w:p w:rsidR="00E312B1" w:rsidRPr="00E312B1" w:rsidRDefault="00E312B1" w:rsidP="00E312B1">
            <w:pPr>
              <w:spacing w:before="60" w:after="60"/>
              <w:jc w:val="both"/>
              <w:rPr>
                <w:rFonts w:ascii="Arial" w:hAnsi="Arial" w:cs="Arial"/>
                <w:sz w:val="24"/>
                <w:szCs w:val="24"/>
                <w:lang w:val="sv-SE"/>
              </w:rPr>
            </w:pPr>
          </w:p>
        </w:tc>
        <w:tc>
          <w:tcPr>
            <w:tcW w:w="2126" w:type="dxa"/>
          </w:tcPr>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spacing w:before="60" w:after="60"/>
              <w:rPr>
                <w:rFonts w:ascii="Arial" w:hAnsi="Arial" w:cs="Arial"/>
                <w:sz w:val="24"/>
                <w:szCs w:val="24"/>
                <w:lang w:val="sv-SE"/>
              </w:rPr>
            </w:pPr>
            <w:r w:rsidRPr="00E312B1">
              <w:rPr>
                <w:rFonts w:ascii="Arial" w:hAnsi="Arial" w:cs="Arial"/>
                <w:sz w:val="24"/>
                <w:szCs w:val="24"/>
                <w:lang w:val="sv-SE"/>
              </w:rPr>
              <w:t>Surat Akuan Pembida (Bab 1)</w:t>
            </w:r>
          </w:p>
        </w:tc>
        <w:tc>
          <w:tcPr>
            <w:tcW w:w="2127" w:type="dxa"/>
          </w:tcPr>
          <w:p w:rsidR="00E312B1" w:rsidRPr="00E312B1" w:rsidRDefault="00E312B1" w:rsidP="00E312B1">
            <w:pPr>
              <w:spacing w:before="60" w:after="60"/>
              <w:jc w:val="both"/>
              <w:rPr>
                <w:rFonts w:ascii="Arial" w:hAnsi="Arial" w:cs="Arial"/>
                <w:sz w:val="24"/>
                <w:szCs w:val="24"/>
                <w:lang w:val="sv-SE"/>
              </w:rPr>
            </w:pPr>
          </w:p>
        </w:tc>
        <w:tc>
          <w:tcPr>
            <w:tcW w:w="2126" w:type="dxa"/>
          </w:tcPr>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spacing w:before="60" w:after="60"/>
              <w:rPr>
                <w:rFonts w:ascii="Arial" w:hAnsi="Arial" w:cs="Arial"/>
                <w:sz w:val="24"/>
                <w:szCs w:val="24"/>
                <w:lang w:val="sv-SE"/>
              </w:rPr>
            </w:pPr>
            <w:r w:rsidRPr="00E312B1">
              <w:rPr>
                <w:rFonts w:ascii="Arial" w:hAnsi="Arial" w:cs="Arial"/>
                <w:sz w:val="24"/>
                <w:szCs w:val="24"/>
                <w:lang w:val="sv-SE"/>
              </w:rPr>
              <w:t>Jadual Maklum Balas Teknikal (Bab 3)</w:t>
            </w:r>
          </w:p>
          <w:p w:rsidR="00E312B1" w:rsidRPr="00E312B1" w:rsidRDefault="00E312B1" w:rsidP="00957B03">
            <w:pPr>
              <w:numPr>
                <w:ilvl w:val="0"/>
                <w:numId w:val="18"/>
              </w:numPr>
              <w:spacing w:before="60" w:after="60"/>
              <w:ind w:left="414"/>
              <w:contextualSpacing/>
              <w:rPr>
                <w:rFonts w:ascii="Arial" w:hAnsi="Arial" w:cs="Arial"/>
                <w:sz w:val="24"/>
                <w:szCs w:val="24"/>
                <w:lang w:val="sv-SE"/>
              </w:rPr>
            </w:pPr>
            <w:r w:rsidRPr="00E312B1">
              <w:rPr>
                <w:rFonts w:ascii="Arial" w:hAnsi="Arial" w:cs="Arial"/>
                <w:i/>
                <w:sz w:val="24"/>
                <w:szCs w:val="24"/>
                <w:lang w:val="en-MY"/>
              </w:rPr>
              <w:t>Appendix 1 – Executive Summary</w:t>
            </w:r>
          </w:p>
          <w:p w:rsidR="00E312B1" w:rsidRPr="00E312B1" w:rsidRDefault="00E312B1" w:rsidP="00957B03">
            <w:pPr>
              <w:numPr>
                <w:ilvl w:val="0"/>
                <w:numId w:val="18"/>
              </w:numPr>
              <w:spacing w:before="60" w:after="60"/>
              <w:ind w:left="414"/>
              <w:contextualSpacing/>
              <w:rPr>
                <w:rFonts w:ascii="Arial" w:hAnsi="Arial" w:cs="Arial"/>
                <w:sz w:val="24"/>
                <w:szCs w:val="24"/>
                <w:lang w:val="sv-SE"/>
              </w:rPr>
            </w:pPr>
            <w:r w:rsidRPr="00E312B1">
              <w:rPr>
                <w:rFonts w:ascii="Arial" w:hAnsi="Arial" w:cs="Arial"/>
                <w:i/>
                <w:sz w:val="24"/>
                <w:szCs w:val="24"/>
                <w:lang w:val="en-MY"/>
              </w:rPr>
              <w:t xml:space="preserve">Appendix 2 </w:t>
            </w:r>
            <w:r w:rsidR="007D4C40" w:rsidRPr="00E312B1">
              <w:rPr>
                <w:rFonts w:ascii="Arial" w:hAnsi="Arial" w:cs="Arial"/>
                <w:i/>
                <w:sz w:val="24"/>
                <w:szCs w:val="24"/>
                <w:lang w:val="en-MY"/>
              </w:rPr>
              <w:t>– Technical</w:t>
            </w:r>
            <w:r w:rsidRPr="00E312B1">
              <w:rPr>
                <w:rFonts w:ascii="Arial" w:hAnsi="Arial" w:cs="Arial"/>
                <w:i/>
                <w:sz w:val="24"/>
                <w:szCs w:val="24"/>
                <w:lang w:val="en-MY"/>
              </w:rPr>
              <w:t xml:space="preserve"> and Implementation Requirements</w:t>
            </w:r>
          </w:p>
          <w:p w:rsidR="00E312B1" w:rsidRPr="00E312B1" w:rsidRDefault="00E312B1" w:rsidP="00957B03">
            <w:pPr>
              <w:numPr>
                <w:ilvl w:val="0"/>
                <w:numId w:val="18"/>
              </w:numPr>
              <w:spacing w:before="60" w:after="60"/>
              <w:ind w:left="414"/>
              <w:contextualSpacing/>
              <w:rPr>
                <w:rFonts w:ascii="Arial" w:hAnsi="Arial" w:cs="Arial"/>
                <w:sz w:val="24"/>
                <w:szCs w:val="24"/>
                <w:lang w:val="sv-SE"/>
              </w:rPr>
            </w:pPr>
            <w:r w:rsidRPr="00E312B1">
              <w:rPr>
                <w:rFonts w:ascii="Arial" w:hAnsi="Arial" w:cs="Arial"/>
                <w:i/>
                <w:sz w:val="24"/>
                <w:szCs w:val="24"/>
                <w:lang w:val="en-MY"/>
              </w:rPr>
              <w:t>Appendix 3 – Summary of Proposed System Component</w:t>
            </w:r>
          </w:p>
          <w:p w:rsidR="00E312B1" w:rsidRPr="00E312B1" w:rsidRDefault="00E312B1" w:rsidP="00957B03">
            <w:pPr>
              <w:numPr>
                <w:ilvl w:val="0"/>
                <w:numId w:val="18"/>
              </w:numPr>
              <w:spacing w:before="60" w:after="60"/>
              <w:ind w:left="414"/>
              <w:contextualSpacing/>
              <w:rPr>
                <w:rFonts w:ascii="Arial" w:hAnsi="Arial" w:cs="Arial"/>
                <w:sz w:val="24"/>
                <w:szCs w:val="24"/>
                <w:lang w:val="sv-SE"/>
              </w:rPr>
            </w:pPr>
            <w:r w:rsidRPr="00E312B1">
              <w:rPr>
                <w:rFonts w:ascii="Arial" w:hAnsi="Arial" w:cs="Arial"/>
                <w:i/>
                <w:sz w:val="24"/>
                <w:szCs w:val="24"/>
                <w:lang w:val="en-MY"/>
              </w:rPr>
              <w:t xml:space="preserve">Appendix 4 </w:t>
            </w:r>
            <w:r w:rsidR="007D4C40" w:rsidRPr="00E312B1">
              <w:rPr>
                <w:rFonts w:ascii="Arial" w:hAnsi="Arial" w:cs="Arial"/>
                <w:i/>
                <w:sz w:val="24"/>
                <w:szCs w:val="24"/>
                <w:lang w:val="en-MY"/>
              </w:rPr>
              <w:t>– Project</w:t>
            </w:r>
            <w:r w:rsidRPr="00E312B1">
              <w:rPr>
                <w:rFonts w:ascii="Arial" w:hAnsi="Arial" w:cs="Arial"/>
                <w:i/>
                <w:sz w:val="24"/>
                <w:szCs w:val="24"/>
                <w:lang w:val="en-MY"/>
              </w:rPr>
              <w:t xml:space="preserve"> Implementation Plan</w:t>
            </w:r>
          </w:p>
          <w:p w:rsidR="00E312B1" w:rsidRPr="00E312B1" w:rsidRDefault="00E312B1" w:rsidP="00957B03">
            <w:pPr>
              <w:numPr>
                <w:ilvl w:val="0"/>
                <w:numId w:val="18"/>
              </w:numPr>
              <w:spacing w:before="60" w:after="60"/>
              <w:ind w:left="414"/>
              <w:contextualSpacing/>
              <w:rPr>
                <w:rFonts w:ascii="Arial" w:hAnsi="Arial" w:cs="Arial"/>
                <w:sz w:val="24"/>
                <w:szCs w:val="24"/>
                <w:lang w:val="sv-SE"/>
              </w:rPr>
            </w:pPr>
            <w:r w:rsidRPr="00E312B1">
              <w:rPr>
                <w:rFonts w:ascii="Arial" w:hAnsi="Arial" w:cs="Arial"/>
                <w:i/>
                <w:sz w:val="24"/>
                <w:szCs w:val="24"/>
                <w:lang w:val="en-MY"/>
              </w:rPr>
              <w:t>Appendix 5 – Project Proposed Team</w:t>
            </w:r>
          </w:p>
        </w:tc>
        <w:tc>
          <w:tcPr>
            <w:tcW w:w="2127" w:type="dxa"/>
          </w:tcPr>
          <w:p w:rsidR="00E312B1" w:rsidRPr="00E312B1" w:rsidRDefault="00E312B1" w:rsidP="00E312B1">
            <w:pPr>
              <w:spacing w:before="60" w:after="60"/>
              <w:jc w:val="both"/>
              <w:rPr>
                <w:rFonts w:ascii="Arial" w:hAnsi="Arial" w:cs="Arial"/>
                <w:sz w:val="24"/>
                <w:szCs w:val="24"/>
                <w:lang w:val="sv-SE"/>
              </w:rPr>
            </w:pPr>
          </w:p>
        </w:tc>
        <w:tc>
          <w:tcPr>
            <w:tcW w:w="2126" w:type="dxa"/>
          </w:tcPr>
          <w:p w:rsidR="00E312B1" w:rsidRPr="00E312B1" w:rsidRDefault="00E312B1" w:rsidP="00E312B1">
            <w:pPr>
              <w:spacing w:before="60" w:after="60"/>
              <w:jc w:val="both"/>
              <w:rPr>
                <w:rFonts w:ascii="Arial" w:hAnsi="Arial" w:cs="Arial"/>
                <w:sz w:val="24"/>
                <w:szCs w:val="24"/>
                <w:lang w:val="sv-SE"/>
              </w:rPr>
            </w:pPr>
          </w:p>
        </w:tc>
      </w:tr>
      <w:tr w:rsidR="00E312B1" w:rsidRPr="00E312B1" w:rsidTr="00E312B1">
        <w:trPr>
          <w:trHeight w:val="264"/>
        </w:trPr>
        <w:tc>
          <w:tcPr>
            <w:tcW w:w="720" w:type="dxa"/>
            <w:vAlign w:val="center"/>
          </w:tcPr>
          <w:p w:rsidR="00E312B1" w:rsidRPr="00E312B1" w:rsidRDefault="00E312B1" w:rsidP="00957B03">
            <w:pPr>
              <w:numPr>
                <w:ilvl w:val="0"/>
                <w:numId w:val="12"/>
              </w:numPr>
              <w:spacing w:before="60" w:after="60" w:line="240" w:lineRule="auto"/>
              <w:jc w:val="center"/>
              <w:rPr>
                <w:rFonts w:ascii="Arial" w:hAnsi="Arial" w:cs="Arial"/>
                <w:sz w:val="24"/>
                <w:szCs w:val="24"/>
                <w:lang w:val="sv-SE"/>
              </w:rPr>
            </w:pPr>
          </w:p>
        </w:tc>
        <w:tc>
          <w:tcPr>
            <w:tcW w:w="5058" w:type="dxa"/>
            <w:vAlign w:val="center"/>
          </w:tcPr>
          <w:p w:rsidR="00E312B1" w:rsidRPr="00E312B1" w:rsidRDefault="00E312B1" w:rsidP="00E312B1">
            <w:pPr>
              <w:spacing w:after="0" w:line="240" w:lineRule="auto"/>
              <w:rPr>
                <w:rFonts w:ascii="Arial" w:eastAsia="MS Mincho" w:hAnsi="Arial" w:cs="Arial"/>
                <w:sz w:val="24"/>
                <w:szCs w:val="24"/>
                <w:lang w:val="sv-SE"/>
              </w:rPr>
            </w:pPr>
            <w:r w:rsidRPr="00E312B1">
              <w:rPr>
                <w:rFonts w:ascii="Arial" w:eastAsia="MS Mincho" w:hAnsi="Arial" w:cs="Arial"/>
                <w:sz w:val="24"/>
                <w:szCs w:val="24"/>
                <w:lang w:val="sv-SE"/>
              </w:rPr>
              <w:t>Jadual Maklum Balas Harga (Bab 4)</w:t>
            </w:r>
          </w:p>
          <w:p w:rsidR="00E312B1" w:rsidRPr="00E312B1" w:rsidRDefault="00E312B1" w:rsidP="00957B03">
            <w:pPr>
              <w:numPr>
                <w:ilvl w:val="0"/>
                <w:numId w:val="18"/>
              </w:numPr>
              <w:spacing w:before="60" w:after="60"/>
              <w:ind w:left="414"/>
              <w:contextualSpacing/>
              <w:rPr>
                <w:rFonts w:ascii="Arial" w:eastAsia="MS Mincho" w:hAnsi="Arial" w:cs="Arial"/>
                <w:i/>
                <w:sz w:val="24"/>
                <w:szCs w:val="24"/>
                <w:lang w:val="sv-SE"/>
              </w:rPr>
            </w:pPr>
            <w:r w:rsidRPr="00E312B1">
              <w:rPr>
                <w:rFonts w:ascii="Arial" w:eastAsia="MS Mincho" w:hAnsi="Arial" w:cs="Arial"/>
                <w:i/>
                <w:sz w:val="24"/>
                <w:szCs w:val="24"/>
                <w:lang w:val="sv-SE"/>
              </w:rPr>
              <w:t>Appendix 6 – Project Cost</w:t>
            </w:r>
          </w:p>
        </w:tc>
        <w:tc>
          <w:tcPr>
            <w:tcW w:w="2127" w:type="dxa"/>
          </w:tcPr>
          <w:p w:rsidR="00E312B1" w:rsidRPr="00E312B1" w:rsidRDefault="00E312B1" w:rsidP="00E312B1">
            <w:pPr>
              <w:rPr>
                <w:rFonts w:ascii="Arial" w:hAnsi="Arial" w:cs="Arial"/>
                <w:sz w:val="24"/>
                <w:szCs w:val="24"/>
              </w:rPr>
            </w:pPr>
          </w:p>
        </w:tc>
        <w:tc>
          <w:tcPr>
            <w:tcW w:w="2126" w:type="dxa"/>
          </w:tcPr>
          <w:p w:rsidR="00E312B1" w:rsidRPr="00E312B1" w:rsidRDefault="00E312B1" w:rsidP="00E312B1">
            <w:pPr>
              <w:rPr>
                <w:rFonts w:ascii="Arial" w:hAnsi="Arial" w:cs="Arial"/>
                <w:sz w:val="24"/>
                <w:szCs w:val="24"/>
              </w:rPr>
            </w:pPr>
          </w:p>
        </w:tc>
      </w:tr>
      <w:tr w:rsidR="00E312B1" w:rsidRPr="00E312B1" w:rsidTr="00E312B1">
        <w:trPr>
          <w:trHeight w:val="444"/>
        </w:trPr>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vAlign w:val="center"/>
          </w:tcPr>
          <w:p w:rsidR="00E312B1" w:rsidRPr="00E312B1" w:rsidRDefault="00E312B1" w:rsidP="00E312B1">
            <w:pPr>
              <w:spacing w:after="0" w:line="240" w:lineRule="auto"/>
              <w:rPr>
                <w:rFonts w:ascii="Arial" w:eastAsia="MS Mincho" w:hAnsi="Arial" w:cs="Arial"/>
                <w:sz w:val="24"/>
                <w:szCs w:val="24"/>
                <w:lang w:val="sv-SE"/>
              </w:rPr>
            </w:pPr>
            <w:r w:rsidRPr="00E312B1">
              <w:rPr>
                <w:rFonts w:ascii="Arial" w:eastAsia="MS Mincho" w:hAnsi="Arial" w:cs="Arial"/>
                <w:sz w:val="24"/>
                <w:szCs w:val="24"/>
                <w:lang w:val="sv-SE"/>
              </w:rPr>
              <w:t>Pengalaman Syarikat (Bab 5)</w:t>
            </w:r>
          </w:p>
        </w:tc>
        <w:tc>
          <w:tcPr>
            <w:tcW w:w="2127" w:type="dxa"/>
          </w:tcPr>
          <w:p w:rsidR="00E312B1" w:rsidRPr="00E312B1" w:rsidRDefault="00E312B1" w:rsidP="00E312B1">
            <w:pPr>
              <w:spacing w:before="60" w:after="60"/>
              <w:jc w:val="both"/>
              <w:rPr>
                <w:rFonts w:ascii="Arial" w:hAnsi="Arial" w:cs="Arial"/>
                <w:sz w:val="24"/>
                <w:szCs w:val="24"/>
                <w:lang w:val="sv-SE"/>
              </w:rPr>
            </w:pPr>
          </w:p>
        </w:tc>
        <w:tc>
          <w:tcPr>
            <w:tcW w:w="2126" w:type="dxa"/>
          </w:tcPr>
          <w:p w:rsidR="00E312B1" w:rsidRPr="00E312B1" w:rsidRDefault="00E312B1" w:rsidP="00E312B1">
            <w:pPr>
              <w:spacing w:before="60" w:after="60"/>
              <w:jc w:val="both"/>
              <w:rPr>
                <w:rFonts w:ascii="Arial" w:hAnsi="Arial" w:cs="Arial"/>
                <w:sz w:val="24"/>
                <w:szCs w:val="24"/>
                <w:lang w:val="sv-SE"/>
              </w:rPr>
            </w:pPr>
          </w:p>
        </w:tc>
      </w:tr>
      <w:tr w:rsidR="00E312B1" w:rsidRPr="00E312B1" w:rsidTr="00E312B1">
        <w:trPr>
          <w:trHeight w:val="444"/>
        </w:trPr>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vAlign w:val="center"/>
          </w:tcPr>
          <w:p w:rsidR="00E312B1" w:rsidRPr="00E312B1" w:rsidRDefault="00E312B1" w:rsidP="00E312B1">
            <w:pPr>
              <w:spacing w:after="0" w:line="240" w:lineRule="auto"/>
              <w:rPr>
                <w:rFonts w:ascii="Arial" w:eastAsia="MS Mincho" w:hAnsi="Arial" w:cs="Arial"/>
                <w:sz w:val="24"/>
                <w:szCs w:val="24"/>
                <w:lang w:val="de-DE"/>
              </w:rPr>
            </w:pPr>
            <w:r w:rsidRPr="00E312B1">
              <w:rPr>
                <w:rFonts w:ascii="Arial" w:eastAsia="MS Mincho" w:hAnsi="Arial" w:cs="Arial"/>
                <w:sz w:val="24"/>
                <w:szCs w:val="24"/>
                <w:lang w:val="de-DE"/>
              </w:rPr>
              <w:t>Butir-Butir Penyebutharga &amp; Maklumat Kewangan Syarikat (Bab 6)</w:t>
            </w:r>
          </w:p>
        </w:tc>
        <w:tc>
          <w:tcPr>
            <w:tcW w:w="2127" w:type="dxa"/>
          </w:tcPr>
          <w:p w:rsidR="00E312B1" w:rsidRPr="00E312B1" w:rsidRDefault="00E312B1" w:rsidP="00E312B1">
            <w:pPr>
              <w:rPr>
                <w:rFonts w:ascii="Arial" w:hAnsi="Arial" w:cs="Arial"/>
                <w:sz w:val="24"/>
                <w:szCs w:val="24"/>
              </w:rPr>
            </w:pPr>
          </w:p>
        </w:tc>
        <w:tc>
          <w:tcPr>
            <w:tcW w:w="2126" w:type="dxa"/>
          </w:tcPr>
          <w:p w:rsidR="00E312B1" w:rsidRPr="00E312B1" w:rsidRDefault="00E312B1" w:rsidP="00E312B1">
            <w:pPr>
              <w:rPr>
                <w:rFonts w:ascii="Arial" w:hAnsi="Arial" w:cs="Arial"/>
                <w:sz w:val="24"/>
                <w:szCs w:val="24"/>
              </w:rPr>
            </w:pPr>
          </w:p>
        </w:tc>
      </w:tr>
      <w:tr w:rsidR="00E312B1" w:rsidRPr="00E312B1" w:rsidTr="00E312B1">
        <w:trPr>
          <w:trHeight w:val="362"/>
        </w:trPr>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tabs>
                <w:tab w:val="left" w:pos="-1440"/>
              </w:tabs>
              <w:spacing w:before="120"/>
              <w:rPr>
                <w:rFonts w:ascii="Arial" w:eastAsia="MS Mincho" w:hAnsi="Arial" w:cs="Arial"/>
                <w:sz w:val="24"/>
                <w:szCs w:val="24"/>
                <w:lang w:val="de-DE"/>
              </w:rPr>
            </w:pPr>
            <w:r w:rsidRPr="00E312B1">
              <w:rPr>
                <w:rFonts w:ascii="Arial" w:eastAsia="MS Mincho" w:hAnsi="Arial" w:cs="Arial"/>
                <w:sz w:val="24"/>
                <w:szCs w:val="24"/>
                <w:lang w:val="de-DE"/>
              </w:rPr>
              <w:t>Penyata Kewangan untuk 3 tahun terakhir</w:t>
            </w:r>
          </w:p>
        </w:tc>
        <w:tc>
          <w:tcPr>
            <w:tcW w:w="2127" w:type="dxa"/>
          </w:tcPr>
          <w:p w:rsidR="00E312B1" w:rsidRPr="00E312B1" w:rsidRDefault="00E312B1" w:rsidP="00E312B1">
            <w:pPr>
              <w:rPr>
                <w:rFonts w:ascii="Arial" w:hAnsi="Arial" w:cs="Arial"/>
                <w:sz w:val="24"/>
                <w:szCs w:val="24"/>
              </w:rPr>
            </w:pPr>
          </w:p>
        </w:tc>
        <w:tc>
          <w:tcPr>
            <w:tcW w:w="2126" w:type="dxa"/>
          </w:tcPr>
          <w:p w:rsidR="00E312B1" w:rsidRPr="00E312B1" w:rsidRDefault="00E312B1" w:rsidP="00E312B1">
            <w:pPr>
              <w:rPr>
                <w:rFonts w:ascii="Arial" w:hAnsi="Arial" w:cs="Arial"/>
                <w:sz w:val="24"/>
                <w:szCs w:val="24"/>
              </w:rPr>
            </w:pPr>
          </w:p>
        </w:tc>
      </w:tr>
      <w:tr w:rsidR="00E312B1" w:rsidRPr="00E312B1" w:rsidTr="00E312B1">
        <w:trPr>
          <w:trHeight w:val="428"/>
        </w:trPr>
        <w:tc>
          <w:tcPr>
            <w:tcW w:w="720" w:type="dxa"/>
          </w:tcPr>
          <w:p w:rsidR="00E312B1" w:rsidRPr="00E312B1" w:rsidRDefault="00E312B1" w:rsidP="00957B03">
            <w:pPr>
              <w:numPr>
                <w:ilvl w:val="0"/>
                <w:numId w:val="12"/>
              </w:numPr>
              <w:tabs>
                <w:tab w:val="num" w:pos="-90"/>
              </w:tabs>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tabs>
                <w:tab w:val="left" w:pos="-1440"/>
              </w:tabs>
              <w:spacing w:before="120"/>
              <w:rPr>
                <w:rFonts w:ascii="Arial" w:eastAsia="MS Mincho" w:hAnsi="Arial" w:cs="Arial"/>
                <w:sz w:val="24"/>
                <w:szCs w:val="24"/>
                <w:lang w:val="de-DE"/>
              </w:rPr>
            </w:pPr>
            <w:r w:rsidRPr="00E312B1">
              <w:rPr>
                <w:rFonts w:ascii="Arial" w:eastAsia="MS Mincho" w:hAnsi="Arial" w:cs="Arial"/>
                <w:sz w:val="24"/>
                <w:szCs w:val="24"/>
                <w:lang w:val="de-DE"/>
              </w:rPr>
              <w:t>Penyata Bank untuk 3 bulan terakhir</w:t>
            </w:r>
          </w:p>
        </w:tc>
        <w:tc>
          <w:tcPr>
            <w:tcW w:w="2127" w:type="dxa"/>
          </w:tcPr>
          <w:p w:rsidR="00E312B1" w:rsidRPr="00E312B1" w:rsidRDefault="00E312B1" w:rsidP="00E312B1">
            <w:pPr>
              <w:rPr>
                <w:rFonts w:ascii="Arial" w:hAnsi="Arial" w:cs="Arial"/>
                <w:sz w:val="24"/>
                <w:szCs w:val="24"/>
              </w:rPr>
            </w:pPr>
          </w:p>
        </w:tc>
        <w:tc>
          <w:tcPr>
            <w:tcW w:w="2126" w:type="dxa"/>
          </w:tcPr>
          <w:p w:rsidR="00E312B1" w:rsidRPr="00E312B1" w:rsidRDefault="00E312B1" w:rsidP="00E312B1">
            <w:pPr>
              <w:rPr>
                <w:rFonts w:ascii="Arial" w:hAnsi="Arial" w:cs="Arial"/>
                <w:sz w:val="24"/>
                <w:szCs w:val="24"/>
              </w:rPr>
            </w:pPr>
          </w:p>
        </w:tc>
      </w:tr>
      <w:tr w:rsidR="00E312B1" w:rsidRPr="00E312B1" w:rsidTr="00E312B1">
        <w:trPr>
          <w:trHeight w:val="309"/>
        </w:trPr>
        <w:tc>
          <w:tcPr>
            <w:tcW w:w="720" w:type="dxa"/>
          </w:tcPr>
          <w:p w:rsidR="00E312B1" w:rsidRPr="00E312B1" w:rsidRDefault="00E312B1" w:rsidP="00957B03">
            <w:pPr>
              <w:numPr>
                <w:ilvl w:val="0"/>
                <w:numId w:val="12"/>
              </w:numPr>
              <w:spacing w:before="60" w:after="60" w:line="240" w:lineRule="auto"/>
              <w:jc w:val="both"/>
              <w:rPr>
                <w:rFonts w:ascii="Arial" w:hAnsi="Arial" w:cs="Arial"/>
                <w:sz w:val="24"/>
                <w:szCs w:val="24"/>
                <w:lang w:val="sv-SE"/>
              </w:rPr>
            </w:pPr>
          </w:p>
        </w:tc>
        <w:tc>
          <w:tcPr>
            <w:tcW w:w="5058" w:type="dxa"/>
          </w:tcPr>
          <w:p w:rsidR="00E312B1" w:rsidRPr="00E312B1" w:rsidRDefault="00E312B1" w:rsidP="00E312B1">
            <w:pPr>
              <w:spacing w:before="60" w:after="60"/>
              <w:rPr>
                <w:rFonts w:ascii="Arial" w:hAnsi="Arial" w:cs="Arial"/>
                <w:sz w:val="24"/>
                <w:szCs w:val="24"/>
                <w:lang w:val="sv-SE"/>
              </w:rPr>
            </w:pPr>
            <w:r w:rsidRPr="00E312B1">
              <w:rPr>
                <w:rFonts w:ascii="Arial" w:hAnsi="Arial" w:cs="Arial"/>
                <w:sz w:val="24"/>
                <w:szCs w:val="24"/>
                <w:lang w:val="sv-SE"/>
              </w:rPr>
              <w:t>Lain-lain:</w:t>
            </w:r>
          </w:p>
          <w:p w:rsidR="00E312B1" w:rsidRPr="00E312B1" w:rsidRDefault="00E312B1" w:rsidP="00957B03">
            <w:pPr>
              <w:numPr>
                <w:ilvl w:val="0"/>
                <w:numId w:val="18"/>
              </w:numPr>
              <w:spacing w:before="60" w:after="60"/>
              <w:ind w:left="414"/>
              <w:contextualSpacing/>
              <w:rPr>
                <w:rFonts w:ascii="Arial" w:hAnsi="Arial" w:cs="Arial"/>
                <w:sz w:val="24"/>
                <w:szCs w:val="24"/>
                <w:lang w:val="sv-SE"/>
              </w:rPr>
            </w:pPr>
            <w:r w:rsidRPr="00E312B1">
              <w:rPr>
                <w:rFonts w:ascii="Arial" w:hAnsi="Arial" w:cs="Arial"/>
                <w:i/>
                <w:sz w:val="24"/>
                <w:szCs w:val="24"/>
                <w:lang w:val="sv-SE"/>
              </w:rPr>
              <w:t>Soft-copy</w:t>
            </w:r>
            <w:r w:rsidRPr="00E312B1">
              <w:rPr>
                <w:rFonts w:ascii="Arial" w:hAnsi="Arial" w:cs="Arial"/>
                <w:sz w:val="24"/>
                <w:szCs w:val="24"/>
                <w:lang w:val="sv-SE"/>
              </w:rPr>
              <w:t xml:space="preserve"> Maklum Balas Teknikal</w:t>
            </w:r>
          </w:p>
          <w:p w:rsidR="00E312B1" w:rsidRPr="00E312B1" w:rsidRDefault="00E312B1" w:rsidP="00957B03">
            <w:pPr>
              <w:numPr>
                <w:ilvl w:val="0"/>
                <w:numId w:val="18"/>
              </w:numPr>
              <w:spacing w:before="60" w:after="60"/>
              <w:ind w:left="414"/>
              <w:contextualSpacing/>
              <w:rPr>
                <w:rFonts w:ascii="Arial" w:hAnsi="Arial" w:cs="Arial"/>
                <w:sz w:val="24"/>
                <w:szCs w:val="24"/>
                <w:lang w:val="sv-SE"/>
              </w:rPr>
            </w:pPr>
            <w:r w:rsidRPr="00E312B1">
              <w:rPr>
                <w:rFonts w:ascii="Arial" w:hAnsi="Arial" w:cs="Arial"/>
                <w:i/>
                <w:sz w:val="24"/>
                <w:szCs w:val="24"/>
                <w:lang w:val="sv-SE"/>
              </w:rPr>
              <w:t>Soft-copy</w:t>
            </w:r>
            <w:r w:rsidRPr="00E312B1">
              <w:rPr>
                <w:rFonts w:ascii="Arial" w:hAnsi="Arial" w:cs="Arial"/>
                <w:sz w:val="24"/>
                <w:szCs w:val="24"/>
                <w:lang w:val="sv-SE"/>
              </w:rPr>
              <w:t xml:space="preserve"> Maklum Balas Harga</w:t>
            </w:r>
          </w:p>
        </w:tc>
        <w:tc>
          <w:tcPr>
            <w:tcW w:w="2127" w:type="dxa"/>
          </w:tcPr>
          <w:p w:rsidR="00E312B1" w:rsidRPr="00E312B1" w:rsidRDefault="00E312B1" w:rsidP="00E312B1">
            <w:pPr>
              <w:spacing w:before="60" w:after="60"/>
              <w:jc w:val="both"/>
              <w:rPr>
                <w:rFonts w:ascii="Arial" w:hAnsi="Arial" w:cs="Arial"/>
                <w:sz w:val="24"/>
                <w:szCs w:val="24"/>
                <w:lang w:val="sv-SE"/>
              </w:rPr>
            </w:pPr>
          </w:p>
        </w:tc>
        <w:tc>
          <w:tcPr>
            <w:tcW w:w="2126" w:type="dxa"/>
          </w:tcPr>
          <w:p w:rsidR="00E312B1" w:rsidRPr="00E312B1" w:rsidRDefault="00E312B1" w:rsidP="00E312B1">
            <w:pPr>
              <w:spacing w:before="60" w:after="60"/>
              <w:jc w:val="both"/>
              <w:rPr>
                <w:rFonts w:ascii="Arial" w:hAnsi="Arial" w:cs="Arial"/>
                <w:sz w:val="24"/>
                <w:szCs w:val="24"/>
                <w:lang w:val="sv-SE"/>
              </w:rPr>
            </w:pPr>
          </w:p>
        </w:tc>
      </w:tr>
    </w:tbl>
    <w:p w:rsidR="00E312B1" w:rsidRPr="00E312B1" w:rsidRDefault="00E312B1" w:rsidP="00E312B1"/>
    <w:tbl>
      <w:tblPr>
        <w:tblW w:w="9732" w:type="dxa"/>
        <w:tblInd w:w="-252" w:type="dxa"/>
        <w:tblLook w:val="01E0" w:firstRow="1" w:lastRow="1" w:firstColumn="1" w:lastColumn="1" w:noHBand="0" w:noVBand="0"/>
      </w:tblPr>
      <w:tblGrid>
        <w:gridCol w:w="9732"/>
      </w:tblGrid>
      <w:tr w:rsidR="00E312B1" w:rsidRPr="00E312B1" w:rsidTr="00E312B1">
        <w:tc>
          <w:tcPr>
            <w:tcW w:w="9732" w:type="dxa"/>
          </w:tcPr>
          <w:p w:rsidR="00E312B1" w:rsidRPr="00E312B1" w:rsidRDefault="00E312B1" w:rsidP="00E312B1">
            <w:pPr>
              <w:spacing w:before="60" w:after="60"/>
              <w:jc w:val="both"/>
              <w:rPr>
                <w:rFonts w:ascii="Arial" w:hAnsi="Arial" w:cs="Arial"/>
                <w:b/>
                <w:sz w:val="24"/>
                <w:szCs w:val="24"/>
                <w:u w:val="single"/>
                <w:lang w:val="sv-SE"/>
              </w:rPr>
            </w:pPr>
            <w:r w:rsidRPr="00E312B1">
              <w:rPr>
                <w:rFonts w:ascii="Arial" w:hAnsi="Arial" w:cs="Arial"/>
                <w:b/>
                <w:sz w:val="24"/>
                <w:szCs w:val="24"/>
                <w:u w:val="single"/>
                <w:lang w:val="sv-SE"/>
              </w:rPr>
              <w:t>PENGESAHAN OLEH SYARIKAT</w:t>
            </w:r>
          </w:p>
          <w:p w:rsidR="00E312B1" w:rsidRPr="00E312B1" w:rsidRDefault="00E312B1" w:rsidP="00E312B1">
            <w:pPr>
              <w:spacing w:before="60" w:after="60"/>
              <w:jc w:val="both"/>
              <w:rPr>
                <w:rFonts w:ascii="Arial" w:hAnsi="Arial" w:cs="Arial"/>
                <w:b/>
                <w:sz w:val="24"/>
                <w:szCs w:val="24"/>
                <w:u w:val="single"/>
                <w:lang w:val="sv-SE"/>
              </w:rPr>
            </w:pPr>
          </w:p>
        </w:tc>
      </w:tr>
      <w:tr w:rsidR="00E312B1" w:rsidRPr="00E312B1" w:rsidTr="00E312B1">
        <w:tc>
          <w:tcPr>
            <w:tcW w:w="9732"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9732" w:type="dxa"/>
          </w:tcPr>
          <w:tbl>
            <w:tblPr>
              <w:tblW w:w="0" w:type="auto"/>
              <w:tblLook w:val="01E0" w:firstRow="1" w:lastRow="1" w:firstColumn="1" w:lastColumn="1" w:noHBand="0" w:noVBand="0"/>
            </w:tblPr>
            <w:tblGrid>
              <w:gridCol w:w="1655"/>
              <w:gridCol w:w="283"/>
              <w:gridCol w:w="7578"/>
            </w:tblGrid>
            <w:tr w:rsidR="00E312B1" w:rsidRPr="00E312B1" w:rsidTr="00E312B1">
              <w:tc>
                <w:tcPr>
                  <w:tcW w:w="1669"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Tandatangan</w:t>
                  </w:r>
                </w:p>
              </w:tc>
              <w:tc>
                <w:tcPr>
                  <w:tcW w:w="283"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tc>
              <w:tc>
                <w:tcPr>
                  <w:tcW w:w="856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1669"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Nama</w:t>
                  </w:r>
                </w:p>
              </w:tc>
              <w:tc>
                <w:tcPr>
                  <w:tcW w:w="283"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tc>
              <w:tc>
                <w:tcPr>
                  <w:tcW w:w="856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1669"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Jawatan</w:t>
                  </w:r>
                </w:p>
              </w:tc>
              <w:tc>
                <w:tcPr>
                  <w:tcW w:w="283"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tc>
              <w:tc>
                <w:tcPr>
                  <w:tcW w:w="856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1669"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Tarikh</w:t>
                  </w:r>
                </w:p>
              </w:tc>
              <w:tc>
                <w:tcPr>
                  <w:tcW w:w="283"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tc>
              <w:tc>
                <w:tcPr>
                  <w:tcW w:w="856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p w:rsidR="00E312B1" w:rsidRPr="00E312B1" w:rsidRDefault="00E312B1" w:rsidP="00E312B1">
                  <w:pPr>
                    <w:spacing w:before="60" w:after="60"/>
                    <w:jc w:val="both"/>
                    <w:rPr>
                      <w:rFonts w:ascii="Arial" w:hAnsi="Arial" w:cs="Arial"/>
                      <w:sz w:val="24"/>
                      <w:szCs w:val="24"/>
                      <w:lang w:val="sv-SE"/>
                    </w:rPr>
                  </w:pPr>
                </w:p>
              </w:tc>
            </w:tr>
          </w:tbl>
          <w:p w:rsidR="00E312B1" w:rsidRPr="00E312B1" w:rsidRDefault="00E312B1" w:rsidP="00E312B1">
            <w:pPr>
              <w:spacing w:before="60" w:after="60"/>
              <w:jc w:val="both"/>
              <w:rPr>
                <w:rFonts w:ascii="Arial" w:hAnsi="Arial" w:cs="Arial"/>
                <w:sz w:val="24"/>
                <w:szCs w:val="24"/>
                <w:lang w:val="sv-SE"/>
              </w:rPr>
            </w:pPr>
          </w:p>
        </w:tc>
      </w:tr>
    </w:tbl>
    <w:p w:rsidR="00E312B1" w:rsidRPr="00E312B1" w:rsidRDefault="00E312B1" w:rsidP="00E312B1">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E312B1" w:rsidRPr="00E312B1" w:rsidTr="00E312B1">
        <w:tc>
          <w:tcPr>
            <w:tcW w:w="9854" w:type="dxa"/>
          </w:tcPr>
          <w:p w:rsidR="00E312B1" w:rsidRPr="00E312B1" w:rsidRDefault="00E312B1" w:rsidP="00E312B1">
            <w:pPr>
              <w:spacing w:before="60" w:after="60"/>
              <w:jc w:val="both"/>
              <w:rPr>
                <w:rFonts w:ascii="Arial" w:hAnsi="Arial" w:cs="Arial"/>
                <w:b/>
                <w:sz w:val="24"/>
                <w:szCs w:val="24"/>
                <w:u w:val="single"/>
                <w:lang w:val="sv-SE"/>
              </w:rPr>
            </w:pPr>
            <w:r w:rsidRPr="00E312B1">
              <w:rPr>
                <w:rFonts w:ascii="Arial" w:hAnsi="Arial" w:cs="Arial"/>
                <w:b/>
                <w:sz w:val="24"/>
                <w:szCs w:val="24"/>
                <w:u w:val="single"/>
                <w:lang w:val="sv-SE"/>
              </w:rPr>
              <w:t>PENGESAHAN OLEH MIDA</w:t>
            </w:r>
          </w:p>
          <w:p w:rsidR="00E312B1" w:rsidRPr="00E312B1" w:rsidRDefault="00E312B1" w:rsidP="00E312B1">
            <w:pPr>
              <w:spacing w:before="60" w:after="60"/>
              <w:jc w:val="both"/>
              <w:rPr>
                <w:rFonts w:ascii="Arial" w:hAnsi="Arial" w:cs="Arial"/>
                <w:b/>
                <w:sz w:val="24"/>
                <w:szCs w:val="24"/>
                <w:u w:val="single"/>
                <w:lang w:val="sv-SE"/>
              </w:rPr>
            </w:pPr>
          </w:p>
        </w:tc>
      </w:tr>
      <w:tr w:rsidR="00E312B1" w:rsidRPr="00E312B1" w:rsidTr="00E312B1">
        <w:tc>
          <w:tcPr>
            <w:tcW w:w="9854"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Jawatankuasa Pembuka Sebut Harga mengesahkan penerimaan dokumen bertanda kecuali bagi perkara bil. .......................................... (jika ada) :-</w:t>
            </w:r>
          </w:p>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9854" w:type="dxa"/>
          </w:tcPr>
          <w:tbl>
            <w:tblPr>
              <w:tblW w:w="0" w:type="auto"/>
              <w:tblLook w:val="01E0" w:firstRow="1" w:lastRow="1" w:firstColumn="1" w:lastColumn="1" w:noHBand="0" w:noVBand="0"/>
            </w:tblPr>
            <w:tblGrid>
              <w:gridCol w:w="1683"/>
              <w:gridCol w:w="292"/>
              <w:gridCol w:w="7663"/>
            </w:tblGrid>
            <w:tr w:rsidR="00E312B1" w:rsidRPr="00E312B1" w:rsidTr="00E312B1">
              <w:tc>
                <w:tcPr>
                  <w:tcW w:w="171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Tandatangan</w:t>
                  </w:r>
                </w:p>
              </w:tc>
              <w:tc>
                <w:tcPr>
                  <w:tcW w:w="296"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tc>
              <w:tc>
                <w:tcPr>
                  <w:tcW w:w="856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171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Nama</w:t>
                  </w:r>
                </w:p>
              </w:tc>
              <w:tc>
                <w:tcPr>
                  <w:tcW w:w="296"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tc>
              <w:tc>
                <w:tcPr>
                  <w:tcW w:w="856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171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Jawatan</w:t>
                  </w:r>
                </w:p>
              </w:tc>
              <w:tc>
                <w:tcPr>
                  <w:tcW w:w="296"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tc>
              <w:tc>
                <w:tcPr>
                  <w:tcW w:w="856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p w:rsidR="00E312B1" w:rsidRPr="00E312B1" w:rsidRDefault="00E312B1" w:rsidP="00E312B1">
                  <w:pPr>
                    <w:spacing w:before="60" w:after="60"/>
                    <w:jc w:val="both"/>
                    <w:rPr>
                      <w:rFonts w:ascii="Arial" w:hAnsi="Arial" w:cs="Arial"/>
                      <w:sz w:val="24"/>
                      <w:szCs w:val="24"/>
                      <w:lang w:val="sv-SE"/>
                    </w:rPr>
                  </w:pPr>
                </w:p>
              </w:tc>
            </w:tr>
            <w:tr w:rsidR="00E312B1" w:rsidRPr="00E312B1" w:rsidTr="00E312B1">
              <w:tc>
                <w:tcPr>
                  <w:tcW w:w="171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Tarikh</w:t>
                  </w:r>
                </w:p>
              </w:tc>
              <w:tc>
                <w:tcPr>
                  <w:tcW w:w="296"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tc>
              <w:tc>
                <w:tcPr>
                  <w:tcW w:w="8560" w:type="dxa"/>
                </w:tcPr>
                <w:p w:rsidR="00E312B1" w:rsidRPr="00E312B1" w:rsidRDefault="00E312B1" w:rsidP="00E312B1">
                  <w:pPr>
                    <w:spacing w:before="60" w:after="60"/>
                    <w:jc w:val="both"/>
                    <w:rPr>
                      <w:rFonts w:ascii="Arial" w:hAnsi="Arial" w:cs="Arial"/>
                      <w:sz w:val="24"/>
                      <w:szCs w:val="24"/>
                      <w:lang w:val="sv-SE"/>
                    </w:rPr>
                  </w:pPr>
                  <w:r w:rsidRPr="00E312B1">
                    <w:rPr>
                      <w:rFonts w:ascii="Arial" w:hAnsi="Arial" w:cs="Arial"/>
                      <w:sz w:val="24"/>
                      <w:szCs w:val="24"/>
                      <w:lang w:val="sv-SE"/>
                    </w:rPr>
                    <w:t>.....................................................................................</w:t>
                  </w:r>
                </w:p>
                <w:p w:rsidR="00E312B1" w:rsidRPr="00E312B1" w:rsidRDefault="00E312B1" w:rsidP="00E312B1">
                  <w:pPr>
                    <w:spacing w:before="60" w:after="60"/>
                    <w:jc w:val="both"/>
                    <w:rPr>
                      <w:rFonts w:ascii="Arial" w:hAnsi="Arial" w:cs="Arial"/>
                      <w:sz w:val="24"/>
                      <w:szCs w:val="24"/>
                      <w:lang w:val="sv-SE"/>
                    </w:rPr>
                  </w:pPr>
                </w:p>
              </w:tc>
            </w:tr>
          </w:tbl>
          <w:p w:rsidR="00E312B1" w:rsidRPr="00E312B1" w:rsidRDefault="00E312B1" w:rsidP="00E312B1">
            <w:pPr>
              <w:spacing w:before="60" w:after="60"/>
              <w:jc w:val="both"/>
              <w:rPr>
                <w:rFonts w:ascii="Arial" w:hAnsi="Arial" w:cs="Arial"/>
                <w:sz w:val="24"/>
                <w:szCs w:val="24"/>
                <w:lang w:val="sv-SE"/>
              </w:rPr>
            </w:pPr>
          </w:p>
        </w:tc>
      </w:tr>
    </w:tbl>
    <w:p w:rsidR="00E312B1" w:rsidRPr="00E312B1" w:rsidRDefault="00E312B1" w:rsidP="00E312B1">
      <w:pPr>
        <w:rPr>
          <w:rFonts w:ascii="Arial" w:hAnsi="Arial" w:cs="Arial"/>
          <w:sz w:val="24"/>
          <w:szCs w:val="24"/>
        </w:rPr>
      </w:pPr>
    </w:p>
    <w:p w:rsidR="00E312B1" w:rsidRPr="00E312B1" w:rsidRDefault="00E312B1" w:rsidP="00E312B1">
      <w:pPr>
        <w:rPr>
          <w:rFonts w:ascii="Arial" w:hAnsi="Arial" w:cs="Arial"/>
          <w:sz w:val="24"/>
          <w:szCs w:val="24"/>
        </w:rPr>
      </w:pPr>
    </w:p>
    <w:p w:rsidR="00986B04" w:rsidRDefault="00986B04" w:rsidP="00986B04">
      <w:pPr>
        <w:rPr>
          <w:rFonts w:ascii="Arial" w:hAnsi="Arial" w:cs="Arial"/>
          <w:b/>
          <w:sz w:val="24"/>
          <w:szCs w:val="24"/>
          <w:u w:val="single"/>
        </w:rPr>
      </w:pPr>
    </w:p>
    <w:sectPr w:rsidR="00986B04" w:rsidSect="009640E1">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259" w:rsidRDefault="00403259">
      <w:pPr>
        <w:spacing w:after="0" w:line="240" w:lineRule="auto"/>
      </w:pPr>
      <w:r>
        <w:separator/>
      </w:r>
    </w:p>
  </w:endnote>
  <w:endnote w:type="continuationSeparator" w:id="0">
    <w:p w:rsidR="00403259" w:rsidRDefault="0040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0C4360" w:rsidRPr="00276F36" w:rsidRDefault="000C4360">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16</w:t>
        </w:r>
        <w:r w:rsidRPr="00276F36">
          <w:rPr>
            <w:rFonts w:ascii="Arial" w:hAnsi="Arial" w:cs="Arial"/>
            <w:noProof/>
            <w:sz w:val="24"/>
          </w:rPr>
          <w:fldChar w:fldCharType="end"/>
        </w:r>
      </w:p>
    </w:sdtContent>
  </w:sdt>
  <w:p w:rsidR="000C4360" w:rsidRDefault="000C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259" w:rsidRDefault="00403259">
      <w:pPr>
        <w:spacing w:after="0" w:line="240" w:lineRule="auto"/>
      </w:pPr>
      <w:r>
        <w:separator/>
      </w:r>
    </w:p>
  </w:footnote>
  <w:footnote w:type="continuationSeparator" w:id="0">
    <w:p w:rsidR="00403259" w:rsidRDefault="00403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2D"/>
    <w:multiLevelType w:val="multilevel"/>
    <w:tmpl w:val="0B867048"/>
    <w:styleLink w:val="Style1"/>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color w:val="auto"/>
        <w:sz w:val="28"/>
      </w:rPr>
    </w:lvl>
    <w:lvl w:ilvl="2">
      <w:start w:val="1"/>
      <w:numFmt w:val="decimal"/>
      <w:lvlText w:val="%2.%1.%3"/>
      <w:lvlJc w:val="left"/>
      <w:pPr>
        <w:ind w:left="3340" w:hanging="504"/>
      </w:pPr>
      <w:rPr>
        <w:rFonts w:ascii="Times New Roman" w:hAnsi="Times New Roman"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 w15:restartNumberingAfterBreak="0">
    <w:nsid w:val="04F73899"/>
    <w:multiLevelType w:val="hybridMultilevel"/>
    <w:tmpl w:val="F0FEDA5E"/>
    <w:lvl w:ilvl="0" w:tplc="8584890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C10770"/>
    <w:multiLevelType w:val="hybridMultilevel"/>
    <w:tmpl w:val="F3F81BF4"/>
    <w:lvl w:ilvl="0" w:tplc="8F6CC7EC">
      <w:start w:val="1"/>
      <w:numFmt w:val="lowerRoman"/>
      <w:lvlText w:val="(%1)"/>
      <w:lvlJc w:val="right"/>
      <w:pPr>
        <w:ind w:left="720" w:hanging="360"/>
      </w:pPr>
      <w:rPr>
        <w:rFonts w:hint="default"/>
      </w:rPr>
    </w:lvl>
    <w:lvl w:ilvl="1" w:tplc="8F6CC7EC">
      <w:start w:val="1"/>
      <w:numFmt w:val="lowerRoman"/>
      <w:lvlText w:val="(%2)"/>
      <w:lvlJc w:val="righ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04E1"/>
    <w:multiLevelType w:val="hybridMultilevel"/>
    <w:tmpl w:val="8CB8EEE6"/>
    <w:lvl w:ilvl="0" w:tplc="44090017">
      <w:start w:val="1"/>
      <w:numFmt w:val="lowerLetter"/>
      <w:lvlText w:val="%1)"/>
      <w:lvlJc w:val="left"/>
      <w:pPr>
        <w:ind w:left="1778" w:hanging="360"/>
      </w:p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4"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74EEC"/>
    <w:multiLevelType w:val="multilevel"/>
    <w:tmpl w:val="79A2D1E6"/>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076522"/>
    <w:multiLevelType w:val="hybridMultilevel"/>
    <w:tmpl w:val="85DE2CB8"/>
    <w:lvl w:ilvl="0" w:tplc="44090017">
      <w:start w:val="1"/>
      <w:numFmt w:val="lowerLetter"/>
      <w:lvlText w:val="%1)"/>
      <w:lvlJc w:val="left"/>
      <w:pPr>
        <w:ind w:left="2862" w:hanging="360"/>
      </w:pPr>
      <w:rPr>
        <w:rFonts w:hint="default"/>
      </w:rPr>
    </w:lvl>
    <w:lvl w:ilvl="1" w:tplc="44090019" w:tentative="1">
      <w:start w:val="1"/>
      <w:numFmt w:val="lowerLetter"/>
      <w:lvlText w:val="%2."/>
      <w:lvlJc w:val="left"/>
      <w:pPr>
        <w:ind w:left="3582" w:hanging="360"/>
      </w:pPr>
    </w:lvl>
    <w:lvl w:ilvl="2" w:tplc="4409001B" w:tentative="1">
      <w:start w:val="1"/>
      <w:numFmt w:val="lowerRoman"/>
      <w:lvlText w:val="%3."/>
      <w:lvlJc w:val="right"/>
      <w:pPr>
        <w:ind w:left="4302" w:hanging="180"/>
      </w:pPr>
    </w:lvl>
    <w:lvl w:ilvl="3" w:tplc="4409000F" w:tentative="1">
      <w:start w:val="1"/>
      <w:numFmt w:val="decimal"/>
      <w:lvlText w:val="%4."/>
      <w:lvlJc w:val="left"/>
      <w:pPr>
        <w:ind w:left="5022" w:hanging="360"/>
      </w:pPr>
    </w:lvl>
    <w:lvl w:ilvl="4" w:tplc="44090019" w:tentative="1">
      <w:start w:val="1"/>
      <w:numFmt w:val="lowerLetter"/>
      <w:lvlText w:val="%5."/>
      <w:lvlJc w:val="left"/>
      <w:pPr>
        <w:ind w:left="5742" w:hanging="360"/>
      </w:pPr>
    </w:lvl>
    <w:lvl w:ilvl="5" w:tplc="4409001B" w:tentative="1">
      <w:start w:val="1"/>
      <w:numFmt w:val="lowerRoman"/>
      <w:lvlText w:val="%6."/>
      <w:lvlJc w:val="right"/>
      <w:pPr>
        <w:ind w:left="6462" w:hanging="180"/>
      </w:pPr>
    </w:lvl>
    <w:lvl w:ilvl="6" w:tplc="4409000F" w:tentative="1">
      <w:start w:val="1"/>
      <w:numFmt w:val="decimal"/>
      <w:lvlText w:val="%7."/>
      <w:lvlJc w:val="left"/>
      <w:pPr>
        <w:ind w:left="7182" w:hanging="360"/>
      </w:pPr>
    </w:lvl>
    <w:lvl w:ilvl="7" w:tplc="44090019" w:tentative="1">
      <w:start w:val="1"/>
      <w:numFmt w:val="lowerLetter"/>
      <w:lvlText w:val="%8."/>
      <w:lvlJc w:val="left"/>
      <w:pPr>
        <w:ind w:left="7902" w:hanging="360"/>
      </w:pPr>
    </w:lvl>
    <w:lvl w:ilvl="8" w:tplc="4409001B" w:tentative="1">
      <w:start w:val="1"/>
      <w:numFmt w:val="lowerRoman"/>
      <w:lvlText w:val="%9."/>
      <w:lvlJc w:val="right"/>
      <w:pPr>
        <w:ind w:left="8622" w:hanging="180"/>
      </w:pPr>
    </w:lvl>
  </w:abstractNum>
  <w:abstractNum w:abstractNumId="8" w15:restartNumberingAfterBreak="0">
    <w:nsid w:val="0EC01B33"/>
    <w:multiLevelType w:val="multilevel"/>
    <w:tmpl w:val="31ACD9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B12811"/>
    <w:multiLevelType w:val="hybridMultilevel"/>
    <w:tmpl w:val="D5BC4DCC"/>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017769C"/>
    <w:multiLevelType w:val="hybridMultilevel"/>
    <w:tmpl w:val="4628D79E"/>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2062B5E"/>
    <w:multiLevelType w:val="hybridMultilevel"/>
    <w:tmpl w:val="EE26BBE6"/>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16527475"/>
    <w:multiLevelType w:val="hybridMultilevel"/>
    <w:tmpl w:val="CF326BDE"/>
    <w:lvl w:ilvl="0" w:tplc="04090001">
      <w:start w:val="1"/>
      <w:numFmt w:val="bullet"/>
      <w:lvlText w:val=""/>
      <w:lvlJc w:val="left"/>
      <w:pPr>
        <w:ind w:left="720" w:hanging="360"/>
      </w:pPr>
      <w:rPr>
        <w:rFonts w:ascii="Symbol" w:hAnsi="Symbol" w:hint="default"/>
      </w:rPr>
    </w:lvl>
    <w:lvl w:ilvl="1" w:tplc="3112007E">
      <w:start w:val="3"/>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25DDA"/>
    <w:multiLevelType w:val="multilevel"/>
    <w:tmpl w:val="898A1F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111DA4"/>
    <w:multiLevelType w:val="multilevel"/>
    <w:tmpl w:val="9B5697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85539A"/>
    <w:multiLevelType w:val="hybridMultilevel"/>
    <w:tmpl w:val="EE5E4D30"/>
    <w:lvl w:ilvl="0" w:tplc="04090019">
      <w:start w:val="1"/>
      <w:numFmt w:val="lowerLetter"/>
      <w:lvlText w:val="%1."/>
      <w:lvlJc w:val="left"/>
      <w:pPr>
        <w:ind w:left="360" w:hanging="360"/>
      </w:pPr>
      <w:rPr>
        <w:rFonts w:hint="default"/>
      </w:rPr>
    </w:lvl>
    <w:lvl w:ilvl="1" w:tplc="4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F546EE"/>
    <w:multiLevelType w:val="hybridMultilevel"/>
    <w:tmpl w:val="26865F58"/>
    <w:lvl w:ilvl="0" w:tplc="7FE283C2">
      <w:start w:val="1"/>
      <w:numFmt w:val="decimal"/>
      <w:lvlText w:val="%1."/>
      <w:lvlJc w:val="left"/>
      <w:pPr>
        <w:ind w:left="360" w:hanging="360"/>
      </w:pPr>
      <w:rPr>
        <w:rFonts w:ascii="Arial" w:hAnsi="Arial" w:hint="default"/>
        <w:b w:val="0"/>
        <w:i w:val="0"/>
        <w:sz w:val="24"/>
      </w:rPr>
    </w:lvl>
    <w:lvl w:ilvl="1" w:tplc="44090019">
      <w:start w:val="1"/>
      <w:numFmt w:val="lowerLetter"/>
      <w:lvlText w:val="%2."/>
      <w:lvlJc w:val="left"/>
      <w:pPr>
        <w:ind w:left="872" w:hanging="360"/>
      </w:pPr>
    </w:lvl>
    <w:lvl w:ilvl="2" w:tplc="4409001B" w:tentative="1">
      <w:start w:val="1"/>
      <w:numFmt w:val="lowerRoman"/>
      <w:lvlText w:val="%3."/>
      <w:lvlJc w:val="right"/>
      <w:pPr>
        <w:ind w:left="1592" w:hanging="180"/>
      </w:pPr>
    </w:lvl>
    <w:lvl w:ilvl="3" w:tplc="4409000F" w:tentative="1">
      <w:start w:val="1"/>
      <w:numFmt w:val="decimal"/>
      <w:lvlText w:val="%4."/>
      <w:lvlJc w:val="left"/>
      <w:pPr>
        <w:ind w:left="2312" w:hanging="360"/>
      </w:pPr>
    </w:lvl>
    <w:lvl w:ilvl="4" w:tplc="44090019" w:tentative="1">
      <w:start w:val="1"/>
      <w:numFmt w:val="lowerLetter"/>
      <w:lvlText w:val="%5."/>
      <w:lvlJc w:val="left"/>
      <w:pPr>
        <w:ind w:left="3032" w:hanging="360"/>
      </w:pPr>
    </w:lvl>
    <w:lvl w:ilvl="5" w:tplc="4409001B" w:tentative="1">
      <w:start w:val="1"/>
      <w:numFmt w:val="lowerRoman"/>
      <w:lvlText w:val="%6."/>
      <w:lvlJc w:val="right"/>
      <w:pPr>
        <w:ind w:left="3752" w:hanging="180"/>
      </w:pPr>
    </w:lvl>
    <w:lvl w:ilvl="6" w:tplc="4409000F" w:tentative="1">
      <w:start w:val="1"/>
      <w:numFmt w:val="decimal"/>
      <w:lvlText w:val="%7."/>
      <w:lvlJc w:val="left"/>
      <w:pPr>
        <w:ind w:left="4472" w:hanging="360"/>
      </w:pPr>
    </w:lvl>
    <w:lvl w:ilvl="7" w:tplc="44090019" w:tentative="1">
      <w:start w:val="1"/>
      <w:numFmt w:val="lowerLetter"/>
      <w:lvlText w:val="%8."/>
      <w:lvlJc w:val="left"/>
      <w:pPr>
        <w:ind w:left="5192" w:hanging="360"/>
      </w:pPr>
    </w:lvl>
    <w:lvl w:ilvl="8" w:tplc="4409001B" w:tentative="1">
      <w:start w:val="1"/>
      <w:numFmt w:val="lowerRoman"/>
      <w:lvlText w:val="%9."/>
      <w:lvlJc w:val="right"/>
      <w:pPr>
        <w:ind w:left="5912" w:hanging="180"/>
      </w:pPr>
    </w:lvl>
  </w:abstractNum>
  <w:abstractNum w:abstractNumId="21" w15:restartNumberingAfterBreak="0">
    <w:nsid w:val="2B313B33"/>
    <w:multiLevelType w:val="multilevel"/>
    <w:tmpl w:val="B4303E32"/>
    <w:lvl w:ilvl="0">
      <w:start w:val="1"/>
      <w:numFmt w:val="none"/>
      <w:lvlText w:val="5."/>
      <w:lvlJc w:val="left"/>
      <w:pPr>
        <w:ind w:left="2660" w:hanging="360"/>
      </w:pPr>
      <w:rPr>
        <w:rFonts w:hint="default"/>
      </w:rPr>
    </w:lvl>
    <w:lvl w:ilvl="1">
      <w:start w:val="1"/>
      <w:numFmt w:val="lowerLetter"/>
      <w:lvlText w:val="%2)"/>
      <w:lvlJc w:val="left"/>
      <w:pPr>
        <w:ind w:left="3380" w:hanging="360"/>
      </w:pPr>
      <w:rPr>
        <w:rFonts w:hint="default"/>
      </w:rPr>
    </w:lvl>
    <w:lvl w:ilvl="2">
      <w:start w:val="1"/>
      <w:numFmt w:val="lowerRoman"/>
      <w:lvlText w:val="%3."/>
      <w:lvlJc w:val="right"/>
      <w:pPr>
        <w:ind w:left="4100" w:hanging="180"/>
      </w:pPr>
      <w:rPr>
        <w:rFonts w:hint="default"/>
      </w:rPr>
    </w:lvl>
    <w:lvl w:ilvl="3">
      <w:start w:val="1"/>
      <w:numFmt w:val="decimal"/>
      <w:lvlText w:val="%4."/>
      <w:lvlJc w:val="left"/>
      <w:pPr>
        <w:ind w:left="4820" w:hanging="360"/>
      </w:pPr>
      <w:rPr>
        <w:rFonts w:hint="default"/>
      </w:rPr>
    </w:lvl>
    <w:lvl w:ilvl="4">
      <w:start w:val="1"/>
      <w:numFmt w:val="lowerLetter"/>
      <w:lvlText w:val="%5."/>
      <w:lvlJc w:val="left"/>
      <w:pPr>
        <w:ind w:left="5540" w:hanging="360"/>
      </w:pPr>
      <w:rPr>
        <w:rFonts w:hint="default"/>
      </w:rPr>
    </w:lvl>
    <w:lvl w:ilvl="5">
      <w:start w:val="1"/>
      <w:numFmt w:val="lowerRoman"/>
      <w:lvlText w:val="%6."/>
      <w:lvlJc w:val="right"/>
      <w:pPr>
        <w:ind w:left="6260" w:hanging="180"/>
      </w:pPr>
      <w:rPr>
        <w:rFonts w:hint="default"/>
      </w:rPr>
    </w:lvl>
    <w:lvl w:ilvl="6">
      <w:start w:val="1"/>
      <w:numFmt w:val="decimal"/>
      <w:lvlText w:val="%7."/>
      <w:lvlJc w:val="left"/>
      <w:pPr>
        <w:ind w:left="6980" w:hanging="360"/>
      </w:pPr>
      <w:rPr>
        <w:rFonts w:hint="default"/>
      </w:rPr>
    </w:lvl>
    <w:lvl w:ilvl="7">
      <w:start w:val="1"/>
      <w:numFmt w:val="lowerLetter"/>
      <w:lvlText w:val="%8."/>
      <w:lvlJc w:val="left"/>
      <w:pPr>
        <w:ind w:left="7700" w:hanging="360"/>
      </w:pPr>
      <w:rPr>
        <w:rFonts w:hint="default"/>
      </w:rPr>
    </w:lvl>
    <w:lvl w:ilvl="8">
      <w:start w:val="1"/>
      <w:numFmt w:val="lowerRoman"/>
      <w:lvlText w:val="%9."/>
      <w:lvlJc w:val="right"/>
      <w:pPr>
        <w:ind w:left="8420" w:hanging="180"/>
      </w:pPr>
      <w:rPr>
        <w:rFonts w:hint="default"/>
      </w:rPr>
    </w:lvl>
  </w:abstractNum>
  <w:abstractNum w:abstractNumId="22" w15:restartNumberingAfterBreak="0">
    <w:nsid w:val="2CBF43E8"/>
    <w:multiLevelType w:val="hybridMultilevel"/>
    <w:tmpl w:val="AF7485DC"/>
    <w:lvl w:ilvl="0" w:tplc="C25E284E">
      <w:start w:val="1"/>
      <w:numFmt w:val="lowerRoman"/>
      <w:lvlText w:val="%1."/>
      <w:lvlJc w:val="right"/>
      <w:pPr>
        <w:ind w:left="1800" w:hanging="360"/>
      </w:pPr>
      <w:rPr>
        <w:b/>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3" w15:restartNumberingAfterBreak="0">
    <w:nsid w:val="322330BE"/>
    <w:multiLevelType w:val="multilevel"/>
    <w:tmpl w:val="5E3A41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CF7D55"/>
    <w:multiLevelType w:val="multilevel"/>
    <w:tmpl w:val="11786B78"/>
    <w:lvl w:ilvl="0">
      <w:start w:val="1"/>
      <w:numFmt w:val="decimal"/>
      <w:lvlText w:val="%1."/>
      <w:lvlJc w:val="left"/>
      <w:pPr>
        <w:ind w:left="360" w:hanging="360"/>
      </w:pPr>
      <w:rPr>
        <w:rFonts w:hint="default"/>
      </w:rPr>
    </w:lvl>
    <w:lvl w:ilvl="1">
      <w:start w:val="1"/>
      <w:numFmt w:val="lowerLetter"/>
      <w:lvlText w:val="%2)"/>
      <w:lvlJc w:val="left"/>
      <w:pPr>
        <w:ind w:left="5180" w:hanging="360"/>
      </w:pPr>
      <w:rPr>
        <w:rFonts w:hint="default"/>
        <w:b w:val="0"/>
        <w:sz w:val="24"/>
        <w:szCs w:val="24"/>
      </w:rPr>
    </w:lvl>
    <w:lvl w:ilvl="2">
      <w:start w:val="1"/>
      <w:numFmt w:val="bullet"/>
      <w:lvlText w:val=""/>
      <w:lvlJc w:val="left"/>
      <w:pPr>
        <w:ind w:left="2062" w:hanging="720"/>
      </w:pPr>
      <w:rPr>
        <w:rFonts w:ascii="Symbol" w:hAnsi="Symbol"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83F0C0A"/>
    <w:multiLevelType w:val="multilevel"/>
    <w:tmpl w:val="1DCC87CE"/>
    <w:lvl w:ilvl="0">
      <w:start w:val="1"/>
      <w:numFmt w:val="lowerLetter"/>
      <w:lvlText w:val="%1)"/>
      <w:lvlJc w:val="left"/>
      <w:pPr>
        <w:ind w:left="1778" w:hanging="360"/>
      </w:pPr>
      <w:rPr>
        <w:rFonts w:hint="default"/>
      </w:rPr>
    </w:lvl>
    <w:lvl w:ilvl="1">
      <w:start w:val="1"/>
      <w:numFmt w:val="decimal"/>
      <w:isLgl/>
      <w:lvlText w:val="%1.%2"/>
      <w:lvlJc w:val="left"/>
      <w:pPr>
        <w:ind w:left="6598" w:hanging="360"/>
      </w:pPr>
      <w:rPr>
        <w:rFonts w:hint="default"/>
        <w:b w:val="0"/>
        <w:sz w:val="24"/>
        <w:szCs w:val="24"/>
      </w:rPr>
    </w:lvl>
    <w:lvl w:ilvl="2">
      <w:start w:val="1"/>
      <w:numFmt w:val="bullet"/>
      <w:lvlText w:val=""/>
      <w:lvlJc w:val="left"/>
      <w:pPr>
        <w:ind w:left="3480" w:hanging="720"/>
      </w:pPr>
      <w:rPr>
        <w:rFonts w:ascii="Symbol" w:hAnsi="Symbol" w:hint="default"/>
        <w:b w:val="0"/>
        <w:color w:val="auto"/>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6" w15:restartNumberingAfterBreak="0">
    <w:nsid w:val="39B62E89"/>
    <w:multiLevelType w:val="multilevel"/>
    <w:tmpl w:val="1E8655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BD64849"/>
    <w:multiLevelType w:val="hybridMultilevel"/>
    <w:tmpl w:val="79CA9F6A"/>
    <w:lvl w:ilvl="0" w:tplc="3112007E">
      <w:start w:val="3"/>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C144A4"/>
    <w:multiLevelType w:val="hybridMultilevel"/>
    <w:tmpl w:val="0DDE6EB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18120AC"/>
    <w:multiLevelType w:val="hybridMultilevel"/>
    <w:tmpl w:val="6AE8AC2A"/>
    <w:lvl w:ilvl="0" w:tplc="7FE283C2">
      <w:start w:val="1"/>
      <w:numFmt w:val="decimal"/>
      <w:lvlText w:val="%1."/>
      <w:lvlJc w:val="left"/>
      <w:pPr>
        <w:ind w:left="360" w:hanging="360"/>
      </w:pPr>
      <w:rPr>
        <w:rFonts w:ascii="Arial" w:hAnsi="Arial" w:hint="default"/>
        <w:b w:val="0"/>
        <w:i w:val="0"/>
        <w:sz w:val="24"/>
      </w:rPr>
    </w:lvl>
    <w:lvl w:ilvl="1" w:tplc="44090019">
      <w:start w:val="1"/>
      <w:numFmt w:val="lowerLetter"/>
      <w:lvlText w:val="%2."/>
      <w:lvlJc w:val="left"/>
      <w:pPr>
        <w:ind w:left="872" w:hanging="360"/>
      </w:pPr>
    </w:lvl>
    <w:lvl w:ilvl="2" w:tplc="4409001B" w:tentative="1">
      <w:start w:val="1"/>
      <w:numFmt w:val="lowerRoman"/>
      <w:lvlText w:val="%3."/>
      <w:lvlJc w:val="right"/>
      <w:pPr>
        <w:ind w:left="1592" w:hanging="180"/>
      </w:pPr>
    </w:lvl>
    <w:lvl w:ilvl="3" w:tplc="4409000F" w:tentative="1">
      <w:start w:val="1"/>
      <w:numFmt w:val="decimal"/>
      <w:lvlText w:val="%4."/>
      <w:lvlJc w:val="left"/>
      <w:pPr>
        <w:ind w:left="2312" w:hanging="360"/>
      </w:pPr>
    </w:lvl>
    <w:lvl w:ilvl="4" w:tplc="44090019" w:tentative="1">
      <w:start w:val="1"/>
      <w:numFmt w:val="lowerLetter"/>
      <w:lvlText w:val="%5."/>
      <w:lvlJc w:val="left"/>
      <w:pPr>
        <w:ind w:left="3032" w:hanging="360"/>
      </w:pPr>
    </w:lvl>
    <w:lvl w:ilvl="5" w:tplc="4409001B" w:tentative="1">
      <w:start w:val="1"/>
      <w:numFmt w:val="lowerRoman"/>
      <w:lvlText w:val="%6."/>
      <w:lvlJc w:val="right"/>
      <w:pPr>
        <w:ind w:left="3752" w:hanging="180"/>
      </w:pPr>
    </w:lvl>
    <w:lvl w:ilvl="6" w:tplc="4409000F" w:tentative="1">
      <w:start w:val="1"/>
      <w:numFmt w:val="decimal"/>
      <w:lvlText w:val="%7."/>
      <w:lvlJc w:val="left"/>
      <w:pPr>
        <w:ind w:left="4472" w:hanging="360"/>
      </w:pPr>
    </w:lvl>
    <w:lvl w:ilvl="7" w:tplc="44090019" w:tentative="1">
      <w:start w:val="1"/>
      <w:numFmt w:val="lowerLetter"/>
      <w:lvlText w:val="%8."/>
      <w:lvlJc w:val="left"/>
      <w:pPr>
        <w:ind w:left="5192" w:hanging="360"/>
      </w:pPr>
    </w:lvl>
    <w:lvl w:ilvl="8" w:tplc="4409001B" w:tentative="1">
      <w:start w:val="1"/>
      <w:numFmt w:val="lowerRoman"/>
      <w:lvlText w:val="%9."/>
      <w:lvlJc w:val="right"/>
      <w:pPr>
        <w:ind w:left="5912" w:hanging="180"/>
      </w:pPr>
    </w:lvl>
  </w:abstractNum>
  <w:abstractNum w:abstractNumId="30" w15:restartNumberingAfterBreak="0">
    <w:nsid w:val="421B5746"/>
    <w:multiLevelType w:val="hybridMultilevel"/>
    <w:tmpl w:val="EE444BF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48A76563"/>
    <w:multiLevelType w:val="hybridMultilevel"/>
    <w:tmpl w:val="83189D00"/>
    <w:lvl w:ilvl="0" w:tplc="44090001">
      <w:start w:val="1"/>
      <w:numFmt w:val="bullet"/>
      <w:lvlText w:val=""/>
      <w:lvlJc w:val="left"/>
      <w:pPr>
        <w:ind w:left="700" w:hanging="360"/>
      </w:pPr>
      <w:rPr>
        <w:rFonts w:ascii="Symbol" w:hAnsi="Symbol" w:hint="default"/>
      </w:rPr>
    </w:lvl>
    <w:lvl w:ilvl="1" w:tplc="44090003" w:tentative="1">
      <w:start w:val="1"/>
      <w:numFmt w:val="bullet"/>
      <w:lvlText w:val="o"/>
      <w:lvlJc w:val="left"/>
      <w:pPr>
        <w:ind w:left="1420" w:hanging="360"/>
      </w:pPr>
      <w:rPr>
        <w:rFonts w:ascii="Courier New" w:hAnsi="Courier New" w:cs="Courier New" w:hint="default"/>
      </w:rPr>
    </w:lvl>
    <w:lvl w:ilvl="2" w:tplc="44090005" w:tentative="1">
      <w:start w:val="1"/>
      <w:numFmt w:val="bullet"/>
      <w:lvlText w:val=""/>
      <w:lvlJc w:val="left"/>
      <w:pPr>
        <w:ind w:left="2140" w:hanging="360"/>
      </w:pPr>
      <w:rPr>
        <w:rFonts w:ascii="Wingdings" w:hAnsi="Wingdings" w:hint="default"/>
      </w:rPr>
    </w:lvl>
    <w:lvl w:ilvl="3" w:tplc="44090001" w:tentative="1">
      <w:start w:val="1"/>
      <w:numFmt w:val="bullet"/>
      <w:lvlText w:val=""/>
      <w:lvlJc w:val="left"/>
      <w:pPr>
        <w:ind w:left="2860" w:hanging="360"/>
      </w:pPr>
      <w:rPr>
        <w:rFonts w:ascii="Symbol" w:hAnsi="Symbol" w:hint="default"/>
      </w:rPr>
    </w:lvl>
    <w:lvl w:ilvl="4" w:tplc="44090003" w:tentative="1">
      <w:start w:val="1"/>
      <w:numFmt w:val="bullet"/>
      <w:lvlText w:val="o"/>
      <w:lvlJc w:val="left"/>
      <w:pPr>
        <w:ind w:left="3580" w:hanging="360"/>
      </w:pPr>
      <w:rPr>
        <w:rFonts w:ascii="Courier New" w:hAnsi="Courier New" w:cs="Courier New" w:hint="default"/>
      </w:rPr>
    </w:lvl>
    <w:lvl w:ilvl="5" w:tplc="44090005" w:tentative="1">
      <w:start w:val="1"/>
      <w:numFmt w:val="bullet"/>
      <w:lvlText w:val=""/>
      <w:lvlJc w:val="left"/>
      <w:pPr>
        <w:ind w:left="4300" w:hanging="360"/>
      </w:pPr>
      <w:rPr>
        <w:rFonts w:ascii="Wingdings" w:hAnsi="Wingdings" w:hint="default"/>
      </w:rPr>
    </w:lvl>
    <w:lvl w:ilvl="6" w:tplc="44090001" w:tentative="1">
      <w:start w:val="1"/>
      <w:numFmt w:val="bullet"/>
      <w:lvlText w:val=""/>
      <w:lvlJc w:val="left"/>
      <w:pPr>
        <w:ind w:left="5020" w:hanging="360"/>
      </w:pPr>
      <w:rPr>
        <w:rFonts w:ascii="Symbol" w:hAnsi="Symbol" w:hint="default"/>
      </w:rPr>
    </w:lvl>
    <w:lvl w:ilvl="7" w:tplc="44090003" w:tentative="1">
      <w:start w:val="1"/>
      <w:numFmt w:val="bullet"/>
      <w:lvlText w:val="o"/>
      <w:lvlJc w:val="left"/>
      <w:pPr>
        <w:ind w:left="5740" w:hanging="360"/>
      </w:pPr>
      <w:rPr>
        <w:rFonts w:ascii="Courier New" w:hAnsi="Courier New" w:cs="Courier New" w:hint="default"/>
      </w:rPr>
    </w:lvl>
    <w:lvl w:ilvl="8" w:tplc="44090005" w:tentative="1">
      <w:start w:val="1"/>
      <w:numFmt w:val="bullet"/>
      <w:lvlText w:val=""/>
      <w:lvlJc w:val="left"/>
      <w:pPr>
        <w:ind w:left="6460" w:hanging="360"/>
      </w:pPr>
      <w:rPr>
        <w:rFonts w:ascii="Wingdings" w:hAnsi="Wingdings" w:hint="default"/>
      </w:rPr>
    </w:lvl>
  </w:abstractNum>
  <w:abstractNum w:abstractNumId="32" w15:restartNumberingAfterBreak="0">
    <w:nsid w:val="48CB5249"/>
    <w:multiLevelType w:val="hybridMultilevel"/>
    <w:tmpl w:val="6AE8AC2A"/>
    <w:lvl w:ilvl="0" w:tplc="7FE283C2">
      <w:start w:val="1"/>
      <w:numFmt w:val="decimal"/>
      <w:lvlText w:val="%1."/>
      <w:lvlJc w:val="left"/>
      <w:pPr>
        <w:ind w:left="360" w:hanging="360"/>
      </w:pPr>
      <w:rPr>
        <w:rFonts w:ascii="Arial" w:hAnsi="Arial" w:hint="default"/>
        <w:b w:val="0"/>
        <w:i w:val="0"/>
        <w:sz w:val="24"/>
      </w:rPr>
    </w:lvl>
    <w:lvl w:ilvl="1" w:tplc="44090019">
      <w:start w:val="1"/>
      <w:numFmt w:val="lowerLetter"/>
      <w:lvlText w:val="%2."/>
      <w:lvlJc w:val="left"/>
      <w:pPr>
        <w:ind w:left="872" w:hanging="360"/>
      </w:pPr>
    </w:lvl>
    <w:lvl w:ilvl="2" w:tplc="4409001B" w:tentative="1">
      <w:start w:val="1"/>
      <w:numFmt w:val="lowerRoman"/>
      <w:lvlText w:val="%3."/>
      <w:lvlJc w:val="right"/>
      <w:pPr>
        <w:ind w:left="1592" w:hanging="180"/>
      </w:pPr>
    </w:lvl>
    <w:lvl w:ilvl="3" w:tplc="4409000F" w:tentative="1">
      <w:start w:val="1"/>
      <w:numFmt w:val="decimal"/>
      <w:lvlText w:val="%4."/>
      <w:lvlJc w:val="left"/>
      <w:pPr>
        <w:ind w:left="2312" w:hanging="360"/>
      </w:pPr>
    </w:lvl>
    <w:lvl w:ilvl="4" w:tplc="44090019" w:tentative="1">
      <w:start w:val="1"/>
      <w:numFmt w:val="lowerLetter"/>
      <w:lvlText w:val="%5."/>
      <w:lvlJc w:val="left"/>
      <w:pPr>
        <w:ind w:left="3032" w:hanging="360"/>
      </w:pPr>
    </w:lvl>
    <w:lvl w:ilvl="5" w:tplc="4409001B" w:tentative="1">
      <w:start w:val="1"/>
      <w:numFmt w:val="lowerRoman"/>
      <w:lvlText w:val="%6."/>
      <w:lvlJc w:val="right"/>
      <w:pPr>
        <w:ind w:left="3752" w:hanging="180"/>
      </w:pPr>
    </w:lvl>
    <w:lvl w:ilvl="6" w:tplc="4409000F" w:tentative="1">
      <w:start w:val="1"/>
      <w:numFmt w:val="decimal"/>
      <w:lvlText w:val="%7."/>
      <w:lvlJc w:val="left"/>
      <w:pPr>
        <w:ind w:left="4472" w:hanging="360"/>
      </w:pPr>
    </w:lvl>
    <w:lvl w:ilvl="7" w:tplc="44090019" w:tentative="1">
      <w:start w:val="1"/>
      <w:numFmt w:val="lowerLetter"/>
      <w:lvlText w:val="%8."/>
      <w:lvlJc w:val="left"/>
      <w:pPr>
        <w:ind w:left="5192" w:hanging="360"/>
      </w:pPr>
    </w:lvl>
    <w:lvl w:ilvl="8" w:tplc="4409001B" w:tentative="1">
      <w:start w:val="1"/>
      <w:numFmt w:val="lowerRoman"/>
      <w:lvlText w:val="%9."/>
      <w:lvlJc w:val="right"/>
      <w:pPr>
        <w:ind w:left="5912" w:hanging="180"/>
      </w:pPr>
    </w:lvl>
  </w:abstractNum>
  <w:abstractNum w:abstractNumId="33" w15:restartNumberingAfterBreak="0">
    <w:nsid w:val="494F2C52"/>
    <w:multiLevelType w:val="multilevel"/>
    <w:tmpl w:val="DDCC75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A619CB"/>
    <w:multiLevelType w:val="multilevel"/>
    <w:tmpl w:val="E748541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lowerLetter"/>
      <w:lvlText w:val="%3)"/>
      <w:lvlJc w:val="left"/>
      <w:pPr>
        <w:ind w:left="2586" w:hanging="720"/>
      </w:pPr>
      <w:rPr>
        <w:rFonts w:hint="default"/>
      </w:rPr>
    </w:lvl>
    <w:lvl w:ilvl="3">
      <w:start w:val="1"/>
      <w:numFmt w:val="decimal"/>
      <w:isLgl/>
      <w:lvlText w:val="%1.%2.%3.%4"/>
      <w:lvlJc w:val="left"/>
      <w:pPr>
        <w:ind w:left="3666" w:hanging="108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466" w:hanging="144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7266" w:hanging="1800"/>
      </w:pPr>
      <w:rPr>
        <w:rFonts w:hint="default"/>
      </w:rPr>
    </w:lvl>
    <w:lvl w:ilvl="8">
      <w:start w:val="1"/>
      <w:numFmt w:val="decimal"/>
      <w:isLgl/>
      <w:lvlText w:val="%1.%2.%3.%4.%5.%6.%7.%8.%9"/>
      <w:lvlJc w:val="left"/>
      <w:pPr>
        <w:ind w:left="7986" w:hanging="1800"/>
      </w:pPr>
      <w:rPr>
        <w:rFonts w:hint="default"/>
      </w:rPr>
    </w:lvl>
  </w:abstractNum>
  <w:abstractNum w:abstractNumId="35" w15:restartNumberingAfterBreak="0">
    <w:nsid w:val="5061651A"/>
    <w:multiLevelType w:val="hybridMultilevel"/>
    <w:tmpl w:val="C6AC5F38"/>
    <w:lvl w:ilvl="0" w:tplc="44090017">
      <w:start w:val="1"/>
      <w:numFmt w:val="lowerLetter"/>
      <w:lvlText w:val="%1)"/>
      <w:lvlJc w:val="left"/>
      <w:pPr>
        <w:ind w:left="2312" w:hanging="360"/>
      </w:pPr>
    </w:lvl>
    <w:lvl w:ilvl="1" w:tplc="44090019" w:tentative="1">
      <w:start w:val="1"/>
      <w:numFmt w:val="lowerLetter"/>
      <w:lvlText w:val="%2."/>
      <w:lvlJc w:val="left"/>
      <w:pPr>
        <w:ind w:left="3032" w:hanging="360"/>
      </w:pPr>
    </w:lvl>
    <w:lvl w:ilvl="2" w:tplc="4409001B" w:tentative="1">
      <w:start w:val="1"/>
      <w:numFmt w:val="lowerRoman"/>
      <w:lvlText w:val="%3."/>
      <w:lvlJc w:val="right"/>
      <w:pPr>
        <w:ind w:left="3752" w:hanging="180"/>
      </w:pPr>
    </w:lvl>
    <w:lvl w:ilvl="3" w:tplc="4409000F" w:tentative="1">
      <w:start w:val="1"/>
      <w:numFmt w:val="decimal"/>
      <w:lvlText w:val="%4."/>
      <w:lvlJc w:val="left"/>
      <w:pPr>
        <w:ind w:left="4472" w:hanging="360"/>
      </w:pPr>
    </w:lvl>
    <w:lvl w:ilvl="4" w:tplc="44090019" w:tentative="1">
      <w:start w:val="1"/>
      <w:numFmt w:val="lowerLetter"/>
      <w:lvlText w:val="%5."/>
      <w:lvlJc w:val="left"/>
      <w:pPr>
        <w:ind w:left="5192" w:hanging="360"/>
      </w:pPr>
    </w:lvl>
    <w:lvl w:ilvl="5" w:tplc="4409001B" w:tentative="1">
      <w:start w:val="1"/>
      <w:numFmt w:val="lowerRoman"/>
      <w:lvlText w:val="%6."/>
      <w:lvlJc w:val="right"/>
      <w:pPr>
        <w:ind w:left="5912" w:hanging="180"/>
      </w:pPr>
    </w:lvl>
    <w:lvl w:ilvl="6" w:tplc="4409000F" w:tentative="1">
      <w:start w:val="1"/>
      <w:numFmt w:val="decimal"/>
      <w:lvlText w:val="%7."/>
      <w:lvlJc w:val="left"/>
      <w:pPr>
        <w:ind w:left="6632" w:hanging="360"/>
      </w:pPr>
    </w:lvl>
    <w:lvl w:ilvl="7" w:tplc="44090019" w:tentative="1">
      <w:start w:val="1"/>
      <w:numFmt w:val="lowerLetter"/>
      <w:lvlText w:val="%8."/>
      <w:lvlJc w:val="left"/>
      <w:pPr>
        <w:ind w:left="7352" w:hanging="360"/>
      </w:pPr>
    </w:lvl>
    <w:lvl w:ilvl="8" w:tplc="4409001B" w:tentative="1">
      <w:start w:val="1"/>
      <w:numFmt w:val="lowerRoman"/>
      <w:lvlText w:val="%9."/>
      <w:lvlJc w:val="right"/>
      <w:pPr>
        <w:ind w:left="8072" w:hanging="180"/>
      </w:pPr>
    </w:lvl>
  </w:abstractNum>
  <w:abstractNum w:abstractNumId="36" w15:restartNumberingAfterBreak="0">
    <w:nsid w:val="53256FA6"/>
    <w:multiLevelType w:val="hybridMultilevel"/>
    <w:tmpl w:val="9BFA420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56107B82"/>
    <w:multiLevelType w:val="hybridMultilevel"/>
    <w:tmpl w:val="F692C9F4"/>
    <w:lvl w:ilvl="0" w:tplc="7FE283C2">
      <w:start w:val="1"/>
      <w:numFmt w:val="decimal"/>
      <w:lvlText w:val="%1."/>
      <w:lvlJc w:val="left"/>
      <w:pPr>
        <w:ind w:left="360" w:hanging="360"/>
      </w:pPr>
      <w:rPr>
        <w:rFonts w:ascii="Arial" w:hAnsi="Arial" w:hint="default"/>
        <w:b w:val="0"/>
        <w:i w:val="0"/>
        <w:sz w:val="24"/>
      </w:rPr>
    </w:lvl>
    <w:lvl w:ilvl="1" w:tplc="44090017">
      <w:start w:val="1"/>
      <w:numFmt w:val="lowerLetter"/>
      <w:lvlText w:val="%2)"/>
      <w:lvlJc w:val="left"/>
      <w:pPr>
        <w:ind w:left="872" w:hanging="360"/>
      </w:pPr>
    </w:lvl>
    <w:lvl w:ilvl="2" w:tplc="4409001B" w:tentative="1">
      <w:start w:val="1"/>
      <w:numFmt w:val="lowerRoman"/>
      <w:lvlText w:val="%3."/>
      <w:lvlJc w:val="right"/>
      <w:pPr>
        <w:ind w:left="1592" w:hanging="180"/>
      </w:pPr>
    </w:lvl>
    <w:lvl w:ilvl="3" w:tplc="4409000F" w:tentative="1">
      <w:start w:val="1"/>
      <w:numFmt w:val="decimal"/>
      <w:lvlText w:val="%4."/>
      <w:lvlJc w:val="left"/>
      <w:pPr>
        <w:ind w:left="2312" w:hanging="360"/>
      </w:pPr>
    </w:lvl>
    <w:lvl w:ilvl="4" w:tplc="44090019" w:tentative="1">
      <w:start w:val="1"/>
      <w:numFmt w:val="lowerLetter"/>
      <w:lvlText w:val="%5."/>
      <w:lvlJc w:val="left"/>
      <w:pPr>
        <w:ind w:left="3032" w:hanging="360"/>
      </w:pPr>
    </w:lvl>
    <w:lvl w:ilvl="5" w:tplc="4409001B" w:tentative="1">
      <w:start w:val="1"/>
      <w:numFmt w:val="lowerRoman"/>
      <w:lvlText w:val="%6."/>
      <w:lvlJc w:val="right"/>
      <w:pPr>
        <w:ind w:left="3752" w:hanging="180"/>
      </w:pPr>
    </w:lvl>
    <w:lvl w:ilvl="6" w:tplc="4409000F" w:tentative="1">
      <w:start w:val="1"/>
      <w:numFmt w:val="decimal"/>
      <w:lvlText w:val="%7."/>
      <w:lvlJc w:val="left"/>
      <w:pPr>
        <w:ind w:left="4472" w:hanging="360"/>
      </w:pPr>
    </w:lvl>
    <w:lvl w:ilvl="7" w:tplc="44090019" w:tentative="1">
      <w:start w:val="1"/>
      <w:numFmt w:val="lowerLetter"/>
      <w:lvlText w:val="%8."/>
      <w:lvlJc w:val="left"/>
      <w:pPr>
        <w:ind w:left="5192" w:hanging="360"/>
      </w:pPr>
    </w:lvl>
    <w:lvl w:ilvl="8" w:tplc="4409001B" w:tentative="1">
      <w:start w:val="1"/>
      <w:numFmt w:val="lowerRoman"/>
      <w:lvlText w:val="%9."/>
      <w:lvlJc w:val="right"/>
      <w:pPr>
        <w:ind w:left="5912" w:hanging="180"/>
      </w:pPr>
    </w:lvl>
  </w:abstractNum>
  <w:abstractNum w:abstractNumId="38"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D25C58"/>
    <w:multiLevelType w:val="hybridMultilevel"/>
    <w:tmpl w:val="EB584B1A"/>
    <w:lvl w:ilvl="0" w:tplc="8F6CC7EC">
      <w:start w:val="1"/>
      <w:numFmt w:val="lowerRoman"/>
      <w:lvlText w:val="(%1)"/>
      <w:lvlJc w:val="right"/>
      <w:pPr>
        <w:ind w:left="720" w:hanging="360"/>
      </w:pPr>
      <w:rPr>
        <w:rFonts w:hint="default"/>
      </w:rPr>
    </w:lvl>
    <w:lvl w:ilvl="1" w:tplc="8584890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6C5921"/>
    <w:multiLevelType w:val="hybridMultilevel"/>
    <w:tmpl w:val="26865F58"/>
    <w:lvl w:ilvl="0" w:tplc="7FE283C2">
      <w:start w:val="1"/>
      <w:numFmt w:val="decimal"/>
      <w:lvlText w:val="%1."/>
      <w:lvlJc w:val="left"/>
      <w:pPr>
        <w:ind w:left="360" w:hanging="360"/>
      </w:pPr>
      <w:rPr>
        <w:rFonts w:ascii="Arial" w:hAnsi="Arial" w:hint="default"/>
        <w:b w:val="0"/>
        <w:i w:val="0"/>
        <w:sz w:val="24"/>
      </w:rPr>
    </w:lvl>
    <w:lvl w:ilvl="1" w:tplc="44090019">
      <w:start w:val="1"/>
      <w:numFmt w:val="lowerLetter"/>
      <w:lvlText w:val="%2."/>
      <w:lvlJc w:val="left"/>
      <w:pPr>
        <w:ind w:left="872" w:hanging="360"/>
      </w:pPr>
    </w:lvl>
    <w:lvl w:ilvl="2" w:tplc="4409001B" w:tentative="1">
      <w:start w:val="1"/>
      <w:numFmt w:val="lowerRoman"/>
      <w:lvlText w:val="%3."/>
      <w:lvlJc w:val="right"/>
      <w:pPr>
        <w:ind w:left="1592" w:hanging="180"/>
      </w:pPr>
    </w:lvl>
    <w:lvl w:ilvl="3" w:tplc="4409000F" w:tentative="1">
      <w:start w:val="1"/>
      <w:numFmt w:val="decimal"/>
      <w:lvlText w:val="%4."/>
      <w:lvlJc w:val="left"/>
      <w:pPr>
        <w:ind w:left="2312" w:hanging="360"/>
      </w:pPr>
    </w:lvl>
    <w:lvl w:ilvl="4" w:tplc="44090019" w:tentative="1">
      <w:start w:val="1"/>
      <w:numFmt w:val="lowerLetter"/>
      <w:lvlText w:val="%5."/>
      <w:lvlJc w:val="left"/>
      <w:pPr>
        <w:ind w:left="3032" w:hanging="360"/>
      </w:pPr>
    </w:lvl>
    <w:lvl w:ilvl="5" w:tplc="4409001B" w:tentative="1">
      <w:start w:val="1"/>
      <w:numFmt w:val="lowerRoman"/>
      <w:lvlText w:val="%6."/>
      <w:lvlJc w:val="right"/>
      <w:pPr>
        <w:ind w:left="3752" w:hanging="180"/>
      </w:pPr>
    </w:lvl>
    <w:lvl w:ilvl="6" w:tplc="4409000F" w:tentative="1">
      <w:start w:val="1"/>
      <w:numFmt w:val="decimal"/>
      <w:lvlText w:val="%7."/>
      <w:lvlJc w:val="left"/>
      <w:pPr>
        <w:ind w:left="4472" w:hanging="360"/>
      </w:pPr>
    </w:lvl>
    <w:lvl w:ilvl="7" w:tplc="44090019" w:tentative="1">
      <w:start w:val="1"/>
      <w:numFmt w:val="lowerLetter"/>
      <w:lvlText w:val="%8."/>
      <w:lvlJc w:val="left"/>
      <w:pPr>
        <w:ind w:left="5192" w:hanging="360"/>
      </w:pPr>
    </w:lvl>
    <w:lvl w:ilvl="8" w:tplc="4409001B" w:tentative="1">
      <w:start w:val="1"/>
      <w:numFmt w:val="lowerRoman"/>
      <w:lvlText w:val="%9."/>
      <w:lvlJc w:val="right"/>
      <w:pPr>
        <w:ind w:left="5912" w:hanging="180"/>
      </w:pPr>
    </w:lvl>
  </w:abstractNum>
  <w:abstractNum w:abstractNumId="42" w15:restartNumberingAfterBreak="0">
    <w:nsid w:val="59BB2A19"/>
    <w:multiLevelType w:val="hybridMultilevel"/>
    <w:tmpl w:val="756AC570"/>
    <w:lvl w:ilvl="0" w:tplc="44090017">
      <w:start w:val="1"/>
      <w:numFmt w:val="lowerLetter"/>
      <w:lvlText w:val="%1)"/>
      <w:lvlJc w:val="left"/>
      <w:pPr>
        <w:ind w:left="1854" w:hanging="360"/>
      </w:pPr>
    </w:lvl>
    <w:lvl w:ilvl="1" w:tplc="44090017">
      <w:start w:val="1"/>
      <w:numFmt w:val="lowerLetter"/>
      <w:lvlText w:val="%2)"/>
      <w:lvlJc w:val="left"/>
      <w:pPr>
        <w:ind w:left="2574" w:hanging="360"/>
      </w:pPr>
    </w:lvl>
    <w:lvl w:ilvl="2" w:tplc="4409001B" w:tentative="1">
      <w:start w:val="1"/>
      <w:numFmt w:val="lowerRoman"/>
      <w:lvlText w:val="%3."/>
      <w:lvlJc w:val="right"/>
      <w:pPr>
        <w:ind w:left="3294" w:hanging="180"/>
      </w:pPr>
    </w:lvl>
    <w:lvl w:ilvl="3" w:tplc="4409000F" w:tentative="1">
      <w:start w:val="1"/>
      <w:numFmt w:val="decimal"/>
      <w:lvlText w:val="%4."/>
      <w:lvlJc w:val="left"/>
      <w:pPr>
        <w:ind w:left="4014" w:hanging="360"/>
      </w:pPr>
    </w:lvl>
    <w:lvl w:ilvl="4" w:tplc="44090019" w:tentative="1">
      <w:start w:val="1"/>
      <w:numFmt w:val="lowerLetter"/>
      <w:lvlText w:val="%5."/>
      <w:lvlJc w:val="left"/>
      <w:pPr>
        <w:ind w:left="4734" w:hanging="360"/>
      </w:pPr>
    </w:lvl>
    <w:lvl w:ilvl="5" w:tplc="4409001B" w:tentative="1">
      <w:start w:val="1"/>
      <w:numFmt w:val="lowerRoman"/>
      <w:lvlText w:val="%6."/>
      <w:lvlJc w:val="right"/>
      <w:pPr>
        <w:ind w:left="5454" w:hanging="180"/>
      </w:pPr>
    </w:lvl>
    <w:lvl w:ilvl="6" w:tplc="4409000F" w:tentative="1">
      <w:start w:val="1"/>
      <w:numFmt w:val="decimal"/>
      <w:lvlText w:val="%7."/>
      <w:lvlJc w:val="left"/>
      <w:pPr>
        <w:ind w:left="6174" w:hanging="360"/>
      </w:pPr>
    </w:lvl>
    <w:lvl w:ilvl="7" w:tplc="44090019" w:tentative="1">
      <w:start w:val="1"/>
      <w:numFmt w:val="lowerLetter"/>
      <w:lvlText w:val="%8."/>
      <w:lvlJc w:val="left"/>
      <w:pPr>
        <w:ind w:left="6894" w:hanging="360"/>
      </w:pPr>
    </w:lvl>
    <w:lvl w:ilvl="8" w:tplc="4409001B" w:tentative="1">
      <w:start w:val="1"/>
      <w:numFmt w:val="lowerRoman"/>
      <w:lvlText w:val="%9."/>
      <w:lvlJc w:val="right"/>
      <w:pPr>
        <w:ind w:left="7614" w:hanging="180"/>
      </w:pPr>
    </w:lvl>
  </w:abstractNum>
  <w:abstractNum w:abstractNumId="43" w15:restartNumberingAfterBreak="0">
    <w:nsid w:val="5BC31828"/>
    <w:multiLevelType w:val="hybridMultilevel"/>
    <w:tmpl w:val="FA4CB6EE"/>
    <w:lvl w:ilvl="0" w:tplc="6BC82EC0">
      <w:start w:val="1"/>
      <w:numFmt w:val="lowerRoman"/>
      <w:lvlText w:val="%1."/>
      <w:lvlJc w:val="right"/>
      <w:pPr>
        <w:ind w:left="1168" w:hanging="360"/>
      </w:pPr>
    </w:lvl>
    <w:lvl w:ilvl="1" w:tplc="C5BAF642" w:tentative="1">
      <w:start w:val="1"/>
      <w:numFmt w:val="lowerLetter"/>
      <w:lvlText w:val="%2."/>
      <w:lvlJc w:val="left"/>
      <w:pPr>
        <w:ind w:left="1888" w:hanging="360"/>
      </w:pPr>
    </w:lvl>
    <w:lvl w:ilvl="2" w:tplc="D9261A1C" w:tentative="1">
      <w:start w:val="1"/>
      <w:numFmt w:val="lowerRoman"/>
      <w:lvlText w:val="%3."/>
      <w:lvlJc w:val="right"/>
      <w:pPr>
        <w:ind w:left="2608" w:hanging="180"/>
      </w:pPr>
    </w:lvl>
    <w:lvl w:ilvl="3" w:tplc="E5C67168" w:tentative="1">
      <w:start w:val="1"/>
      <w:numFmt w:val="decimal"/>
      <w:lvlText w:val="%4."/>
      <w:lvlJc w:val="left"/>
      <w:pPr>
        <w:ind w:left="3328" w:hanging="360"/>
      </w:pPr>
    </w:lvl>
    <w:lvl w:ilvl="4" w:tplc="3E82583A" w:tentative="1">
      <w:start w:val="1"/>
      <w:numFmt w:val="lowerLetter"/>
      <w:lvlText w:val="%5."/>
      <w:lvlJc w:val="left"/>
      <w:pPr>
        <w:ind w:left="4048" w:hanging="360"/>
      </w:pPr>
    </w:lvl>
    <w:lvl w:ilvl="5" w:tplc="3586E264" w:tentative="1">
      <w:start w:val="1"/>
      <w:numFmt w:val="lowerRoman"/>
      <w:lvlText w:val="%6."/>
      <w:lvlJc w:val="right"/>
      <w:pPr>
        <w:ind w:left="4768" w:hanging="180"/>
      </w:pPr>
    </w:lvl>
    <w:lvl w:ilvl="6" w:tplc="983EFD88" w:tentative="1">
      <w:start w:val="1"/>
      <w:numFmt w:val="decimal"/>
      <w:lvlText w:val="%7."/>
      <w:lvlJc w:val="left"/>
      <w:pPr>
        <w:ind w:left="5488" w:hanging="360"/>
      </w:pPr>
    </w:lvl>
    <w:lvl w:ilvl="7" w:tplc="F3EA1370" w:tentative="1">
      <w:start w:val="1"/>
      <w:numFmt w:val="lowerLetter"/>
      <w:lvlText w:val="%8."/>
      <w:lvlJc w:val="left"/>
      <w:pPr>
        <w:ind w:left="6208" w:hanging="360"/>
      </w:pPr>
    </w:lvl>
    <w:lvl w:ilvl="8" w:tplc="25F22AFC" w:tentative="1">
      <w:start w:val="1"/>
      <w:numFmt w:val="lowerRoman"/>
      <w:lvlText w:val="%9."/>
      <w:lvlJc w:val="right"/>
      <w:pPr>
        <w:ind w:left="6928" w:hanging="180"/>
      </w:pPr>
    </w:lvl>
  </w:abstractNum>
  <w:abstractNum w:abstractNumId="44"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9C7CC0"/>
    <w:multiLevelType w:val="hybridMultilevel"/>
    <w:tmpl w:val="5100BE08"/>
    <w:lvl w:ilvl="0" w:tplc="44090017">
      <w:start w:val="1"/>
      <w:numFmt w:val="lowerLetter"/>
      <w:lvlText w:val="%1)"/>
      <w:lvlJc w:val="left"/>
      <w:pPr>
        <w:ind w:left="1854" w:hanging="360"/>
      </w:pPr>
    </w:lvl>
    <w:lvl w:ilvl="1" w:tplc="44090019">
      <w:start w:val="1"/>
      <w:numFmt w:val="lowerLetter"/>
      <w:lvlText w:val="%2."/>
      <w:lvlJc w:val="left"/>
      <w:pPr>
        <w:ind w:left="2574" w:hanging="360"/>
      </w:pPr>
    </w:lvl>
    <w:lvl w:ilvl="2" w:tplc="4409001B" w:tentative="1">
      <w:start w:val="1"/>
      <w:numFmt w:val="lowerRoman"/>
      <w:lvlText w:val="%3."/>
      <w:lvlJc w:val="right"/>
      <w:pPr>
        <w:ind w:left="3294" w:hanging="180"/>
      </w:pPr>
    </w:lvl>
    <w:lvl w:ilvl="3" w:tplc="4409000F" w:tentative="1">
      <w:start w:val="1"/>
      <w:numFmt w:val="decimal"/>
      <w:lvlText w:val="%4."/>
      <w:lvlJc w:val="left"/>
      <w:pPr>
        <w:ind w:left="4014" w:hanging="360"/>
      </w:pPr>
    </w:lvl>
    <w:lvl w:ilvl="4" w:tplc="44090019" w:tentative="1">
      <w:start w:val="1"/>
      <w:numFmt w:val="lowerLetter"/>
      <w:lvlText w:val="%5."/>
      <w:lvlJc w:val="left"/>
      <w:pPr>
        <w:ind w:left="4734" w:hanging="360"/>
      </w:pPr>
    </w:lvl>
    <w:lvl w:ilvl="5" w:tplc="4409001B" w:tentative="1">
      <w:start w:val="1"/>
      <w:numFmt w:val="lowerRoman"/>
      <w:lvlText w:val="%6."/>
      <w:lvlJc w:val="right"/>
      <w:pPr>
        <w:ind w:left="5454" w:hanging="180"/>
      </w:pPr>
    </w:lvl>
    <w:lvl w:ilvl="6" w:tplc="4409000F" w:tentative="1">
      <w:start w:val="1"/>
      <w:numFmt w:val="decimal"/>
      <w:lvlText w:val="%7."/>
      <w:lvlJc w:val="left"/>
      <w:pPr>
        <w:ind w:left="6174" w:hanging="360"/>
      </w:pPr>
    </w:lvl>
    <w:lvl w:ilvl="7" w:tplc="44090019" w:tentative="1">
      <w:start w:val="1"/>
      <w:numFmt w:val="lowerLetter"/>
      <w:lvlText w:val="%8."/>
      <w:lvlJc w:val="left"/>
      <w:pPr>
        <w:ind w:left="6894" w:hanging="360"/>
      </w:pPr>
    </w:lvl>
    <w:lvl w:ilvl="8" w:tplc="4409001B" w:tentative="1">
      <w:start w:val="1"/>
      <w:numFmt w:val="lowerRoman"/>
      <w:lvlText w:val="%9."/>
      <w:lvlJc w:val="right"/>
      <w:pPr>
        <w:ind w:left="7614" w:hanging="180"/>
      </w:pPr>
    </w:lvl>
  </w:abstractNum>
  <w:abstractNum w:abstractNumId="46" w15:restartNumberingAfterBreak="0">
    <w:nsid w:val="5FB60561"/>
    <w:multiLevelType w:val="hybridMultilevel"/>
    <w:tmpl w:val="EED2A91E"/>
    <w:lvl w:ilvl="0" w:tplc="44090017">
      <w:start w:val="1"/>
      <w:numFmt w:val="lowerLetter"/>
      <w:lvlText w:val="%1)"/>
      <w:lvlJc w:val="left"/>
      <w:pPr>
        <w:ind w:left="872" w:hanging="360"/>
      </w:pPr>
    </w:lvl>
    <w:lvl w:ilvl="1" w:tplc="44090019">
      <w:start w:val="1"/>
      <w:numFmt w:val="lowerLetter"/>
      <w:lvlText w:val="%2."/>
      <w:lvlJc w:val="left"/>
      <w:pPr>
        <w:ind w:left="1592" w:hanging="360"/>
      </w:pPr>
    </w:lvl>
    <w:lvl w:ilvl="2" w:tplc="4409001B" w:tentative="1">
      <w:start w:val="1"/>
      <w:numFmt w:val="lowerRoman"/>
      <w:lvlText w:val="%3."/>
      <w:lvlJc w:val="right"/>
      <w:pPr>
        <w:ind w:left="2312" w:hanging="180"/>
      </w:pPr>
    </w:lvl>
    <w:lvl w:ilvl="3" w:tplc="4409000F" w:tentative="1">
      <w:start w:val="1"/>
      <w:numFmt w:val="decimal"/>
      <w:lvlText w:val="%4."/>
      <w:lvlJc w:val="left"/>
      <w:pPr>
        <w:ind w:left="3032" w:hanging="360"/>
      </w:pPr>
    </w:lvl>
    <w:lvl w:ilvl="4" w:tplc="44090019" w:tentative="1">
      <w:start w:val="1"/>
      <w:numFmt w:val="lowerLetter"/>
      <w:lvlText w:val="%5."/>
      <w:lvlJc w:val="left"/>
      <w:pPr>
        <w:ind w:left="3752" w:hanging="360"/>
      </w:pPr>
    </w:lvl>
    <w:lvl w:ilvl="5" w:tplc="4409001B" w:tentative="1">
      <w:start w:val="1"/>
      <w:numFmt w:val="lowerRoman"/>
      <w:lvlText w:val="%6."/>
      <w:lvlJc w:val="right"/>
      <w:pPr>
        <w:ind w:left="4472" w:hanging="180"/>
      </w:pPr>
    </w:lvl>
    <w:lvl w:ilvl="6" w:tplc="4409000F" w:tentative="1">
      <w:start w:val="1"/>
      <w:numFmt w:val="decimal"/>
      <w:lvlText w:val="%7."/>
      <w:lvlJc w:val="left"/>
      <w:pPr>
        <w:ind w:left="5192" w:hanging="360"/>
      </w:pPr>
    </w:lvl>
    <w:lvl w:ilvl="7" w:tplc="44090019" w:tentative="1">
      <w:start w:val="1"/>
      <w:numFmt w:val="lowerLetter"/>
      <w:lvlText w:val="%8."/>
      <w:lvlJc w:val="left"/>
      <w:pPr>
        <w:ind w:left="5912" w:hanging="360"/>
      </w:pPr>
    </w:lvl>
    <w:lvl w:ilvl="8" w:tplc="4409001B" w:tentative="1">
      <w:start w:val="1"/>
      <w:numFmt w:val="lowerRoman"/>
      <w:lvlText w:val="%9."/>
      <w:lvlJc w:val="right"/>
      <w:pPr>
        <w:ind w:left="6632" w:hanging="180"/>
      </w:pPr>
    </w:lvl>
  </w:abstractNum>
  <w:abstractNum w:abstractNumId="47" w15:restartNumberingAfterBreak="0">
    <w:nsid w:val="62203894"/>
    <w:multiLevelType w:val="hybridMultilevel"/>
    <w:tmpl w:val="609E2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297773D"/>
    <w:multiLevelType w:val="multilevel"/>
    <w:tmpl w:val="67B88D2E"/>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9" w15:restartNumberingAfterBreak="0">
    <w:nsid w:val="62AD63CF"/>
    <w:multiLevelType w:val="hybridMultilevel"/>
    <w:tmpl w:val="FDF4472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0" w15:restartNumberingAfterBreak="0">
    <w:nsid w:val="65042714"/>
    <w:multiLevelType w:val="hybridMultilevel"/>
    <w:tmpl w:val="D06EC906"/>
    <w:lvl w:ilvl="0" w:tplc="8584890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56B754F"/>
    <w:multiLevelType w:val="hybridMultilevel"/>
    <w:tmpl w:val="56705742"/>
    <w:lvl w:ilvl="0" w:tplc="44090019">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01">
      <w:start w:val="1"/>
      <w:numFmt w:val="bullet"/>
      <w:lvlText w:val=""/>
      <w:lvlJc w:val="left"/>
      <w:pPr>
        <w:ind w:left="2514" w:hanging="180"/>
      </w:pPr>
      <w:rPr>
        <w:rFonts w:ascii="Symbol" w:hAnsi="Symbol" w:hint="default"/>
      </w:rPr>
    </w:lvl>
    <w:lvl w:ilvl="3" w:tplc="04090003">
      <w:start w:val="1"/>
      <w:numFmt w:val="bullet"/>
      <w:lvlText w:val="o"/>
      <w:lvlJc w:val="left"/>
      <w:pPr>
        <w:ind w:left="3234" w:hanging="360"/>
      </w:pPr>
      <w:rPr>
        <w:rFonts w:ascii="Courier New" w:hAnsi="Courier New" w:cs="Courier New" w:hint="default"/>
      </w:r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2" w15:restartNumberingAfterBreak="0">
    <w:nsid w:val="66F93666"/>
    <w:multiLevelType w:val="multilevel"/>
    <w:tmpl w:val="3AB233D6"/>
    <w:lvl w:ilvl="0">
      <w:start w:val="3"/>
      <w:numFmt w:val="bullet"/>
      <w:pStyle w:val="ListBullet2"/>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3" w15:restartNumberingAfterBreak="0">
    <w:nsid w:val="689604EC"/>
    <w:multiLevelType w:val="multilevel"/>
    <w:tmpl w:val="13E0EB44"/>
    <w:lvl w:ilvl="0">
      <w:start w:val="9"/>
      <w:numFmt w:val="decimal"/>
      <w:lvlText w:val="%1"/>
      <w:lvlJc w:val="left"/>
      <w:pPr>
        <w:ind w:left="360" w:hanging="360"/>
      </w:pPr>
      <w:rPr>
        <w:rFonts w:eastAsia="Times New Roman" w:hint="default"/>
        <w:color w:val="202124"/>
      </w:rPr>
    </w:lvl>
    <w:lvl w:ilvl="1">
      <w:start w:val="2"/>
      <w:numFmt w:val="decimal"/>
      <w:lvlText w:val="%1.%2"/>
      <w:lvlJc w:val="left"/>
      <w:pPr>
        <w:ind w:left="720" w:hanging="360"/>
      </w:pPr>
      <w:rPr>
        <w:rFonts w:eastAsia="Times New Roman" w:hint="default"/>
        <w:color w:val="202124"/>
      </w:rPr>
    </w:lvl>
    <w:lvl w:ilvl="2">
      <w:start w:val="1"/>
      <w:numFmt w:val="decimal"/>
      <w:lvlText w:val="%1.%2.%3"/>
      <w:lvlJc w:val="left"/>
      <w:pPr>
        <w:ind w:left="1440" w:hanging="720"/>
      </w:pPr>
      <w:rPr>
        <w:rFonts w:eastAsia="Times New Roman" w:hint="default"/>
        <w:color w:val="202124"/>
      </w:rPr>
    </w:lvl>
    <w:lvl w:ilvl="3">
      <w:start w:val="1"/>
      <w:numFmt w:val="decimal"/>
      <w:lvlText w:val="%1.%2.%3.%4"/>
      <w:lvlJc w:val="left"/>
      <w:pPr>
        <w:ind w:left="2160" w:hanging="1080"/>
      </w:pPr>
      <w:rPr>
        <w:rFonts w:eastAsia="Times New Roman" w:hint="default"/>
        <w:color w:val="202124"/>
      </w:rPr>
    </w:lvl>
    <w:lvl w:ilvl="4">
      <w:start w:val="1"/>
      <w:numFmt w:val="decimal"/>
      <w:lvlText w:val="%1.%2.%3.%4.%5"/>
      <w:lvlJc w:val="left"/>
      <w:pPr>
        <w:ind w:left="2520" w:hanging="1080"/>
      </w:pPr>
      <w:rPr>
        <w:rFonts w:eastAsia="Times New Roman" w:hint="default"/>
        <w:color w:val="202124"/>
      </w:rPr>
    </w:lvl>
    <w:lvl w:ilvl="5">
      <w:start w:val="1"/>
      <w:numFmt w:val="decimal"/>
      <w:lvlText w:val="%1.%2.%3.%4.%5.%6"/>
      <w:lvlJc w:val="left"/>
      <w:pPr>
        <w:ind w:left="3240" w:hanging="1440"/>
      </w:pPr>
      <w:rPr>
        <w:rFonts w:eastAsia="Times New Roman" w:hint="default"/>
        <w:color w:val="202124"/>
      </w:rPr>
    </w:lvl>
    <w:lvl w:ilvl="6">
      <w:start w:val="1"/>
      <w:numFmt w:val="decimal"/>
      <w:lvlText w:val="%1.%2.%3.%4.%5.%6.%7"/>
      <w:lvlJc w:val="left"/>
      <w:pPr>
        <w:ind w:left="3600" w:hanging="1440"/>
      </w:pPr>
      <w:rPr>
        <w:rFonts w:eastAsia="Times New Roman" w:hint="default"/>
        <w:color w:val="202124"/>
      </w:rPr>
    </w:lvl>
    <w:lvl w:ilvl="7">
      <w:start w:val="1"/>
      <w:numFmt w:val="decimal"/>
      <w:lvlText w:val="%1.%2.%3.%4.%5.%6.%7.%8"/>
      <w:lvlJc w:val="left"/>
      <w:pPr>
        <w:ind w:left="4320" w:hanging="1800"/>
      </w:pPr>
      <w:rPr>
        <w:rFonts w:eastAsia="Times New Roman" w:hint="default"/>
        <w:color w:val="202124"/>
      </w:rPr>
    </w:lvl>
    <w:lvl w:ilvl="8">
      <w:start w:val="1"/>
      <w:numFmt w:val="decimal"/>
      <w:lvlText w:val="%1.%2.%3.%4.%5.%6.%7.%8.%9"/>
      <w:lvlJc w:val="left"/>
      <w:pPr>
        <w:ind w:left="4680" w:hanging="1800"/>
      </w:pPr>
      <w:rPr>
        <w:rFonts w:eastAsia="Times New Roman" w:hint="default"/>
        <w:color w:val="202124"/>
      </w:rPr>
    </w:lvl>
  </w:abstractNum>
  <w:abstractNum w:abstractNumId="54"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72305CC0"/>
    <w:multiLevelType w:val="multilevel"/>
    <w:tmpl w:val="100ACD14"/>
    <w:lvl w:ilvl="0">
      <w:start w:val="5"/>
      <w:numFmt w:val="decimal"/>
      <w:lvlText w:val="%1."/>
      <w:lvlJc w:val="left"/>
      <w:pPr>
        <w:ind w:left="360" w:hanging="360"/>
      </w:pPr>
      <w:rPr>
        <w:rFonts w:hint="default"/>
        <w:b/>
        <w:sz w:val="28"/>
        <w:szCs w:val="28"/>
        <w:vertAlign w:val="baseline"/>
      </w:rPr>
    </w:lvl>
    <w:lvl w:ilvl="1">
      <w:numFmt w:val="decimal"/>
      <w:pStyle w:val="Header2new"/>
      <w:lvlText w:val="%1.%2"/>
      <w:lvlJc w:val="left"/>
      <w:pPr>
        <w:ind w:left="1545" w:hanging="645"/>
      </w:pPr>
      <w:rPr>
        <w:rFonts w:hint="default"/>
        <w:vertAlign w:val="baseline"/>
      </w:rPr>
    </w:lvl>
    <w:lvl w:ilvl="2">
      <w:start w:val="1"/>
      <w:numFmt w:val="decimal"/>
      <w:lvlText w:val="%1.%2.%3"/>
      <w:lvlJc w:val="left"/>
      <w:pPr>
        <w:ind w:left="2160" w:hanging="720"/>
      </w:pPr>
      <w:rPr>
        <w:rFonts w:hint="default"/>
        <w:vertAlign w:val="baseline"/>
      </w:rPr>
    </w:lvl>
    <w:lvl w:ilvl="3">
      <w:start w:val="1"/>
      <w:numFmt w:val="decimal"/>
      <w:lvlText w:val="%1.%2.%3.%4"/>
      <w:lvlJc w:val="left"/>
      <w:pPr>
        <w:ind w:left="2700" w:hanging="720"/>
      </w:pPr>
      <w:rPr>
        <w:rFonts w:hint="default"/>
        <w:vertAlign w:val="baseline"/>
      </w:rPr>
    </w:lvl>
    <w:lvl w:ilvl="4">
      <w:start w:val="1"/>
      <w:numFmt w:val="decimal"/>
      <w:lvlText w:val="%1.%2.%3.%4.%5"/>
      <w:lvlJc w:val="left"/>
      <w:pPr>
        <w:ind w:left="3600" w:hanging="1080"/>
      </w:pPr>
      <w:rPr>
        <w:rFonts w:hint="default"/>
        <w:vertAlign w:val="baseline"/>
      </w:rPr>
    </w:lvl>
    <w:lvl w:ilvl="5">
      <w:start w:val="1"/>
      <w:numFmt w:val="decimal"/>
      <w:lvlText w:val="%1.%2.%3.%4.%5.%6"/>
      <w:lvlJc w:val="left"/>
      <w:pPr>
        <w:ind w:left="4140" w:hanging="1080"/>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580" w:hanging="1440"/>
      </w:pPr>
      <w:rPr>
        <w:rFonts w:hint="default"/>
        <w:vertAlign w:val="baseline"/>
      </w:rPr>
    </w:lvl>
    <w:lvl w:ilvl="8">
      <w:start w:val="1"/>
      <w:numFmt w:val="decimal"/>
      <w:lvlText w:val="%1.%2.%3.%4.%5.%6.%7.%8.%9"/>
      <w:lvlJc w:val="left"/>
      <w:pPr>
        <w:ind w:left="6120" w:hanging="1440"/>
      </w:pPr>
      <w:rPr>
        <w:rFonts w:hint="default"/>
        <w:vertAlign w:val="baseline"/>
      </w:rPr>
    </w:lvl>
  </w:abstractNum>
  <w:abstractNum w:abstractNumId="56" w15:restartNumberingAfterBreak="0">
    <w:nsid w:val="73EA1D06"/>
    <w:multiLevelType w:val="multilevel"/>
    <w:tmpl w:val="A49EAB2E"/>
    <w:lvl w:ilvl="0">
      <w:start w:val="6"/>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7" w15:restartNumberingAfterBreak="0">
    <w:nsid w:val="753A03BE"/>
    <w:multiLevelType w:val="multilevel"/>
    <w:tmpl w:val="E3A002D8"/>
    <w:lvl w:ilvl="0">
      <w:start w:val="1"/>
      <w:numFmt w:val="none"/>
      <w:lvlText w:val="5."/>
      <w:lvlJc w:val="left"/>
      <w:pPr>
        <w:ind w:left="2660" w:hanging="360"/>
      </w:pPr>
      <w:rPr>
        <w:rFonts w:hint="default"/>
      </w:rPr>
    </w:lvl>
    <w:lvl w:ilvl="1">
      <w:start w:val="1"/>
      <w:numFmt w:val="lowerLetter"/>
      <w:lvlText w:val="%2."/>
      <w:lvlJc w:val="left"/>
      <w:pPr>
        <w:ind w:left="3380" w:hanging="360"/>
      </w:pPr>
      <w:rPr>
        <w:rFonts w:hint="default"/>
      </w:rPr>
    </w:lvl>
    <w:lvl w:ilvl="2">
      <w:start w:val="1"/>
      <w:numFmt w:val="lowerRoman"/>
      <w:lvlText w:val="%3."/>
      <w:lvlJc w:val="right"/>
      <w:pPr>
        <w:ind w:left="4100" w:hanging="180"/>
      </w:pPr>
      <w:rPr>
        <w:rFonts w:hint="default"/>
      </w:rPr>
    </w:lvl>
    <w:lvl w:ilvl="3">
      <w:start w:val="1"/>
      <w:numFmt w:val="decimal"/>
      <w:lvlText w:val="%4."/>
      <w:lvlJc w:val="left"/>
      <w:pPr>
        <w:ind w:left="4820" w:hanging="360"/>
      </w:pPr>
      <w:rPr>
        <w:rFonts w:hint="default"/>
      </w:rPr>
    </w:lvl>
    <w:lvl w:ilvl="4">
      <w:start w:val="1"/>
      <w:numFmt w:val="lowerLetter"/>
      <w:lvlText w:val="%5."/>
      <w:lvlJc w:val="left"/>
      <w:pPr>
        <w:ind w:left="5540" w:hanging="360"/>
      </w:pPr>
      <w:rPr>
        <w:rFonts w:hint="default"/>
      </w:rPr>
    </w:lvl>
    <w:lvl w:ilvl="5">
      <w:start w:val="1"/>
      <w:numFmt w:val="lowerRoman"/>
      <w:lvlText w:val="%6."/>
      <w:lvlJc w:val="right"/>
      <w:pPr>
        <w:ind w:left="6260" w:hanging="180"/>
      </w:pPr>
      <w:rPr>
        <w:rFonts w:hint="default"/>
      </w:rPr>
    </w:lvl>
    <w:lvl w:ilvl="6">
      <w:start w:val="1"/>
      <w:numFmt w:val="decimal"/>
      <w:lvlText w:val="%7."/>
      <w:lvlJc w:val="left"/>
      <w:pPr>
        <w:ind w:left="6980" w:hanging="360"/>
      </w:pPr>
      <w:rPr>
        <w:rFonts w:hint="default"/>
      </w:rPr>
    </w:lvl>
    <w:lvl w:ilvl="7">
      <w:start w:val="1"/>
      <w:numFmt w:val="lowerLetter"/>
      <w:lvlText w:val="%8."/>
      <w:lvlJc w:val="left"/>
      <w:pPr>
        <w:ind w:left="7700" w:hanging="360"/>
      </w:pPr>
      <w:rPr>
        <w:rFonts w:hint="default"/>
      </w:rPr>
    </w:lvl>
    <w:lvl w:ilvl="8">
      <w:start w:val="1"/>
      <w:numFmt w:val="lowerRoman"/>
      <w:lvlText w:val="%9."/>
      <w:lvlJc w:val="right"/>
      <w:pPr>
        <w:ind w:left="8420" w:hanging="180"/>
      </w:pPr>
      <w:rPr>
        <w:rFonts w:hint="default"/>
      </w:rPr>
    </w:lvl>
  </w:abstractNum>
  <w:abstractNum w:abstractNumId="58"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F74CE2"/>
    <w:multiLevelType w:val="hybridMultilevel"/>
    <w:tmpl w:val="E5DE34EE"/>
    <w:lvl w:ilvl="0" w:tplc="2064E91A">
      <w:start w:val="1"/>
      <w:numFmt w:val="upperLetter"/>
      <w:lvlText w:val="%1."/>
      <w:lvlJc w:val="left"/>
      <w:pPr>
        <w:ind w:left="360" w:hanging="360"/>
      </w:pPr>
      <w:rPr>
        <w:b/>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6"/>
  </w:num>
  <w:num w:numId="2">
    <w:abstractNumId w:val="59"/>
  </w:num>
  <w:num w:numId="3">
    <w:abstractNumId w:val="15"/>
  </w:num>
  <w:num w:numId="4">
    <w:abstractNumId w:val="13"/>
  </w:num>
  <w:num w:numId="5">
    <w:abstractNumId w:val="38"/>
  </w:num>
  <w:num w:numId="6">
    <w:abstractNumId w:val="18"/>
  </w:num>
  <w:num w:numId="7">
    <w:abstractNumId w:val="44"/>
  </w:num>
  <w:num w:numId="8">
    <w:abstractNumId w:val="4"/>
  </w:num>
  <w:num w:numId="9">
    <w:abstractNumId w:val="58"/>
  </w:num>
  <w:num w:numId="10">
    <w:abstractNumId w:val="5"/>
  </w:num>
  <w:num w:numId="11">
    <w:abstractNumId w:val="40"/>
  </w:num>
  <w:num w:numId="12">
    <w:abstractNumId w:val="16"/>
  </w:num>
  <w:num w:numId="13">
    <w:abstractNumId w:val="54"/>
  </w:num>
  <w:num w:numId="14">
    <w:abstractNumId w:val="52"/>
  </w:num>
  <w:num w:numId="15">
    <w:abstractNumId w:val="55"/>
  </w:num>
  <w:num w:numId="16">
    <w:abstractNumId w:val="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2"/>
  </w:num>
  <w:num w:numId="21">
    <w:abstractNumId w:val="39"/>
  </w:num>
  <w:num w:numId="22">
    <w:abstractNumId w:val="1"/>
  </w:num>
  <w:num w:numId="23">
    <w:abstractNumId w:val="50"/>
  </w:num>
  <w:num w:numId="24">
    <w:abstractNumId w:val="28"/>
  </w:num>
  <w:num w:numId="25">
    <w:abstractNumId w:val="43"/>
  </w:num>
  <w:num w:numId="26">
    <w:abstractNumId w:val="3"/>
  </w:num>
  <w:num w:numId="27">
    <w:abstractNumId w:val="24"/>
  </w:num>
  <w:num w:numId="28">
    <w:abstractNumId w:val="25"/>
  </w:num>
  <w:num w:numId="29">
    <w:abstractNumId w:val="7"/>
  </w:num>
  <w:num w:numId="30">
    <w:abstractNumId w:val="57"/>
  </w:num>
  <w:num w:numId="31">
    <w:abstractNumId w:val="34"/>
  </w:num>
  <w:num w:numId="32">
    <w:abstractNumId w:val="3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440" w:hanging="360"/>
        </w:pPr>
        <w:rPr>
          <w:rFonts w:hint="default"/>
        </w:rPr>
      </w:lvl>
    </w:lvlOverride>
    <w:lvlOverride w:ilvl="2">
      <w:lvl w:ilvl="2">
        <w:start w:val="1"/>
        <w:numFmt w:val="lowerLetter"/>
        <w:lvlText w:val="%3)"/>
        <w:lvlJc w:val="left"/>
        <w:pPr>
          <w:ind w:left="2520" w:hanging="720"/>
        </w:pPr>
        <w:rPr>
          <w:rFonts w:hint="default"/>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320" w:hanging="1080"/>
        </w:pPr>
        <w:rPr>
          <w:rFonts w:hint="default"/>
        </w:rPr>
      </w:lvl>
    </w:lvlOverride>
    <w:lvlOverride w:ilvl="5">
      <w:lvl w:ilvl="5">
        <w:start w:val="1"/>
        <w:numFmt w:val="decimal"/>
        <w:isLgl/>
        <w:lvlText w:val="%1.%2.%3.%4.%5.%6"/>
        <w:lvlJc w:val="left"/>
        <w:pPr>
          <w:ind w:left="5400" w:hanging="1440"/>
        </w:pPr>
        <w:rPr>
          <w:rFonts w:hint="default"/>
        </w:rPr>
      </w:lvl>
    </w:lvlOverride>
    <w:lvlOverride w:ilvl="6">
      <w:lvl w:ilvl="6">
        <w:start w:val="1"/>
        <w:numFmt w:val="decimal"/>
        <w:isLgl/>
        <w:lvlText w:val="%1.%2.%3.%4.%5.%6.%7"/>
        <w:lvlJc w:val="left"/>
        <w:pPr>
          <w:ind w:left="6120" w:hanging="1440"/>
        </w:pPr>
        <w:rPr>
          <w:rFonts w:hint="default"/>
        </w:rPr>
      </w:lvl>
    </w:lvlOverride>
    <w:lvlOverride w:ilvl="7">
      <w:lvl w:ilvl="7">
        <w:start w:val="1"/>
        <w:numFmt w:val="decimal"/>
        <w:isLgl/>
        <w:lvlText w:val="%1.%2.%3.%4.%5.%6.%7.%8"/>
        <w:lvlJc w:val="left"/>
        <w:pPr>
          <w:ind w:left="7200" w:hanging="1800"/>
        </w:pPr>
        <w:rPr>
          <w:rFonts w:hint="default"/>
        </w:rPr>
      </w:lvl>
    </w:lvlOverride>
    <w:lvlOverride w:ilvl="8">
      <w:lvl w:ilvl="8">
        <w:start w:val="1"/>
        <w:numFmt w:val="decimal"/>
        <w:isLgl/>
        <w:lvlText w:val="%1.%2.%3.%4.%5.%6.%7.%8.%9"/>
        <w:lvlJc w:val="left"/>
        <w:pPr>
          <w:ind w:left="7920" w:hanging="1800"/>
        </w:pPr>
        <w:rPr>
          <w:rFonts w:hint="default"/>
        </w:rPr>
      </w:lvl>
    </w:lvlOverride>
  </w:num>
  <w:num w:numId="33">
    <w:abstractNumId w:val="56"/>
  </w:num>
  <w:num w:numId="34">
    <w:abstractNumId w:val="23"/>
  </w:num>
  <w:num w:numId="35">
    <w:abstractNumId w:val="48"/>
  </w:num>
  <w:num w:numId="36">
    <w:abstractNumId w:val="53"/>
  </w:num>
  <w:num w:numId="37">
    <w:abstractNumId w:val="22"/>
  </w:num>
  <w:num w:numId="38">
    <w:abstractNumId w:val="31"/>
  </w:num>
  <w:num w:numId="39">
    <w:abstractNumId w:val="17"/>
  </w:num>
  <w:num w:numId="40">
    <w:abstractNumId w:val="32"/>
  </w:num>
  <w:num w:numId="41">
    <w:abstractNumId w:val="60"/>
  </w:num>
  <w:num w:numId="42">
    <w:abstractNumId w:val="41"/>
  </w:num>
  <w:num w:numId="43">
    <w:abstractNumId w:val="29"/>
  </w:num>
  <w:num w:numId="44">
    <w:abstractNumId w:val="30"/>
  </w:num>
  <w:num w:numId="45">
    <w:abstractNumId w:val="36"/>
  </w:num>
  <w:num w:numId="46">
    <w:abstractNumId w:val="49"/>
  </w:num>
  <w:num w:numId="47">
    <w:abstractNumId w:val="9"/>
  </w:num>
  <w:num w:numId="48">
    <w:abstractNumId w:val="19"/>
  </w:num>
  <w:num w:numId="49">
    <w:abstractNumId w:val="51"/>
  </w:num>
  <w:num w:numId="50">
    <w:abstractNumId w:val="12"/>
  </w:num>
  <w:num w:numId="51">
    <w:abstractNumId w:val="27"/>
  </w:num>
  <w:num w:numId="52">
    <w:abstractNumId w:val="20"/>
  </w:num>
  <w:num w:numId="53">
    <w:abstractNumId w:val="11"/>
  </w:num>
  <w:num w:numId="54">
    <w:abstractNumId w:val="33"/>
  </w:num>
  <w:num w:numId="55">
    <w:abstractNumId w:val="14"/>
  </w:num>
  <w:num w:numId="56">
    <w:abstractNumId w:val="8"/>
  </w:num>
  <w:num w:numId="57">
    <w:abstractNumId w:val="37"/>
  </w:num>
  <w:num w:numId="58">
    <w:abstractNumId w:val="10"/>
  </w:num>
  <w:num w:numId="59">
    <w:abstractNumId w:val="46"/>
  </w:num>
  <w:num w:numId="60">
    <w:abstractNumId w:val="35"/>
  </w:num>
  <w:num w:numId="61">
    <w:abstractNumId w:val="45"/>
  </w:num>
  <w:num w:numId="62">
    <w:abstractNumId w:val="42"/>
  </w:num>
  <w:num w:numId="6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4"/>
    <w:rsid w:val="000203E2"/>
    <w:rsid w:val="00025F35"/>
    <w:rsid w:val="000354D6"/>
    <w:rsid w:val="00057492"/>
    <w:rsid w:val="00077B23"/>
    <w:rsid w:val="000925B4"/>
    <w:rsid w:val="000A42DD"/>
    <w:rsid w:val="000C3B4A"/>
    <w:rsid w:val="000C4360"/>
    <w:rsid w:val="000D355D"/>
    <w:rsid w:val="000E2EA7"/>
    <w:rsid w:val="000E73C2"/>
    <w:rsid w:val="000F5E4A"/>
    <w:rsid w:val="000F7819"/>
    <w:rsid w:val="00101D94"/>
    <w:rsid w:val="00107E7D"/>
    <w:rsid w:val="001133F6"/>
    <w:rsid w:val="001156B1"/>
    <w:rsid w:val="00145461"/>
    <w:rsid w:val="00153F48"/>
    <w:rsid w:val="001568B8"/>
    <w:rsid w:val="001604CF"/>
    <w:rsid w:val="00167CFE"/>
    <w:rsid w:val="00171209"/>
    <w:rsid w:val="001732B1"/>
    <w:rsid w:val="0017634C"/>
    <w:rsid w:val="001778D4"/>
    <w:rsid w:val="00183F5A"/>
    <w:rsid w:val="001A4093"/>
    <w:rsid w:val="001B0D69"/>
    <w:rsid w:val="001E5987"/>
    <w:rsid w:val="001F2B24"/>
    <w:rsid w:val="001F2D31"/>
    <w:rsid w:val="00202018"/>
    <w:rsid w:val="0020242C"/>
    <w:rsid w:val="00211064"/>
    <w:rsid w:val="0021599D"/>
    <w:rsid w:val="0021737E"/>
    <w:rsid w:val="00222002"/>
    <w:rsid w:val="002235C2"/>
    <w:rsid w:val="002343DA"/>
    <w:rsid w:val="002355FC"/>
    <w:rsid w:val="002415C9"/>
    <w:rsid w:val="00242CEC"/>
    <w:rsid w:val="002434AC"/>
    <w:rsid w:val="0027600F"/>
    <w:rsid w:val="00276049"/>
    <w:rsid w:val="002965D3"/>
    <w:rsid w:val="002A4751"/>
    <w:rsid w:val="002A559A"/>
    <w:rsid w:val="002B1D21"/>
    <w:rsid w:val="002C262B"/>
    <w:rsid w:val="002C6780"/>
    <w:rsid w:val="002C777F"/>
    <w:rsid w:val="002C7EBE"/>
    <w:rsid w:val="002E2E27"/>
    <w:rsid w:val="002F6AEB"/>
    <w:rsid w:val="003206D1"/>
    <w:rsid w:val="00323CDF"/>
    <w:rsid w:val="0033199B"/>
    <w:rsid w:val="00332934"/>
    <w:rsid w:val="00334ABC"/>
    <w:rsid w:val="00336B9C"/>
    <w:rsid w:val="003541FC"/>
    <w:rsid w:val="00354F88"/>
    <w:rsid w:val="003659A8"/>
    <w:rsid w:val="00367E74"/>
    <w:rsid w:val="00370D79"/>
    <w:rsid w:val="00374AFF"/>
    <w:rsid w:val="00396E70"/>
    <w:rsid w:val="003A742E"/>
    <w:rsid w:val="003B1CDA"/>
    <w:rsid w:val="003C1871"/>
    <w:rsid w:val="003C1999"/>
    <w:rsid w:val="003C34B5"/>
    <w:rsid w:val="003D321E"/>
    <w:rsid w:val="003D3588"/>
    <w:rsid w:val="003D53D2"/>
    <w:rsid w:val="003E2AAA"/>
    <w:rsid w:val="003E434F"/>
    <w:rsid w:val="00400697"/>
    <w:rsid w:val="00403259"/>
    <w:rsid w:val="004156AC"/>
    <w:rsid w:val="00422581"/>
    <w:rsid w:val="00437746"/>
    <w:rsid w:val="004411F7"/>
    <w:rsid w:val="00462D15"/>
    <w:rsid w:val="00465F9A"/>
    <w:rsid w:val="004966DA"/>
    <w:rsid w:val="004A461C"/>
    <w:rsid w:val="004B0DBB"/>
    <w:rsid w:val="004C38EF"/>
    <w:rsid w:val="004C7A0F"/>
    <w:rsid w:val="004F5E18"/>
    <w:rsid w:val="00501764"/>
    <w:rsid w:val="00504AF6"/>
    <w:rsid w:val="00511ECF"/>
    <w:rsid w:val="005139D0"/>
    <w:rsid w:val="0051763E"/>
    <w:rsid w:val="00522F05"/>
    <w:rsid w:val="00525091"/>
    <w:rsid w:val="005322ED"/>
    <w:rsid w:val="00536ACF"/>
    <w:rsid w:val="00541DA9"/>
    <w:rsid w:val="005454F9"/>
    <w:rsid w:val="005533E4"/>
    <w:rsid w:val="00563C06"/>
    <w:rsid w:val="0057307C"/>
    <w:rsid w:val="00575310"/>
    <w:rsid w:val="00581104"/>
    <w:rsid w:val="00594295"/>
    <w:rsid w:val="005963DC"/>
    <w:rsid w:val="005B19A4"/>
    <w:rsid w:val="005B4C7A"/>
    <w:rsid w:val="005B7933"/>
    <w:rsid w:val="005C1C02"/>
    <w:rsid w:val="005F7C51"/>
    <w:rsid w:val="00603508"/>
    <w:rsid w:val="00612FB6"/>
    <w:rsid w:val="00613C6D"/>
    <w:rsid w:val="00616F31"/>
    <w:rsid w:val="00621423"/>
    <w:rsid w:val="00624B6B"/>
    <w:rsid w:val="00642357"/>
    <w:rsid w:val="00644DA8"/>
    <w:rsid w:val="00654478"/>
    <w:rsid w:val="0066039C"/>
    <w:rsid w:val="00660875"/>
    <w:rsid w:val="00667485"/>
    <w:rsid w:val="00670168"/>
    <w:rsid w:val="00681425"/>
    <w:rsid w:val="006A0280"/>
    <w:rsid w:val="006A597C"/>
    <w:rsid w:val="006C1FCF"/>
    <w:rsid w:val="006D67F4"/>
    <w:rsid w:val="006F5DCF"/>
    <w:rsid w:val="00721BA2"/>
    <w:rsid w:val="0072486F"/>
    <w:rsid w:val="00745A9C"/>
    <w:rsid w:val="00746DF5"/>
    <w:rsid w:val="007470A4"/>
    <w:rsid w:val="0075561C"/>
    <w:rsid w:val="007559CD"/>
    <w:rsid w:val="00757AF2"/>
    <w:rsid w:val="00761F68"/>
    <w:rsid w:val="00784FD7"/>
    <w:rsid w:val="00790C62"/>
    <w:rsid w:val="007A1C31"/>
    <w:rsid w:val="007B0AAD"/>
    <w:rsid w:val="007B39AD"/>
    <w:rsid w:val="007C71DB"/>
    <w:rsid w:val="007D1B60"/>
    <w:rsid w:val="007D3DD3"/>
    <w:rsid w:val="007D4C40"/>
    <w:rsid w:val="007E34A8"/>
    <w:rsid w:val="007E3D08"/>
    <w:rsid w:val="007F2BE1"/>
    <w:rsid w:val="00801259"/>
    <w:rsid w:val="0081456D"/>
    <w:rsid w:val="00815292"/>
    <w:rsid w:val="00823D11"/>
    <w:rsid w:val="00836603"/>
    <w:rsid w:val="00841A2D"/>
    <w:rsid w:val="00864EE2"/>
    <w:rsid w:val="008679CA"/>
    <w:rsid w:val="00876FF1"/>
    <w:rsid w:val="00880253"/>
    <w:rsid w:val="0088743A"/>
    <w:rsid w:val="008A4D33"/>
    <w:rsid w:val="008B2A2A"/>
    <w:rsid w:val="008B487C"/>
    <w:rsid w:val="008B6BD6"/>
    <w:rsid w:val="008E6AE0"/>
    <w:rsid w:val="008F30DE"/>
    <w:rsid w:val="008F3562"/>
    <w:rsid w:val="009023C2"/>
    <w:rsid w:val="00902F62"/>
    <w:rsid w:val="009240B6"/>
    <w:rsid w:val="00936055"/>
    <w:rsid w:val="00950DD6"/>
    <w:rsid w:val="00957B03"/>
    <w:rsid w:val="00957FF8"/>
    <w:rsid w:val="00962377"/>
    <w:rsid w:val="009640E1"/>
    <w:rsid w:val="00965448"/>
    <w:rsid w:val="00965AB4"/>
    <w:rsid w:val="00970339"/>
    <w:rsid w:val="00970D1E"/>
    <w:rsid w:val="00974CA8"/>
    <w:rsid w:val="00977972"/>
    <w:rsid w:val="00986B04"/>
    <w:rsid w:val="00987BCE"/>
    <w:rsid w:val="009C4926"/>
    <w:rsid w:val="009D04BE"/>
    <w:rsid w:val="009D3478"/>
    <w:rsid w:val="009D3C93"/>
    <w:rsid w:val="009E6292"/>
    <w:rsid w:val="009F28CA"/>
    <w:rsid w:val="00A00D70"/>
    <w:rsid w:val="00A13C8C"/>
    <w:rsid w:val="00A3010F"/>
    <w:rsid w:val="00A3065F"/>
    <w:rsid w:val="00A30D11"/>
    <w:rsid w:val="00A61098"/>
    <w:rsid w:val="00A61545"/>
    <w:rsid w:val="00A733D5"/>
    <w:rsid w:val="00A9017D"/>
    <w:rsid w:val="00AA55E4"/>
    <w:rsid w:val="00AA6BBF"/>
    <w:rsid w:val="00AD1554"/>
    <w:rsid w:val="00AD272A"/>
    <w:rsid w:val="00AE3266"/>
    <w:rsid w:val="00AE4D8F"/>
    <w:rsid w:val="00AF1569"/>
    <w:rsid w:val="00AF1FA7"/>
    <w:rsid w:val="00AF2C00"/>
    <w:rsid w:val="00AF3EFF"/>
    <w:rsid w:val="00B11880"/>
    <w:rsid w:val="00B247FF"/>
    <w:rsid w:val="00B277DA"/>
    <w:rsid w:val="00B54B80"/>
    <w:rsid w:val="00B57B06"/>
    <w:rsid w:val="00B601C5"/>
    <w:rsid w:val="00B6051F"/>
    <w:rsid w:val="00B63FA4"/>
    <w:rsid w:val="00B71529"/>
    <w:rsid w:val="00B744EC"/>
    <w:rsid w:val="00B7455D"/>
    <w:rsid w:val="00B82DD4"/>
    <w:rsid w:val="00B91A74"/>
    <w:rsid w:val="00B9791C"/>
    <w:rsid w:val="00BA170A"/>
    <w:rsid w:val="00BA4D2B"/>
    <w:rsid w:val="00BA784A"/>
    <w:rsid w:val="00BD0D1D"/>
    <w:rsid w:val="00BD5F15"/>
    <w:rsid w:val="00BD5FCB"/>
    <w:rsid w:val="00BE2B21"/>
    <w:rsid w:val="00BE2DE3"/>
    <w:rsid w:val="00BE761E"/>
    <w:rsid w:val="00BF2FE1"/>
    <w:rsid w:val="00C05FAA"/>
    <w:rsid w:val="00C10855"/>
    <w:rsid w:val="00C126B6"/>
    <w:rsid w:val="00C136CE"/>
    <w:rsid w:val="00C16878"/>
    <w:rsid w:val="00C255E4"/>
    <w:rsid w:val="00C27850"/>
    <w:rsid w:val="00C366D7"/>
    <w:rsid w:val="00C51052"/>
    <w:rsid w:val="00C669E9"/>
    <w:rsid w:val="00C77A51"/>
    <w:rsid w:val="00C80ACF"/>
    <w:rsid w:val="00C8212B"/>
    <w:rsid w:val="00C83B97"/>
    <w:rsid w:val="00C85385"/>
    <w:rsid w:val="00C951EC"/>
    <w:rsid w:val="00CA41FF"/>
    <w:rsid w:val="00CC170A"/>
    <w:rsid w:val="00CC615D"/>
    <w:rsid w:val="00CC674C"/>
    <w:rsid w:val="00CD50F7"/>
    <w:rsid w:val="00CD5A9E"/>
    <w:rsid w:val="00CE2A9F"/>
    <w:rsid w:val="00CF6FFD"/>
    <w:rsid w:val="00D01EE2"/>
    <w:rsid w:val="00D04AB2"/>
    <w:rsid w:val="00D13728"/>
    <w:rsid w:val="00D245A1"/>
    <w:rsid w:val="00D25BE7"/>
    <w:rsid w:val="00D43A30"/>
    <w:rsid w:val="00D52594"/>
    <w:rsid w:val="00D706ED"/>
    <w:rsid w:val="00D7202F"/>
    <w:rsid w:val="00D74022"/>
    <w:rsid w:val="00D86979"/>
    <w:rsid w:val="00DA13D0"/>
    <w:rsid w:val="00DC7438"/>
    <w:rsid w:val="00DF0BFA"/>
    <w:rsid w:val="00DF40FA"/>
    <w:rsid w:val="00E05EAB"/>
    <w:rsid w:val="00E10C15"/>
    <w:rsid w:val="00E148AC"/>
    <w:rsid w:val="00E22BB8"/>
    <w:rsid w:val="00E243A9"/>
    <w:rsid w:val="00E30B9A"/>
    <w:rsid w:val="00E312B1"/>
    <w:rsid w:val="00E33B12"/>
    <w:rsid w:val="00E50311"/>
    <w:rsid w:val="00E5123A"/>
    <w:rsid w:val="00E5304C"/>
    <w:rsid w:val="00E668D9"/>
    <w:rsid w:val="00E7772C"/>
    <w:rsid w:val="00E972A8"/>
    <w:rsid w:val="00EA1B3F"/>
    <w:rsid w:val="00EB1137"/>
    <w:rsid w:val="00EB4DEE"/>
    <w:rsid w:val="00ED2D50"/>
    <w:rsid w:val="00ED3B49"/>
    <w:rsid w:val="00ED7A68"/>
    <w:rsid w:val="00EE6BDA"/>
    <w:rsid w:val="00EE7C75"/>
    <w:rsid w:val="00EF0C6B"/>
    <w:rsid w:val="00F041DE"/>
    <w:rsid w:val="00F11A85"/>
    <w:rsid w:val="00F1628F"/>
    <w:rsid w:val="00F21930"/>
    <w:rsid w:val="00F27660"/>
    <w:rsid w:val="00F40B03"/>
    <w:rsid w:val="00F534FD"/>
    <w:rsid w:val="00F5747B"/>
    <w:rsid w:val="00F621C1"/>
    <w:rsid w:val="00F74528"/>
    <w:rsid w:val="00F74C0E"/>
    <w:rsid w:val="00F97762"/>
    <w:rsid w:val="00FA7DFB"/>
    <w:rsid w:val="00FB1D06"/>
    <w:rsid w:val="00FB2C5A"/>
    <w:rsid w:val="00FD2CE5"/>
    <w:rsid w:val="00FD3A0F"/>
    <w:rsid w:val="00FD737D"/>
    <w:rsid w:val="00FF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3759"/>
  <w15:docId w15:val="{B2545607-A681-4348-B28B-61D2397A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762"/>
  </w:style>
  <w:style w:type="paragraph" w:styleId="Heading1">
    <w:name w:val="heading 1"/>
    <w:basedOn w:val="Normal"/>
    <w:next w:val="Normal"/>
    <w:link w:val="Heading1Char"/>
    <w:uiPriority w:val="9"/>
    <w:qFormat/>
    <w:rsid w:val="00374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312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3"/>
    </w:pPr>
    <w:rPr>
      <w:rFonts w:ascii="Calibri" w:eastAsia="SimSun" w:hAnsi="Calibri" w:cs="Times New Roman"/>
      <w:kern w:val="28"/>
      <w:position w:val="-1"/>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5"/>
    </w:pPr>
    <w:rPr>
      <w:rFonts w:ascii="Arial" w:eastAsia="SimSun" w:hAnsi="Arial" w:cs="Times New Roman"/>
      <w:b/>
      <w:i/>
      <w:kern w:val="28"/>
      <w:position w:val="-1"/>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aliases w:val="MB Table Grid"/>
    <w:basedOn w:val="TableNormal"/>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4"/>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5"/>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bCs w:val="0"/>
      <w:color w:val="auto"/>
      <w:position w:val="-1"/>
      <w:sz w:val="24"/>
      <w:szCs w:val="24"/>
    </w:rPr>
  </w:style>
  <w:style w:type="numbering" w:customStyle="1" w:styleId="Style1">
    <w:name w:val="Style1"/>
    <w:uiPriority w:val="99"/>
    <w:rsid w:val="00EB4DEE"/>
    <w:pPr>
      <w:numPr>
        <w:numId w:val="16"/>
      </w:numPr>
    </w:pPr>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 w:type="table" w:customStyle="1" w:styleId="TableGrid4">
    <w:name w:val="Table Grid4"/>
    <w:basedOn w:val="TableNormal"/>
    <w:next w:val="TableGrid"/>
    <w:rsid w:val="00C27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312B1"/>
    <w:rPr>
      <w:rFonts w:asciiTheme="majorHAnsi" w:eastAsiaTheme="majorEastAsia" w:hAnsiTheme="majorHAnsi" w:cstheme="majorBidi"/>
      <w:color w:val="243F60" w:themeColor="accent1" w:themeShade="7F"/>
      <w:sz w:val="24"/>
      <w:szCs w:val="24"/>
    </w:rPr>
  </w:style>
  <w:style w:type="table" w:customStyle="1" w:styleId="TableGrid41">
    <w:name w:val="Table Grid41"/>
    <w:basedOn w:val="TableNormal"/>
    <w:next w:val="TableGrid"/>
    <w:uiPriority w:val="59"/>
    <w:rsid w:val="00E312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312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312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312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312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312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312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3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12B1"/>
    <w:rPr>
      <w:rFonts w:ascii="Courier New" w:eastAsia="Times New Roman" w:hAnsi="Courier New" w:cs="Courier New"/>
      <w:sz w:val="20"/>
      <w:szCs w:val="20"/>
    </w:rPr>
  </w:style>
  <w:style w:type="character" w:customStyle="1" w:styleId="y2iqfc">
    <w:name w:val="y2iqfc"/>
    <w:basedOn w:val="DefaultParagraphFont"/>
    <w:rsid w:val="00E312B1"/>
  </w:style>
  <w:style w:type="character" w:styleId="CommentReference">
    <w:name w:val="annotation reference"/>
    <w:basedOn w:val="DefaultParagraphFont"/>
    <w:uiPriority w:val="99"/>
    <w:semiHidden/>
    <w:unhideWhenUsed/>
    <w:rsid w:val="00E312B1"/>
    <w:rPr>
      <w:sz w:val="16"/>
      <w:szCs w:val="16"/>
    </w:rPr>
  </w:style>
  <w:style w:type="paragraph" w:styleId="CommentText">
    <w:name w:val="annotation text"/>
    <w:basedOn w:val="Normal"/>
    <w:link w:val="CommentTextChar"/>
    <w:uiPriority w:val="99"/>
    <w:unhideWhenUsed/>
    <w:rsid w:val="00E312B1"/>
    <w:pPr>
      <w:spacing w:line="240" w:lineRule="auto"/>
    </w:pPr>
    <w:rPr>
      <w:sz w:val="20"/>
      <w:szCs w:val="20"/>
      <w:lang w:val="en-MY"/>
    </w:rPr>
  </w:style>
  <w:style w:type="character" w:customStyle="1" w:styleId="CommentTextChar">
    <w:name w:val="Comment Text Char"/>
    <w:basedOn w:val="DefaultParagraphFont"/>
    <w:link w:val="CommentText"/>
    <w:uiPriority w:val="99"/>
    <w:rsid w:val="00E312B1"/>
    <w:rPr>
      <w:sz w:val="20"/>
      <w:szCs w:val="20"/>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BA64-51C7-41BF-B44E-D0ECF672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5195</Words>
  <Characters>29613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Norashimah Saripan</dc:creator>
  <cp:lastModifiedBy>Syihabuddin Ahmad Mohamad</cp:lastModifiedBy>
  <cp:revision>11</cp:revision>
  <cp:lastPrinted>2021-07-30T01:59:00Z</cp:lastPrinted>
  <dcterms:created xsi:type="dcterms:W3CDTF">2021-12-06T01:13:00Z</dcterms:created>
  <dcterms:modified xsi:type="dcterms:W3CDTF">2021-12-07T07:00:00Z</dcterms:modified>
</cp:coreProperties>
</file>